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239" w:rsidRPr="00A00239" w:rsidRDefault="00A00239" w:rsidP="0074475E">
      <w:pPr>
        <w:widowControl/>
        <w:tabs>
          <w:tab w:val="left" w:pos="7200"/>
        </w:tabs>
        <w:suppressAutoHyphens w:val="0"/>
        <w:overflowPunct/>
        <w:autoSpaceDE/>
        <w:jc w:val="center"/>
        <w:rPr>
          <w:rFonts w:eastAsia="Calibri"/>
          <w:b/>
          <w:bCs/>
          <w:sz w:val="22"/>
          <w:szCs w:val="22"/>
          <w:lang w:eastAsia="en-US"/>
        </w:rPr>
      </w:pPr>
      <w:r w:rsidRPr="00A00239">
        <w:rPr>
          <w:rFonts w:eastAsia="Calibri"/>
          <w:b/>
          <w:bCs/>
          <w:sz w:val="22"/>
          <w:szCs w:val="22"/>
          <w:lang w:eastAsia="en-US"/>
        </w:rPr>
        <w:t xml:space="preserve">ПРАВИЛА ЗЕМЛЕПОЛЬЗОВАНИЯ И ЗАСТРОЙКИ </w:t>
      </w:r>
      <w:r>
        <w:rPr>
          <w:rFonts w:eastAsia="Calibri"/>
          <w:b/>
          <w:bCs/>
          <w:sz w:val="22"/>
          <w:szCs w:val="22"/>
          <w:lang w:eastAsia="en-US"/>
        </w:rPr>
        <w:t>ПРИВОЛЬНОГО</w:t>
      </w:r>
    </w:p>
    <w:p w:rsidR="00A00239" w:rsidRPr="00A00239" w:rsidRDefault="00A00239" w:rsidP="0074475E">
      <w:pPr>
        <w:widowControl/>
        <w:tabs>
          <w:tab w:val="left" w:pos="7200"/>
        </w:tabs>
        <w:suppressAutoHyphens w:val="0"/>
        <w:overflowPunct/>
        <w:autoSpaceDE/>
        <w:ind w:firstLine="567"/>
        <w:jc w:val="center"/>
        <w:rPr>
          <w:rFonts w:eastAsia="Calibri"/>
          <w:b/>
          <w:bCs/>
          <w:sz w:val="22"/>
          <w:szCs w:val="22"/>
          <w:lang w:eastAsia="en-US"/>
        </w:rPr>
      </w:pPr>
      <w:r w:rsidRPr="00A00239">
        <w:rPr>
          <w:rFonts w:eastAsia="Calibri"/>
          <w:b/>
          <w:bCs/>
          <w:sz w:val="22"/>
          <w:szCs w:val="22"/>
          <w:lang w:eastAsia="en-US"/>
        </w:rPr>
        <w:t xml:space="preserve">СЕЛЬСКОГО ПОСЕЛЕНИЯ </w:t>
      </w:r>
      <w:r>
        <w:rPr>
          <w:rFonts w:eastAsia="Calibri"/>
          <w:b/>
          <w:bCs/>
          <w:sz w:val="22"/>
          <w:szCs w:val="22"/>
          <w:lang w:eastAsia="en-US"/>
        </w:rPr>
        <w:t>КАВКАЗСКОГО</w:t>
      </w:r>
      <w:r w:rsidRPr="00A00239">
        <w:rPr>
          <w:rFonts w:eastAsia="Calibri"/>
          <w:b/>
          <w:bCs/>
          <w:sz w:val="22"/>
          <w:szCs w:val="22"/>
          <w:lang w:eastAsia="en-US"/>
        </w:rPr>
        <w:t xml:space="preserve"> РАЙОНА КРАСНОДАРСКОГО КРАЯ</w:t>
      </w:r>
    </w:p>
    <w:p w:rsidR="00A00239" w:rsidRPr="00A00239" w:rsidRDefault="00A00239" w:rsidP="0074475E">
      <w:pPr>
        <w:widowControl/>
        <w:tabs>
          <w:tab w:val="left" w:pos="7200"/>
        </w:tabs>
        <w:suppressAutoHyphens w:val="0"/>
        <w:overflowPunct/>
        <w:autoSpaceDE/>
        <w:ind w:firstLine="567"/>
        <w:jc w:val="center"/>
        <w:rPr>
          <w:rFonts w:eastAsia="Calibri"/>
          <w:sz w:val="22"/>
          <w:szCs w:val="22"/>
          <w:lang w:eastAsia="en-US"/>
        </w:rPr>
      </w:pPr>
    </w:p>
    <w:p w:rsidR="00A00239" w:rsidRPr="00A00239" w:rsidRDefault="00A00239" w:rsidP="0074475E">
      <w:pPr>
        <w:widowControl/>
        <w:suppressAutoHyphens w:val="0"/>
        <w:overflowPunct/>
        <w:autoSpaceDE/>
        <w:ind w:firstLine="567"/>
        <w:rPr>
          <w:color w:val="000000"/>
          <w:sz w:val="24"/>
          <w:szCs w:val="24"/>
          <w:lang w:eastAsia="ru-RU"/>
        </w:rPr>
      </w:pPr>
      <w:r w:rsidRPr="00A00239">
        <w:rPr>
          <w:color w:val="000000"/>
          <w:sz w:val="24"/>
          <w:szCs w:val="24"/>
          <w:lang w:eastAsia="ru-RU"/>
        </w:rPr>
        <w:t>Правила землепользования и застройки состоят из трех частей и включают в себя:</w:t>
      </w:r>
    </w:p>
    <w:p w:rsidR="00A00239" w:rsidRPr="00A00239" w:rsidRDefault="00A00239" w:rsidP="0074475E">
      <w:pPr>
        <w:widowControl/>
        <w:suppressAutoHyphens w:val="0"/>
        <w:overflowPunct/>
        <w:autoSpaceDE/>
        <w:ind w:firstLine="567"/>
        <w:jc w:val="both"/>
        <w:rPr>
          <w:color w:val="000000"/>
          <w:sz w:val="24"/>
          <w:szCs w:val="24"/>
          <w:lang w:eastAsia="ru-RU"/>
        </w:rPr>
      </w:pPr>
      <w:bookmarkStart w:id="0" w:name="dst100471"/>
      <w:bookmarkEnd w:id="0"/>
      <w:r w:rsidRPr="00A00239">
        <w:rPr>
          <w:rFonts w:eastAsia="Calibri"/>
          <w:b/>
          <w:bCs/>
          <w:sz w:val="24"/>
          <w:szCs w:val="24"/>
          <w:lang w:eastAsia="en-US"/>
        </w:rPr>
        <w:t>Часть I</w:t>
      </w:r>
      <w:r w:rsidRPr="00A00239">
        <w:rPr>
          <w:rFonts w:eastAsia="Calibri"/>
          <w:sz w:val="24"/>
          <w:szCs w:val="24"/>
          <w:lang w:eastAsia="en-US"/>
        </w:rPr>
        <w:t xml:space="preserve"> - </w:t>
      </w:r>
      <w:r w:rsidRPr="00A00239">
        <w:rPr>
          <w:color w:val="000000"/>
          <w:sz w:val="24"/>
          <w:szCs w:val="24"/>
          <w:lang w:eastAsia="ru-RU"/>
        </w:rPr>
        <w:t xml:space="preserve">порядок применения правил землепользования и застройки и внесения </w:t>
      </w:r>
    </w:p>
    <w:p w:rsidR="00A00239" w:rsidRPr="00A00239" w:rsidRDefault="00A00239" w:rsidP="0074475E">
      <w:pPr>
        <w:widowControl/>
        <w:suppressAutoHyphens w:val="0"/>
        <w:overflowPunct/>
        <w:autoSpaceDE/>
        <w:ind w:firstLine="567"/>
        <w:jc w:val="both"/>
        <w:rPr>
          <w:color w:val="000000"/>
          <w:sz w:val="24"/>
          <w:szCs w:val="24"/>
          <w:lang w:eastAsia="ru-RU"/>
        </w:rPr>
      </w:pPr>
      <w:r w:rsidRPr="00A00239">
        <w:rPr>
          <w:color w:val="000000"/>
          <w:sz w:val="24"/>
          <w:szCs w:val="24"/>
          <w:lang w:eastAsia="ru-RU"/>
        </w:rPr>
        <w:t>в них изменений;</w:t>
      </w:r>
    </w:p>
    <w:p w:rsidR="00A00239" w:rsidRPr="00A00239" w:rsidRDefault="00A00239" w:rsidP="0074475E">
      <w:pPr>
        <w:widowControl/>
        <w:suppressAutoHyphens w:val="0"/>
        <w:overflowPunct/>
        <w:autoSpaceDE/>
        <w:ind w:firstLine="567"/>
        <w:rPr>
          <w:color w:val="000000"/>
          <w:sz w:val="24"/>
          <w:szCs w:val="24"/>
          <w:lang w:eastAsia="ru-RU"/>
        </w:rPr>
      </w:pPr>
      <w:bookmarkStart w:id="1" w:name="dst100472"/>
      <w:bookmarkEnd w:id="1"/>
      <w:r w:rsidRPr="00A00239">
        <w:rPr>
          <w:rFonts w:eastAsia="Calibri"/>
          <w:b/>
          <w:bCs/>
          <w:sz w:val="24"/>
          <w:szCs w:val="24"/>
          <w:lang w:eastAsia="en-US"/>
        </w:rPr>
        <w:t>Часть II</w:t>
      </w:r>
      <w:r w:rsidRPr="00A00239">
        <w:rPr>
          <w:color w:val="000000"/>
          <w:sz w:val="24"/>
          <w:szCs w:val="24"/>
          <w:lang w:eastAsia="ru-RU"/>
        </w:rPr>
        <w:t xml:space="preserve"> - карту градостроительного зонирования;</w:t>
      </w:r>
    </w:p>
    <w:p w:rsidR="00A00239" w:rsidRPr="00A00239" w:rsidRDefault="00A00239" w:rsidP="0074475E">
      <w:pPr>
        <w:widowControl/>
        <w:suppressAutoHyphens w:val="0"/>
        <w:overflowPunct/>
        <w:autoSpaceDE/>
        <w:ind w:firstLine="567"/>
        <w:rPr>
          <w:color w:val="000000"/>
          <w:sz w:val="24"/>
          <w:szCs w:val="24"/>
          <w:lang w:eastAsia="ru-RU"/>
        </w:rPr>
      </w:pPr>
      <w:bookmarkStart w:id="2" w:name="dst100473"/>
      <w:bookmarkEnd w:id="2"/>
      <w:r w:rsidRPr="00A00239">
        <w:rPr>
          <w:rFonts w:eastAsia="Calibri"/>
          <w:b/>
          <w:bCs/>
          <w:sz w:val="24"/>
          <w:szCs w:val="24"/>
          <w:lang w:eastAsia="en-US"/>
        </w:rPr>
        <w:t>Часть III</w:t>
      </w:r>
      <w:r w:rsidRPr="00A00239">
        <w:rPr>
          <w:color w:val="000000"/>
          <w:sz w:val="24"/>
          <w:szCs w:val="24"/>
          <w:lang w:eastAsia="ru-RU"/>
        </w:rPr>
        <w:t xml:space="preserve"> - градостроительные регламенты.</w:t>
      </w:r>
    </w:p>
    <w:p w:rsidR="00A00239" w:rsidRPr="00A00239" w:rsidRDefault="00A00239" w:rsidP="0074475E">
      <w:pPr>
        <w:widowControl/>
        <w:suppressAutoHyphens w:val="0"/>
        <w:overflowPunct/>
        <w:autoSpaceDE/>
        <w:ind w:firstLine="567"/>
        <w:jc w:val="both"/>
        <w:rPr>
          <w:sz w:val="24"/>
          <w:szCs w:val="24"/>
          <w:lang w:bidi="en-US"/>
        </w:rPr>
      </w:pP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b/>
          <w:bCs/>
          <w:sz w:val="24"/>
          <w:szCs w:val="24"/>
          <w:lang w:eastAsia="en-US"/>
        </w:rPr>
        <w:t>Часть I</w:t>
      </w:r>
      <w:r w:rsidRPr="00A00239">
        <w:rPr>
          <w:rFonts w:eastAsia="Calibri"/>
          <w:sz w:val="24"/>
          <w:szCs w:val="24"/>
          <w:lang w:eastAsia="en-US"/>
        </w:rPr>
        <w:t xml:space="preserve"> Порядок применения правил землепользования и застройки и внесения в них изменений включает в себя положения:</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Глава 1. Положение о регулировании землепользования и застройки органами местного самоуправления;</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Глава 2.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Глава 3. Положение о подготовке документации по планировке территории органами местного самоуправления;</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Глава 4. Положение о проведении общественных обсуждений или публичных слушаний по вопросам землепользования и застройки;</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Глава 5. Положение о внесении изменений в правила землепользования и застройки;</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Глава 6. Положение о регулировании иных вопросов землепользования и застройки.</w:t>
      </w:r>
    </w:p>
    <w:p w:rsidR="00A00239" w:rsidRPr="00A00239" w:rsidRDefault="00A00239" w:rsidP="0074475E">
      <w:pPr>
        <w:widowControl/>
        <w:suppressAutoHyphens w:val="0"/>
        <w:overflowPunct/>
        <w:autoSpaceDE/>
        <w:ind w:firstLine="567"/>
        <w:jc w:val="both"/>
        <w:rPr>
          <w:sz w:val="24"/>
          <w:szCs w:val="24"/>
        </w:rPr>
      </w:pPr>
      <w:r w:rsidRPr="00A00239">
        <w:rPr>
          <w:b/>
          <w:bCs/>
          <w:sz w:val="24"/>
          <w:szCs w:val="24"/>
        </w:rPr>
        <w:t>Часть II</w:t>
      </w:r>
      <w:r w:rsidRPr="00A00239">
        <w:rPr>
          <w:sz w:val="24"/>
          <w:szCs w:val="24"/>
        </w:rPr>
        <w:t xml:space="preserve"> содержит следующий картографический материал: «Карта градостроительного зонирования. Карта</w:t>
      </w:r>
      <w:r w:rsidR="00FF5B92">
        <w:rPr>
          <w:sz w:val="24"/>
          <w:szCs w:val="24"/>
        </w:rPr>
        <w:t xml:space="preserve"> </w:t>
      </w:r>
      <w:r w:rsidRPr="00A00239">
        <w:rPr>
          <w:sz w:val="24"/>
          <w:szCs w:val="24"/>
        </w:rPr>
        <w:t>зон с особыми условиями использования территории. М 1:25000 (1:5000)», в котором установлены территориальные зоны и отображены градостроительные ограничения по использованию территориальных зон.</w:t>
      </w:r>
    </w:p>
    <w:p w:rsidR="00A00239" w:rsidRPr="00A00239" w:rsidRDefault="00A00239" w:rsidP="0074475E">
      <w:pPr>
        <w:widowControl/>
        <w:suppressAutoHyphens w:val="0"/>
        <w:overflowPunct/>
        <w:autoSpaceDE/>
        <w:ind w:firstLine="567"/>
        <w:jc w:val="both"/>
        <w:rPr>
          <w:sz w:val="24"/>
          <w:szCs w:val="24"/>
        </w:rPr>
      </w:pPr>
      <w:r w:rsidRPr="00A00239">
        <w:rPr>
          <w:b/>
          <w:bCs/>
          <w:sz w:val="24"/>
          <w:szCs w:val="24"/>
        </w:rPr>
        <w:t>Часть III</w:t>
      </w:r>
      <w:r w:rsidR="008940EE">
        <w:rPr>
          <w:b/>
          <w:bCs/>
          <w:sz w:val="24"/>
          <w:szCs w:val="24"/>
        </w:rPr>
        <w:t xml:space="preserve"> </w:t>
      </w:r>
      <w:r w:rsidRPr="00A00239">
        <w:rPr>
          <w:sz w:val="24"/>
          <w:szCs w:val="24"/>
        </w:rPr>
        <w:t>Градостроительные регламенты:</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Глава 1. Ограничения использования земельных участков и объектов капитального строительства;</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 xml:space="preserve">Глава 2. Описание градостроительных регламентов по видам разрешенного использования земельных участков и объектов капитального строительства, предельным размерам земельных участков и предельным параметрам разрешенного строительства и реконструкции объектов капитального строительства, ограничениям использования земельных участков и объектов капитального строительства </w:t>
      </w:r>
      <w:r>
        <w:rPr>
          <w:sz w:val="24"/>
          <w:szCs w:val="24"/>
        </w:rPr>
        <w:t>Привольного</w:t>
      </w:r>
      <w:r w:rsidRPr="00A00239">
        <w:rPr>
          <w:sz w:val="24"/>
          <w:szCs w:val="24"/>
        </w:rPr>
        <w:t xml:space="preserve"> сельского поселения </w:t>
      </w:r>
      <w:r>
        <w:rPr>
          <w:sz w:val="24"/>
          <w:szCs w:val="24"/>
        </w:rPr>
        <w:t>Кавказского</w:t>
      </w:r>
      <w:r w:rsidRPr="00A00239">
        <w:rPr>
          <w:sz w:val="24"/>
          <w:szCs w:val="24"/>
        </w:rPr>
        <w:t xml:space="preserve"> района;</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 xml:space="preserve">Глава 3. Описание градостроительных регламентов по видам разрешенного использования земельных участков и объектов капитального строительства, предельным размерам земельных участков и предельным параметрам разрешенного строительства и реконструкции объектов капитального строительства, ограничениям использования земельных участков и объектов капитального строительства территории вне границ населенных пунктов </w:t>
      </w:r>
      <w:r>
        <w:rPr>
          <w:sz w:val="24"/>
          <w:szCs w:val="24"/>
        </w:rPr>
        <w:t>Привольного</w:t>
      </w:r>
      <w:r w:rsidRPr="00A00239">
        <w:rPr>
          <w:sz w:val="24"/>
          <w:szCs w:val="24"/>
        </w:rPr>
        <w:t xml:space="preserve"> сельского поселения </w:t>
      </w:r>
      <w:r>
        <w:rPr>
          <w:sz w:val="24"/>
          <w:szCs w:val="24"/>
        </w:rPr>
        <w:t>Кавказского</w:t>
      </w:r>
      <w:r w:rsidRPr="00A00239">
        <w:rPr>
          <w:sz w:val="24"/>
          <w:szCs w:val="24"/>
        </w:rPr>
        <w:t xml:space="preserve"> района.</w:t>
      </w:r>
    </w:p>
    <w:p w:rsidR="00A00239" w:rsidRPr="00A00239" w:rsidRDefault="00A00239" w:rsidP="0074475E">
      <w:pPr>
        <w:widowControl/>
        <w:tabs>
          <w:tab w:val="left" w:pos="4678"/>
          <w:tab w:val="left" w:pos="7230"/>
        </w:tabs>
        <w:suppressAutoHyphens w:val="0"/>
        <w:overflowPunct/>
        <w:autoSpaceDE/>
        <w:ind w:firstLine="567"/>
        <w:jc w:val="center"/>
        <w:rPr>
          <w:rFonts w:eastAsia="Calibri"/>
          <w:b/>
          <w:bCs/>
          <w:caps/>
          <w:kern w:val="32"/>
          <w:sz w:val="24"/>
          <w:szCs w:val="24"/>
        </w:rPr>
      </w:pPr>
      <w:r w:rsidRPr="00A00239">
        <w:rPr>
          <w:rFonts w:eastAsia="Calibri"/>
          <w:sz w:val="24"/>
          <w:szCs w:val="24"/>
          <w:lang w:eastAsia="en-US"/>
        </w:rPr>
        <w:br w:type="page"/>
      </w:r>
      <w:bookmarkStart w:id="3" w:name="_Toc312188772"/>
      <w:bookmarkStart w:id="4" w:name="_Toc429415657"/>
      <w:bookmarkStart w:id="5" w:name="_Toc524019699"/>
      <w:r w:rsidRPr="00A00239">
        <w:rPr>
          <w:rFonts w:eastAsia="Calibri"/>
          <w:b/>
          <w:bCs/>
          <w:caps/>
          <w:kern w:val="32"/>
          <w:sz w:val="24"/>
          <w:szCs w:val="24"/>
        </w:rPr>
        <w:lastRenderedPageBreak/>
        <w:t>Часть I. Порядок применения Правил землепользования и застройки</w:t>
      </w:r>
      <w:bookmarkEnd w:id="3"/>
      <w:r w:rsidRPr="00A00239">
        <w:rPr>
          <w:rFonts w:eastAsia="Calibri"/>
          <w:b/>
          <w:bCs/>
          <w:caps/>
          <w:kern w:val="32"/>
          <w:sz w:val="24"/>
          <w:szCs w:val="24"/>
        </w:rPr>
        <w:t xml:space="preserve"> и внесения в них изменений</w:t>
      </w:r>
      <w:bookmarkEnd w:id="4"/>
      <w:bookmarkEnd w:id="5"/>
    </w:p>
    <w:p w:rsidR="00A00239" w:rsidRPr="00A00239" w:rsidRDefault="00A00239" w:rsidP="0074475E">
      <w:pPr>
        <w:keepNext/>
        <w:widowControl/>
        <w:overflowPunct/>
        <w:autoSpaceDE/>
        <w:ind w:firstLine="567"/>
        <w:jc w:val="both"/>
        <w:outlineLvl w:val="1"/>
        <w:rPr>
          <w:rFonts w:ascii="Calibri Light" w:hAnsi="Calibri Light"/>
          <w:sz w:val="26"/>
          <w:szCs w:val="26"/>
        </w:rPr>
      </w:pPr>
      <w:bookmarkStart w:id="6" w:name="_Toc524019700"/>
      <w:r w:rsidRPr="00A00239">
        <w:rPr>
          <w:b/>
          <w:bCs/>
          <w:i/>
          <w:iCs/>
          <w:sz w:val="24"/>
          <w:szCs w:val="24"/>
        </w:rPr>
        <w:t>Глава 1. Положение о регулировании землепользования и застройки органами местного самоуправления</w:t>
      </w:r>
      <w:bookmarkEnd w:id="6"/>
    </w:p>
    <w:p w:rsidR="00A00239" w:rsidRPr="00A00239" w:rsidRDefault="00A00239" w:rsidP="0074475E">
      <w:pPr>
        <w:keepNext/>
        <w:widowControl/>
        <w:overflowPunct/>
        <w:autoSpaceDE/>
        <w:ind w:firstLine="567"/>
        <w:jc w:val="both"/>
        <w:outlineLvl w:val="2"/>
        <w:rPr>
          <w:b/>
          <w:bCs/>
          <w:sz w:val="24"/>
          <w:szCs w:val="24"/>
        </w:rPr>
      </w:pPr>
      <w:bookmarkStart w:id="7" w:name="_Toc524019701"/>
      <w:r w:rsidRPr="00A00239">
        <w:rPr>
          <w:b/>
          <w:bCs/>
          <w:sz w:val="24"/>
          <w:szCs w:val="24"/>
        </w:rPr>
        <w:t>Статья 1. Общие положения</w:t>
      </w:r>
      <w:bookmarkEnd w:id="7"/>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 xml:space="preserve">Правила землепользования и застройки </w:t>
      </w:r>
      <w:r>
        <w:rPr>
          <w:rFonts w:eastAsia="Calibri"/>
          <w:sz w:val="24"/>
          <w:szCs w:val="24"/>
          <w:lang w:eastAsia="en-US"/>
        </w:rPr>
        <w:t>Привольного</w:t>
      </w:r>
      <w:r w:rsidRPr="00A00239">
        <w:rPr>
          <w:rFonts w:eastAsia="Calibri"/>
          <w:sz w:val="24"/>
          <w:szCs w:val="24"/>
          <w:lang w:eastAsia="en-US"/>
        </w:rPr>
        <w:t xml:space="preserve"> сельского поселения </w:t>
      </w:r>
      <w:r>
        <w:rPr>
          <w:rFonts w:eastAsia="Calibri"/>
          <w:sz w:val="24"/>
          <w:szCs w:val="24"/>
          <w:lang w:eastAsia="en-US"/>
        </w:rPr>
        <w:t>Кавказского</w:t>
      </w:r>
      <w:r w:rsidRPr="00A00239">
        <w:rPr>
          <w:rFonts w:eastAsia="Calibri"/>
          <w:sz w:val="24"/>
          <w:szCs w:val="24"/>
          <w:lang w:eastAsia="en-US"/>
        </w:rPr>
        <w:t xml:space="preserve"> района (далее также - Правила) разработаны в соответствии с Градостроительным кодексом Российской Федерации, Земельным кодексом Российской Федерации предусматривают в </w:t>
      </w:r>
      <w:r>
        <w:rPr>
          <w:rFonts w:eastAsia="Calibri"/>
          <w:sz w:val="24"/>
          <w:szCs w:val="24"/>
          <w:lang w:eastAsia="en-US"/>
        </w:rPr>
        <w:t>Привольном</w:t>
      </w:r>
      <w:r w:rsidRPr="00A00239">
        <w:rPr>
          <w:rFonts w:eastAsia="Calibri"/>
          <w:sz w:val="24"/>
          <w:szCs w:val="24"/>
          <w:lang w:eastAsia="en-US"/>
        </w:rPr>
        <w:t xml:space="preserve"> сельском поселении </w:t>
      </w:r>
      <w:r>
        <w:rPr>
          <w:rFonts w:eastAsia="Calibri"/>
          <w:sz w:val="24"/>
          <w:szCs w:val="24"/>
          <w:lang w:eastAsia="en-US"/>
        </w:rPr>
        <w:t>Кавказского</w:t>
      </w:r>
      <w:r w:rsidRPr="00A00239">
        <w:rPr>
          <w:rFonts w:eastAsia="Calibri"/>
          <w:sz w:val="24"/>
          <w:szCs w:val="24"/>
          <w:lang w:eastAsia="en-US"/>
        </w:rPr>
        <w:t xml:space="preserve"> района систему регулирования землепользования и застройки, которая основана на градостроительном зонировании – делении всей территории в границах </w:t>
      </w:r>
      <w:r>
        <w:rPr>
          <w:rFonts w:eastAsia="Calibri"/>
          <w:sz w:val="24"/>
          <w:szCs w:val="24"/>
          <w:lang w:eastAsia="en-US"/>
        </w:rPr>
        <w:t>Привольного</w:t>
      </w:r>
      <w:r w:rsidRPr="00A00239">
        <w:rPr>
          <w:rFonts w:eastAsia="Calibri"/>
          <w:sz w:val="24"/>
          <w:szCs w:val="24"/>
          <w:lang w:eastAsia="en-US"/>
        </w:rPr>
        <w:t xml:space="preserve"> сельского поселения на территориальные зоны с установлением для каждой из них единого градостроительного</w:t>
      </w:r>
      <w:r w:rsidR="00FF5B92">
        <w:rPr>
          <w:rFonts w:eastAsia="Calibri"/>
          <w:sz w:val="24"/>
          <w:szCs w:val="24"/>
          <w:lang w:eastAsia="en-US"/>
        </w:rPr>
        <w:t xml:space="preserve"> </w:t>
      </w:r>
      <w:r w:rsidRPr="00A00239">
        <w:rPr>
          <w:rFonts w:eastAsia="Calibri"/>
          <w:sz w:val="24"/>
          <w:szCs w:val="24"/>
          <w:lang w:eastAsia="en-US"/>
        </w:rPr>
        <w:t>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A00239" w:rsidRPr="00A00239" w:rsidRDefault="00A00239" w:rsidP="0074475E">
      <w:pPr>
        <w:keepNext/>
        <w:keepLines/>
        <w:widowControl/>
        <w:tabs>
          <w:tab w:val="left" w:pos="1134"/>
        </w:tabs>
        <w:suppressAutoHyphens w:val="0"/>
        <w:overflowPunct/>
        <w:autoSpaceDE/>
        <w:ind w:firstLine="567"/>
        <w:jc w:val="both"/>
        <w:outlineLvl w:val="2"/>
        <w:rPr>
          <w:b/>
          <w:sz w:val="24"/>
          <w:szCs w:val="24"/>
        </w:rPr>
      </w:pPr>
      <w:bookmarkStart w:id="8" w:name="_Toc524019702"/>
      <w:r w:rsidRPr="00A00239">
        <w:rPr>
          <w:b/>
          <w:bCs/>
          <w:sz w:val="24"/>
          <w:szCs w:val="24"/>
        </w:rPr>
        <w:t xml:space="preserve">Статья 2. </w:t>
      </w:r>
      <w:bookmarkStart w:id="9" w:name="_Toc405882439"/>
      <w:bookmarkStart w:id="10" w:name="_Toc494456743"/>
      <w:bookmarkStart w:id="11" w:name="_Toc523479917"/>
      <w:bookmarkEnd w:id="8"/>
      <w:r w:rsidRPr="00A00239">
        <w:rPr>
          <w:b/>
          <w:sz w:val="24"/>
          <w:szCs w:val="24"/>
        </w:rPr>
        <w:t>Цели и сфера применения настоящих Правил</w:t>
      </w:r>
      <w:bookmarkEnd w:id="9"/>
      <w:bookmarkEnd w:id="10"/>
      <w:bookmarkEnd w:id="11"/>
    </w:p>
    <w:p w:rsidR="00A00239" w:rsidRPr="00A00239" w:rsidRDefault="00A00239" w:rsidP="0074475E">
      <w:pPr>
        <w:widowControl/>
        <w:suppressAutoHyphens w:val="0"/>
        <w:overflowPunct/>
        <w:autoSpaceDE/>
        <w:ind w:firstLine="567"/>
        <w:jc w:val="both"/>
        <w:rPr>
          <w:sz w:val="24"/>
          <w:szCs w:val="24"/>
        </w:rPr>
      </w:pPr>
      <w:r w:rsidRPr="00A00239">
        <w:rPr>
          <w:sz w:val="24"/>
          <w:szCs w:val="24"/>
        </w:rPr>
        <w:t xml:space="preserve">1. </w:t>
      </w:r>
      <w:bookmarkStart w:id="12" w:name="_Toc196878883"/>
      <w:bookmarkStart w:id="13" w:name="_Toc312188778"/>
      <w:bookmarkStart w:id="14" w:name="_Toc429415662"/>
      <w:r w:rsidRPr="00A00239">
        <w:rPr>
          <w:sz w:val="24"/>
          <w:szCs w:val="24"/>
        </w:rPr>
        <w:t>Целями Правил являются: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 xml:space="preserve">1) создания условий для устойчивого развития территорий </w:t>
      </w:r>
      <w:bookmarkStart w:id="15" w:name="_Toc524019703"/>
      <w:r>
        <w:rPr>
          <w:sz w:val="24"/>
          <w:szCs w:val="24"/>
        </w:rPr>
        <w:t>Привольного</w:t>
      </w:r>
      <w:r w:rsidRPr="00A00239">
        <w:rPr>
          <w:sz w:val="24"/>
          <w:szCs w:val="24"/>
        </w:rPr>
        <w:t xml:space="preserve"> сельского поселения </w:t>
      </w:r>
      <w:r>
        <w:rPr>
          <w:sz w:val="24"/>
          <w:szCs w:val="24"/>
        </w:rPr>
        <w:t>Кавказского</w:t>
      </w:r>
      <w:r w:rsidRPr="00A00239">
        <w:rPr>
          <w:sz w:val="24"/>
          <w:szCs w:val="24"/>
        </w:rPr>
        <w:t xml:space="preserve"> района, сохранения окружающей среды и объектов культурного наследия;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 xml:space="preserve">2) создание условий для планировки территории </w:t>
      </w:r>
      <w:r>
        <w:rPr>
          <w:sz w:val="24"/>
          <w:szCs w:val="24"/>
        </w:rPr>
        <w:t>Привольного</w:t>
      </w:r>
      <w:r w:rsidRPr="00A00239">
        <w:rPr>
          <w:sz w:val="24"/>
          <w:szCs w:val="24"/>
        </w:rPr>
        <w:t xml:space="preserve"> сельского поселения </w:t>
      </w:r>
      <w:r>
        <w:rPr>
          <w:sz w:val="24"/>
          <w:szCs w:val="24"/>
        </w:rPr>
        <w:t>Кавказского</w:t>
      </w:r>
      <w:r w:rsidRPr="00A00239">
        <w:rPr>
          <w:sz w:val="24"/>
          <w:szCs w:val="24"/>
        </w:rPr>
        <w:t xml:space="preserve"> района;</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3) 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4) создание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 xml:space="preserve">2.Настоящие Правила действуют на всей территории </w:t>
      </w:r>
      <w:r>
        <w:rPr>
          <w:sz w:val="24"/>
          <w:szCs w:val="24"/>
        </w:rPr>
        <w:t>Привольного</w:t>
      </w:r>
      <w:r w:rsidRPr="00A00239">
        <w:rPr>
          <w:sz w:val="24"/>
          <w:szCs w:val="24"/>
        </w:rPr>
        <w:t xml:space="preserve"> сельского поселения </w:t>
      </w:r>
      <w:r>
        <w:rPr>
          <w:sz w:val="24"/>
          <w:szCs w:val="24"/>
        </w:rPr>
        <w:t>Кавказского</w:t>
      </w:r>
      <w:r w:rsidRPr="00A00239">
        <w:rPr>
          <w:sz w:val="24"/>
          <w:szCs w:val="24"/>
        </w:rPr>
        <w:t xml:space="preserve"> района и обязательны для исполнения всеми субъектами градостроительной деятельности.</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3. Требования установленных Правилами градостроительных регламентов сохраняются при изменении формы собственности на земельный участок, на объект капитального строительства, при переходе прав на земельный участок, на объект капитального строительства другому правообладателю.</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4. Правила применяются, в том числе, при:</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подготовке, проверке и утверждении документации по планировке территории;</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принятии решений о предоставлении или об отказе в предоставлении разрешений на условно разрешённые виды использования земельных участков и объектов капитального строительства;</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принятии решений о предоставлении или об отказе в предоставлении разрешений на отклонение от предельных параметров разрешённого строительства, реконструкции объектов капитального строительства;</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осуществлении муниципального</w:t>
      </w:r>
      <w:r w:rsidR="00FF5B92">
        <w:rPr>
          <w:snapToGrid w:val="0"/>
          <w:sz w:val="24"/>
          <w:szCs w:val="24"/>
        </w:rPr>
        <w:t xml:space="preserve"> </w:t>
      </w:r>
      <w:r w:rsidRPr="00A00239">
        <w:rPr>
          <w:snapToGrid w:val="0"/>
          <w:sz w:val="24"/>
          <w:szCs w:val="24"/>
        </w:rPr>
        <w:t xml:space="preserve">земельного и лесного контроля на территории </w:t>
      </w:r>
      <w:r>
        <w:rPr>
          <w:bCs/>
          <w:snapToGrid w:val="0"/>
          <w:sz w:val="24"/>
          <w:szCs w:val="24"/>
        </w:rPr>
        <w:t>Привольного</w:t>
      </w:r>
      <w:r w:rsidRPr="00A00239">
        <w:rPr>
          <w:bCs/>
          <w:snapToGrid w:val="0"/>
          <w:sz w:val="24"/>
          <w:szCs w:val="24"/>
        </w:rPr>
        <w:t xml:space="preserve"> сельского поселения </w:t>
      </w:r>
      <w:r>
        <w:rPr>
          <w:snapToGrid w:val="0"/>
          <w:sz w:val="24"/>
          <w:szCs w:val="24"/>
        </w:rPr>
        <w:t>Кавказского</w:t>
      </w:r>
      <w:r w:rsidRPr="00A00239">
        <w:rPr>
          <w:snapToGrid w:val="0"/>
          <w:sz w:val="24"/>
          <w:szCs w:val="24"/>
        </w:rPr>
        <w:t xml:space="preserve"> района.</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5. Настоящие Правила применяются наряду с:</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lastRenderedPageBreak/>
        <w:t>техническими регламентами,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 xml:space="preserve">нормативными правовыми актами </w:t>
      </w:r>
      <w:r>
        <w:rPr>
          <w:snapToGrid w:val="0"/>
          <w:sz w:val="24"/>
          <w:szCs w:val="24"/>
        </w:rPr>
        <w:t>Привольного</w:t>
      </w:r>
      <w:r w:rsidRPr="00A00239">
        <w:rPr>
          <w:snapToGrid w:val="0"/>
          <w:sz w:val="24"/>
          <w:szCs w:val="24"/>
        </w:rPr>
        <w:t xml:space="preserve"> сельского поселения </w:t>
      </w:r>
      <w:r>
        <w:rPr>
          <w:snapToGrid w:val="0"/>
          <w:sz w:val="24"/>
          <w:szCs w:val="24"/>
        </w:rPr>
        <w:t>Кавказского</w:t>
      </w:r>
      <w:r w:rsidRPr="00A00239">
        <w:rPr>
          <w:snapToGrid w:val="0"/>
          <w:sz w:val="24"/>
          <w:szCs w:val="24"/>
        </w:rPr>
        <w:t xml:space="preserve"> района по вопросам регулирования землепользования и застройки. Указанные акты применяются в части, не противоречащей настоящим Правилам.</w:t>
      </w:r>
    </w:p>
    <w:p w:rsidR="00A00239" w:rsidRPr="00A00239" w:rsidRDefault="00A00239" w:rsidP="0074475E">
      <w:pPr>
        <w:keepNext/>
        <w:widowControl/>
        <w:overflowPunct/>
        <w:autoSpaceDE/>
        <w:ind w:firstLine="567"/>
        <w:jc w:val="both"/>
        <w:outlineLvl w:val="2"/>
        <w:rPr>
          <w:b/>
          <w:bCs/>
          <w:sz w:val="24"/>
          <w:szCs w:val="24"/>
        </w:rPr>
      </w:pPr>
      <w:r w:rsidRPr="00A00239">
        <w:rPr>
          <w:b/>
          <w:bCs/>
          <w:sz w:val="24"/>
          <w:szCs w:val="24"/>
        </w:rPr>
        <w:t>Статья3. Открытость и доступность информации о землепользовании и застройк</w:t>
      </w:r>
      <w:bookmarkEnd w:id="12"/>
      <w:bookmarkEnd w:id="13"/>
      <w:bookmarkEnd w:id="14"/>
      <w:r w:rsidRPr="00A00239">
        <w:rPr>
          <w:b/>
          <w:bCs/>
          <w:sz w:val="24"/>
          <w:szCs w:val="24"/>
        </w:rPr>
        <w:t>и</w:t>
      </w:r>
      <w:bookmarkEnd w:id="15"/>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Орган местного самоуправления, исполняющий полномочия в сфере регулирования землепользования и застройки на территории Привольного сельского поселения (далее – ОМС) обеспечивает возможность ознакомления с настоящими Правилами путем:</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1) опубликования Правил;</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2) размещение Правил на официальном сайте муниципального образования в информационно-телекоммуникационной сети Интернет;</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ОМС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rsidR="00A00239" w:rsidRPr="00A00239" w:rsidRDefault="00A00239" w:rsidP="0074475E">
      <w:pPr>
        <w:keepNext/>
        <w:keepLines/>
        <w:widowControl/>
        <w:tabs>
          <w:tab w:val="left" w:pos="1134"/>
        </w:tabs>
        <w:suppressAutoHyphens w:val="0"/>
        <w:overflowPunct/>
        <w:autoSpaceDE/>
        <w:ind w:firstLine="567"/>
        <w:jc w:val="both"/>
        <w:outlineLvl w:val="2"/>
        <w:rPr>
          <w:b/>
          <w:sz w:val="24"/>
          <w:szCs w:val="24"/>
        </w:rPr>
      </w:pPr>
      <w:bookmarkStart w:id="16" w:name="_Toc494456745"/>
      <w:bookmarkStart w:id="17" w:name="_Toc523479919"/>
      <w:r w:rsidRPr="00A00239">
        <w:rPr>
          <w:b/>
          <w:sz w:val="24"/>
          <w:szCs w:val="24"/>
        </w:rPr>
        <w:t>Статья 4. Полномочия в области регулирования отношений по вопросам землепользования и застройки на территории</w:t>
      </w:r>
      <w:bookmarkEnd w:id="16"/>
      <w:bookmarkEnd w:id="17"/>
      <w:r w:rsidR="00FF5B92">
        <w:rPr>
          <w:b/>
          <w:sz w:val="24"/>
          <w:szCs w:val="24"/>
        </w:rPr>
        <w:t xml:space="preserve"> </w:t>
      </w:r>
      <w:r w:rsidRPr="00A00239">
        <w:rPr>
          <w:b/>
          <w:sz w:val="24"/>
          <w:szCs w:val="24"/>
        </w:rPr>
        <w:t>Привольного сельского поселения Кавказского района</w:t>
      </w:r>
    </w:p>
    <w:p w:rsidR="00A00239" w:rsidRPr="00E5036E" w:rsidRDefault="00A00239" w:rsidP="0074475E">
      <w:pPr>
        <w:widowControl/>
        <w:suppressAutoHyphens w:val="0"/>
        <w:overflowPunct/>
        <w:autoSpaceDE/>
        <w:ind w:firstLine="567"/>
        <w:jc w:val="both"/>
        <w:rPr>
          <w:sz w:val="24"/>
          <w:szCs w:val="24"/>
        </w:rPr>
      </w:pPr>
      <w:r w:rsidRPr="00A00239">
        <w:rPr>
          <w:sz w:val="24"/>
          <w:szCs w:val="24"/>
        </w:rPr>
        <w:t xml:space="preserve">1. На территории Привольного сельского поселения Кавказского района регулирование землепользования и застройки осуществляется Советом ОМС, Главой ОМС, отраслевыми (функциональными) органами администрации ОМС, курирующими вопросы архитектуры и градостроительства, имущественных и земельных отношений, </w:t>
      </w:r>
      <w:r w:rsidRPr="00E5036E">
        <w:rPr>
          <w:sz w:val="24"/>
          <w:szCs w:val="24"/>
        </w:rPr>
        <w:t>Комиссией по подготовке проекта правил землепользования и застройки на территории муниципального образования Кавказский район.</w:t>
      </w:r>
    </w:p>
    <w:p w:rsidR="00A00239" w:rsidRPr="00E5036E" w:rsidRDefault="00A00239" w:rsidP="0074475E">
      <w:pPr>
        <w:widowControl/>
        <w:suppressAutoHyphens w:val="0"/>
        <w:overflowPunct/>
        <w:autoSpaceDE/>
        <w:ind w:firstLine="567"/>
        <w:jc w:val="both"/>
        <w:rPr>
          <w:sz w:val="24"/>
          <w:szCs w:val="24"/>
        </w:rPr>
      </w:pPr>
      <w:r w:rsidRPr="00E5036E">
        <w:rPr>
          <w:sz w:val="24"/>
          <w:szCs w:val="24"/>
        </w:rPr>
        <w:t>2. Полномочия органов местного самоуправления в сфере регулирования землепользования и застройки устанавливаются в соответствии с федеральным законодательством, законодательством Краснодарского края, нормативными правовыми актами органов местного самоуправления.</w:t>
      </w:r>
    </w:p>
    <w:p w:rsidR="00A00239" w:rsidRPr="00E5036E" w:rsidRDefault="00A00239" w:rsidP="0074475E">
      <w:pPr>
        <w:widowControl/>
        <w:suppressAutoHyphens w:val="0"/>
        <w:overflowPunct/>
        <w:autoSpaceDE/>
        <w:ind w:firstLine="567"/>
        <w:jc w:val="both"/>
        <w:rPr>
          <w:sz w:val="24"/>
          <w:szCs w:val="24"/>
        </w:rPr>
      </w:pPr>
      <w:r w:rsidRPr="00E5036E">
        <w:rPr>
          <w:sz w:val="24"/>
          <w:szCs w:val="24"/>
        </w:rPr>
        <w:t>3. Полномочия отраслевых (функциональных) ОМС в сфере регулирования землепользования и застройки, имущественных и земельных отношений устанавливаются Положениями о соответствующих отраслевых (функциональных) органах, утверждаемыми постановлениями администрации муниципального образования Кавказский район.</w:t>
      </w:r>
    </w:p>
    <w:p w:rsidR="00A00239" w:rsidRPr="00E5036E" w:rsidRDefault="00A00239" w:rsidP="0074475E">
      <w:pPr>
        <w:widowControl/>
        <w:suppressAutoHyphens w:val="0"/>
        <w:overflowPunct/>
        <w:autoSpaceDE/>
        <w:ind w:firstLine="567"/>
        <w:jc w:val="both"/>
        <w:rPr>
          <w:sz w:val="24"/>
          <w:szCs w:val="24"/>
        </w:rPr>
      </w:pPr>
      <w:r w:rsidRPr="00E5036E">
        <w:rPr>
          <w:sz w:val="24"/>
          <w:szCs w:val="24"/>
        </w:rPr>
        <w:t>4. Состав и порядок деятельности Комиссии по подготовке проекта правил землепользования и застройки на территории муниципального образования Кавказский район утверждается постановлением администрации муниципального образования Кавказский район.</w:t>
      </w:r>
    </w:p>
    <w:p w:rsidR="00A00239" w:rsidRPr="00E5036E" w:rsidRDefault="00A00239" w:rsidP="0074475E">
      <w:pPr>
        <w:keepNext/>
        <w:widowControl/>
        <w:tabs>
          <w:tab w:val="left" w:pos="1134"/>
        </w:tabs>
        <w:suppressAutoHyphens w:val="0"/>
        <w:overflowPunct/>
        <w:autoSpaceDE/>
        <w:ind w:firstLine="567"/>
        <w:jc w:val="both"/>
        <w:outlineLvl w:val="2"/>
        <w:rPr>
          <w:b/>
          <w:sz w:val="24"/>
          <w:szCs w:val="24"/>
        </w:rPr>
      </w:pPr>
      <w:bookmarkStart w:id="18" w:name="_Toc494456746"/>
      <w:bookmarkStart w:id="19" w:name="_Toc523479920"/>
      <w:r w:rsidRPr="00E5036E">
        <w:rPr>
          <w:b/>
          <w:sz w:val="24"/>
          <w:szCs w:val="24"/>
        </w:rPr>
        <w:t xml:space="preserve">Статья 5. </w:t>
      </w:r>
      <w:bookmarkStart w:id="20" w:name="_Toc494456747"/>
      <w:bookmarkStart w:id="21" w:name="_Toc523479921"/>
      <w:bookmarkEnd w:id="18"/>
      <w:bookmarkEnd w:id="19"/>
      <w:r w:rsidRPr="00E5036E">
        <w:rPr>
          <w:b/>
          <w:sz w:val="24"/>
          <w:szCs w:val="24"/>
        </w:rPr>
        <w:t>Комиссия по подготовке проекта Правил землепользования и застройки</w:t>
      </w:r>
      <w:bookmarkEnd w:id="20"/>
      <w:bookmarkEnd w:id="21"/>
    </w:p>
    <w:p w:rsidR="00A00239" w:rsidRPr="00A00239" w:rsidRDefault="00A00239" w:rsidP="0074475E">
      <w:pPr>
        <w:widowControl/>
        <w:suppressAutoHyphens w:val="0"/>
        <w:overflowPunct/>
        <w:autoSpaceDE/>
        <w:ind w:firstLine="567"/>
        <w:jc w:val="both"/>
        <w:rPr>
          <w:sz w:val="24"/>
          <w:szCs w:val="24"/>
        </w:rPr>
      </w:pPr>
      <w:r w:rsidRPr="00E5036E">
        <w:rPr>
          <w:sz w:val="24"/>
          <w:szCs w:val="24"/>
        </w:rPr>
        <w:t>1. Комиссия по подготовке проекта Правил землепользования и застройки</w:t>
      </w:r>
      <w:r w:rsidRPr="00A00239">
        <w:rPr>
          <w:sz w:val="24"/>
          <w:szCs w:val="24"/>
        </w:rPr>
        <w:t xml:space="preserve"> (далее также - Комиссия) создается Главой ОМС в целях подготовки проекта Правил и осуществления иных полномочий, предусмотренных Градостроительным кодексом Российской Федерации и настоящими Правилами. </w:t>
      </w:r>
    </w:p>
    <w:p w:rsidR="00A00239" w:rsidRPr="00E5036E" w:rsidRDefault="00A00239" w:rsidP="0074475E">
      <w:pPr>
        <w:widowControl/>
        <w:suppressAutoHyphens w:val="0"/>
        <w:overflowPunct/>
        <w:autoSpaceDE/>
        <w:ind w:firstLine="567"/>
        <w:jc w:val="both"/>
        <w:rPr>
          <w:sz w:val="24"/>
          <w:szCs w:val="24"/>
        </w:rPr>
      </w:pPr>
      <w:r w:rsidRPr="00A00239">
        <w:rPr>
          <w:sz w:val="24"/>
          <w:szCs w:val="24"/>
        </w:rPr>
        <w:lastRenderedPageBreak/>
        <w:t xml:space="preserve">2. </w:t>
      </w:r>
      <w:r w:rsidRPr="00E5036E">
        <w:rPr>
          <w:sz w:val="24"/>
          <w:szCs w:val="24"/>
        </w:rPr>
        <w:t>Комиссия в своей деятельности руководствуется Градостроительным кодексом Российской Федерации, правовыми актами органов государственной власти Российской Федерации, Краснодарского края, муниципального образования Кавказский район, ОМС а также настоящими Правилами.</w:t>
      </w:r>
    </w:p>
    <w:p w:rsidR="00A00239" w:rsidRPr="00E5036E" w:rsidRDefault="00A00239" w:rsidP="0074475E">
      <w:pPr>
        <w:widowControl/>
        <w:suppressAutoHyphens w:val="0"/>
        <w:overflowPunct/>
        <w:autoSpaceDE/>
        <w:ind w:firstLine="567"/>
        <w:jc w:val="both"/>
        <w:rPr>
          <w:sz w:val="24"/>
          <w:szCs w:val="24"/>
        </w:rPr>
      </w:pPr>
      <w:r w:rsidRPr="00E5036E">
        <w:rPr>
          <w:sz w:val="24"/>
          <w:szCs w:val="24"/>
        </w:rPr>
        <w:t xml:space="preserve">3. Комиссия осуществляет свою деятельность в соответствии с настоящими Правилами, Положением о составе и порядке деятельности Комиссии, утвержденным постановлением администрации муниципального образования Кавказский район.  </w:t>
      </w:r>
    </w:p>
    <w:p w:rsidR="00A00239" w:rsidRPr="00E5036E" w:rsidRDefault="00A00239" w:rsidP="0074475E">
      <w:pPr>
        <w:widowControl/>
        <w:suppressAutoHyphens w:val="0"/>
        <w:overflowPunct/>
        <w:autoSpaceDE/>
        <w:ind w:firstLine="567"/>
        <w:jc w:val="both"/>
        <w:rPr>
          <w:sz w:val="24"/>
          <w:szCs w:val="24"/>
        </w:rPr>
      </w:pPr>
      <w:r w:rsidRPr="00E5036E">
        <w:rPr>
          <w:sz w:val="24"/>
          <w:szCs w:val="24"/>
        </w:rPr>
        <w:t>Комиссия осуществляет следующие функции:</w:t>
      </w:r>
    </w:p>
    <w:p w:rsidR="00A00239" w:rsidRPr="00E5036E" w:rsidRDefault="00A00239" w:rsidP="0074475E">
      <w:pPr>
        <w:widowControl/>
        <w:suppressAutoHyphens w:val="0"/>
        <w:overflowPunct/>
        <w:autoSpaceDE/>
        <w:ind w:firstLine="567"/>
        <w:jc w:val="both"/>
        <w:rPr>
          <w:sz w:val="24"/>
          <w:szCs w:val="24"/>
        </w:rPr>
      </w:pPr>
      <w:r w:rsidRPr="00E5036E">
        <w:rPr>
          <w:sz w:val="24"/>
          <w:szCs w:val="24"/>
        </w:rPr>
        <w:t>1) подготовка рекомендаций Главе ОМС по вопросам подготовки проекта Правил, проекта внесения в них изменений, предоставления разрешений на условно разрешенный вид использования земельного участка 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w:t>
      </w:r>
    </w:p>
    <w:p w:rsidR="00A00239" w:rsidRPr="00E5036E" w:rsidRDefault="00A00239" w:rsidP="0074475E">
      <w:pPr>
        <w:widowControl/>
        <w:suppressAutoHyphens w:val="0"/>
        <w:overflowPunct/>
        <w:autoSpaceDE/>
        <w:ind w:firstLine="567"/>
        <w:jc w:val="both"/>
        <w:rPr>
          <w:sz w:val="24"/>
          <w:szCs w:val="24"/>
        </w:rPr>
      </w:pPr>
      <w:r w:rsidRPr="00E5036E">
        <w:rPr>
          <w:sz w:val="24"/>
          <w:szCs w:val="24"/>
        </w:rPr>
        <w:t>2) рассмотрение предложений граждан и юридических лиц в связи с подготовкой проекта Правил, проекта внесения в них изменений, предоставления разрешений на условно разрешенный вид использования земельного участка 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w:t>
      </w:r>
    </w:p>
    <w:p w:rsidR="00A00239" w:rsidRPr="00E5036E" w:rsidRDefault="00A00239" w:rsidP="0074475E">
      <w:pPr>
        <w:widowControl/>
        <w:suppressAutoHyphens w:val="0"/>
        <w:overflowPunct/>
        <w:autoSpaceDE/>
        <w:ind w:firstLine="567"/>
        <w:jc w:val="both"/>
        <w:rPr>
          <w:sz w:val="24"/>
          <w:szCs w:val="24"/>
        </w:rPr>
      </w:pPr>
      <w:bookmarkStart w:id="22" w:name="sub_22"/>
      <w:r w:rsidRPr="00E5036E">
        <w:rPr>
          <w:sz w:val="24"/>
          <w:szCs w:val="24"/>
        </w:rPr>
        <w:t>3) организация и проведение общественных обсуждений, публичных слушаний по рассмотрению проекта Правил, проекта внесения в них изменений, вопросов предоставления разрешений на условно разрешенный вид использования земельного участка и объекта капитального строительства, на отклонение от предельных параметров разрешенного строительства, реконструкции объектов капитального строительства;</w:t>
      </w:r>
    </w:p>
    <w:p w:rsidR="00A00239" w:rsidRPr="00E5036E" w:rsidRDefault="00A00239" w:rsidP="0074475E">
      <w:pPr>
        <w:widowControl/>
        <w:suppressAutoHyphens w:val="0"/>
        <w:overflowPunct/>
        <w:autoSpaceDE/>
        <w:ind w:firstLine="567"/>
        <w:jc w:val="both"/>
        <w:rPr>
          <w:sz w:val="24"/>
          <w:szCs w:val="24"/>
        </w:rPr>
      </w:pPr>
      <w:r w:rsidRPr="00E5036E">
        <w:rPr>
          <w:sz w:val="24"/>
          <w:szCs w:val="24"/>
        </w:rPr>
        <w:t>4) подготовка протокола общественных обсуждений,  публичных слушаний, заключения о результатах общественных обсуждений, публичных слушаний.</w:t>
      </w:r>
      <w:bookmarkEnd w:id="22"/>
    </w:p>
    <w:p w:rsidR="00A00239" w:rsidRPr="00A00239" w:rsidRDefault="00A00239" w:rsidP="0074475E">
      <w:pPr>
        <w:widowControl/>
        <w:suppressAutoHyphens w:val="0"/>
        <w:overflowPunct/>
        <w:autoSpaceDE/>
        <w:ind w:firstLine="567"/>
        <w:jc w:val="both"/>
        <w:rPr>
          <w:sz w:val="24"/>
          <w:szCs w:val="24"/>
        </w:rPr>
      </w:pPr>
      <w:r w:rsidRPr="00E5036E">
        <w:rPr>
          <w:sz w:val="24"/>
          <w:szCs w:val="24"/>
        </w:rPr>
        <w:t>Любой член Комиссии ее</w:t>
      </w:r>
      <w:r w:rsidRPr="00A00239">
        <w:rPr>
          <w:sz w:val="24"/>
          <w:szCs w:val="24"/>
        </w:rPr>
        <w:t xml:space="preserve">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рассматривается вопрос.</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4. К органам, уполномоченным регулировать и контролировать землепользование и застройку в части обеспечения применения правил застройки относятся: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 ОМС</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отраслевые (функциональные) органы ОМС в соответствии с уставом муниципального образования;</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уполномоченный орган исполнительной власти Краснодарского</w:t>
      </w:r>
      <w:r w:rsidR="00FF5B92">
        <w:rPr>
          <w:snapToGrid w:val="0"/>
          <w:sz w:val="24"/>
          <w:szCs w:val="24"/>
        </w:rPr>
        <w:t xml:space="preserve"> </w:t>
      </w:r>
      <w:r w:rsidRPr="00A00239">
        <w:rPr>
          <w:snapToGrid w:val="0"/>
          <w:sz w:val="24"/>
          <w:szCs w:val="24"/>
        </w:rPr>
        <w:t>края в области сохранения, использования, популяризации объектов культурного наследия (далее – уполномоченный орган в области сохранения культурного наследия).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В полномочия отраслевых (функциональных) органов администрации ОМС входят:</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подготовка для главы ОМС и Совета ОМС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дополнений и изменений;</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участие в подготовке документов по предоставлению физическим и юридическим лицам земельных участков для строительства, реконструкции;</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участие в рассмотрении проекта Правил, иной градостроительной документации на соответствие настоящим Правилам и строительным нормам, предоставление разрешений на строительство;</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 xml:space="preserve">предоставление по запросу </w:t>
      </w:r>
      <w:r w:rsidRPr="00E5036E">
        <w:rPr>
          <w:snapToGrid w:val="0"/>
          <w:sz w:val="24"/>
          <w:szCs w:val="24"/>
        </w:rPr>
        <w:t>Комиссии з</w:t>
      </w:r>
      <w:r w:rsidRPr="00A00239">
        <w:rPr>
          <w:snapToGrid w:val="0"/>
          <w:sz w:val="24"/>
          <w:szCs w:val="24"/>
        </w:rPr>
        <w:t>аключений по вопросам специальных согласований, отклонений от Правил до выдачи разрешения на строительство;</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организация и ведение государственной информационной системы с обеспечения градостроительной деятельности;</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ведение карты зонирования и внесение в нее утвержденных дополнений и изменений;</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предоставление заинтересованным лицам информации, которая содержится в Правилах и утвержденной градостроительной документации;</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lastRenderedPageBreak/>
        <w:t>осмотр построенных, реконструируемых объектов по которым не осуществляется строительный надзор (независимо от форм собственности и источников финансирования) до выдачи разрешения;</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осуществление контроля за использованием земель сельског</w:t>
      </w:r>
      <w:r w:rsidR="000279E4">
        <w:rPr>
          <w:snapToGrid w:val="0"/>
          <w:sz w:val="24"/>
          <w:szCs w:val="24"/>
        </w:rPr>
        <w:t>о поселения</w:t>
      </w:r>
      <w:r w:rsidRPr="00A00239">
        <w:rPr>
          <w:snapToGrid w:val="0"/>
          <w:sz w:val="24"/>
          <w:szCs w:val="24"/>
        </w:rPr>
        <w:t>;</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обеспечение разработки и утверждение местных нормативов градостроительного проектирования;</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решение вопросов резервирования земель для муниципальных нужд;</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другие полномочия.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5. В полномочия уполномоченного органа в области сохранения культурного наследия входят:</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согласование проектов, зон охраны объектов культурного наследия федерального значения и градостроительных регламентов, устанавливаемых в границах территорий объектов культурного наследия федерального значения, расположенных в границах зон, их охраны, выдача разрешений на проведение работ по выявлению и изучению объектов археологического наследия;</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согласование вопросов проектирования и проведения землеустроительных, земляных, строительных, хозяйственных и иных работ на территории достопримечательного места, а также в зонах охраны объектов культурного наследия;</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иные полномочия.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6. По вопросам реализации и применения, настоящих Правил иными органами:</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 xml:space="preserve">по запросу </w:t>
      </w:r>
      <w:r w:rsidRPr="00E5036E">
        <w:rPr>
          <w:snapToGrid w:val="0"/>
          <w:sz w:val="24"/>
          <w:szCs w:val="24"/>
        </w:rPr>
        <w:t xml:space="preserve">Комиссии </w:t>
      </w:r>
      <w:r w:rsidRPr="00A00239">
        <w:rPr>
          <w:snapToGrid w:val="0"/>
          <w:sz w:val="24"/>
          <w:szCs w:val="24"/>
        </w:rPr>
        <w:t>предоставляют ей заключения по вопросам, связанным с проведением общественных слушаний;</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участвуют в регулировании и контролировании землепользования и застройки в соответствии с законодательством, настоящими Правилами и на основании Положений об этих органах.</w:t>
      </w:r>
    </w:p>
    <w:p w:rsidR="00A00239" w:rsidRPr="00A00239" w:rsidRDefault="00A00239" w:rsidP="0074475E">
      <w:pPr>
        <w:keepNext/>
        <w:widowControl/>
        <w:overflowPunct/>
        <w:autoSpaceDE/>
        <w:ind w:firstLine="567"/>
        <w:jc w:val="both"/>
        <w:outlineLvl w:val="1"/>
        <w:rPr>
          <w:b/>
          <w:bCs/>
          <w:i/>
          <w:iCs/>
          <w:sz w:val="24"/>
          <w:szCs w:val="24"/>
        </w:rPr>
      </w:pPr>
      <w:bookmarkStart w:id="23" w:name="_Toc524019711"/>
      <w:bookmarkStart w:id="24" w:name="_Toc429415664"/>
      <w:r w:rsidRPr="00A00239">
        <w:rPr>
          <w:b/>
          <w:bCs/>
          <w:i/>
          <w:iCs/>
          <w:sz w:val="24"/>
          <w:szCs w:val="24"/>
        </w:rPr>
        <w:t>Глава 2. Положения об изменении видов разрешенного использования земельных участков и объектов капитального строительства физическим и юридическим лицам</w:t>
      </w:r>
      <w:bookmarkEnd w:id="23"/>
    </w:p>
    <w:p w:rsidR="00A00239" w:rsidRPr="00A00239" w:rsidRDefault="00A00239" w:rsidP="0074475E">
      <w:pPr>
        <w:keepNext/>
        <w:widowControl/>
        <w:overflowPunct/>
        <w:autoSpaceDE/>
        <w:ind w:firstLine="567"/>
        <w:jc w:val="both"/>
        <w:outlineLvl w:val="2"/>
        <w:rPr>
          <w:b/>
          <w:bCs/>
          <w:sz w:val="24"/>
          <w:szCs w:val="24"/>
        </w:rPr>
      </w:pPr>
      <w:bookmarkStart w:id="25" w:name="_Toc282347517"/>
      <w:bookmarkStart w:id="26" w:name="_Toc321209555"/>
      <w:bookmarkStart w:id="27" w:name="_Toc339819800"/>
      <w:bookmarkStart w:id="28" w:name="_Toc379293256"/>
      <w:bookmarkStart w:id="29" w:name="_Toc380581533"/>
      <w:bookmarkStart w:id="30" w:name="_Toc392516665"/>
      <w:bookmarkStart w:id="31" w:name="_Toc400454212"/>
      <w:bookmarkStart w:id="32" w:name="_Toc410315190"/>
      <w:bookmarkStart w:id="33" w:name="_Toc424120749"/>
      <w:bookmarkStart w:id="34" w:name="_Toc429415667"/>
      <w:bookmarkStart w:id="35" w:name="_Toc468359742"/>
      <w:bookmarkStart w:id="36" w:name="_Toc524019712"/>
      <w:r w:rsidRPr="00A00239">
        <w:rPr>
          <w:b/>
          <w:bCs/>
          <w:sz w:val="24"/>
          <w:szCs w:val="24"/>
        </w:rPr>
        <w:t>Статья 6. Порядок изменения видов разрешенного использования земельных участков и объектов капитального строительства</w:t>
      </w:r>
      <w:bookmarkEnd w:id="25"/>
      <w:bookmarkEnd w:id="26"/>
      <w:bookmarkEnd w:id="27"/>
      <w:bookmarkEnd w:id="28"/>
      <w:bookmarkEnd w:id="29"/>
      <w:bookmarkEnd w:id="30"/>
      <w:bookmarkEnd w:id="31"/>
      <w:bookmarkEnd w:id="32"/>
      <w:bookmarkEnd w:id="33"/>
      <w:bookmarkEnd w:id="34"/>
      <w:bookmarkEnd w:id="35"/>
      <w:bookmarkEnd w:id="36"/>
    </w:p>
    <w:p w:rsidR="00A00239" w:rsidRPr="00A00239" w:rsidRDefault="00A00239" w:rsidP="0074475E">
      <w:pPr>
        <w:widowControl/>
        <w:suppressAutoHyphens w:val="0"/>
        <w:overflowPunct/>
        <w:autoSpaceDE/>
        <w:ind w:firstLine="567"/>
        <w:jc w:val="both"/>
        <w:rPr>
          <w:sz w:val="24"/>
          <w:szCs w:val="24"/>
        </w:rPr>
      </w:pPr>
      <w:r w:rsidRPr="00A00239">
        <w:rPr>
          <w:sz w:val="24"/>
          <w:szCs w:val="24"/>
        </w:rPr>
        <w:t xml:space="preserve">1. Для каждого земельного участка, объекта капитального строительства, расположенного в границах </w:t>
      </w:r>
      <w:r>
        <w:rPr>
          <w:sz w:val="24"/>
          <w:szCs w:val="24"/>
        </w:rPr>
        <w:t>Привольного</w:t>
      </w:r>
      <w:r w:rsidRPr="00A00239">
        <w:rPr>
          <w:sz w:val="24"/>
          <w:szCs w:val="24"/>
        </w:rPr>
        <w:t xml:space="preserve"> с</w:t>
      </w:r>
      <w:r w:rsidR="000279E4">
        <w:rPr>
          <w:sz w:val="24"/>
          <w:szCs w:val="24"/>
        </w:rPr>
        <w:t>ельского поселения, разрешенным</w:t>
      </w:r>
      <w:r w:rsidRPr="00A00239">
        <w:rPr>
          <w:sz w:val="24"/>
          <w:szCs w:val="24"/>
        </w:rPr>
        <w:t xml:space="preserve"> считается такое использование, которое соответствует градостроительным регламентам по видам и параметрам разрешен</w:t>
      </w:r>
      <w:r w:rsidR="000279E4">
        <w:rPr>
          <w:sz w:val="24"/>
          <w:szCs w:val="24"/>
        </w:rPr>
        <w:t>ного использования недвижимости</w:t>
      </w:r>
      <w:r w:rsidRPr="00A00239">
        <w:rPr>
          <w:sz w:val="24"/>
          <w:szCs w:val="24"/>
        </w:rPr>
        <w:t xml:space="preserve"> и ограничениям на использование земельных участков и объектов капитального строительства.</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 xml:space="preserve"> 2. Градостроительный регламент в части видов разрешенного использования земельных участков и объектов капитального строительства включает:</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основные виды разрешенного использования;</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условно разрешенные виды использования;</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A00239" w:rsidRPr="00A00239" w:rsidRDefault="00A00239" w:rsidP="0074475E">
      <w:pPr>
        <w:widowControl/>
        <w:suppressAutoHyphens w:val="0"/>
        <w:overflowPunct/>
        <w:autoSpaceDE/>
        <w:ind w:firstLine="567"/>
        <w:jc w:val="both"/>
        <w:rPr>
          <w:sz w:val="24"/>
          <w:szCs w:val="24"/>
        </w:rPr>
      </w:pPr>
      <w:bookmarkStart w:id="37" w:name="_Toc282347518"/>
      <w:bookmarkStart w:id="38" w:name="_Toc321209556"/>
      <w:bookmarkStart w:id="39" w:name="_Toc339819801"/>
      <w:bookmarkStart w:id="40" w:name="_Toc379293257"/>
      <w:bookmarkStart w:id="41" w:name="_Toc380581534"/>
      <w:bookmarkStart w:id="42" w:name="_Toc392516666"/>
      <w:bookmarkStart w:id="43" w:name="_Toc400454213"/>
      <w:bookmarkStart w:id="44" w:name="_Toc410315191"/>
      <w:bookmarkStart w:id="45" w:name="_Toc424120750"/>
      <w:bookmarkStart w:id="46" w:name="_Toc429415668"/>
      <w:bookmarkStart w:id="47" w:name="_Toc468359743"/>
      <w:r w:rsidRPr="00A00239">
        <w:rPr>
          <w:sz w:val="24"/>
          <w:szCs w:val="24"/>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 xml:space="preserve">5. Изменение вида разрешенного использования земельных участков и объектов капитального строительства на условно разрешенный вид использования земельных участков или объектов капитального строительства осуществляется в порядке, предусмотренном статьей 39 </w:t>
      </w:r>
      <w:r w:rsidR="008A2D3C">
        <w:rPr>
          <w:sz w:val="24"/>
          <w:szCs w:val="24"/>
        </w:rPr>
        <w:t>ГрК РФ</w:t>
      </w:r>
      <w:r w:rsidRPr="00A00239">
        <w:rPr>
          <w:sz w:val="24"/>
          <w:szCs w:val="24"/>
        </w:rPr>
        <w:t xml:space="preserve">, </w:t>
      </w:r>
      <w:r w:rsidRPr="00A00239">
        <w:rPr>
          <w:sz w:val="24"/>
          <w:szCs w:val="24"/>
        </w:rPr>
        <w:lastRenderedPageBreak/>
        <w:t>административным регламентом предоставления разрешения на условно разрешенный вид использования земельных участков или объектов капитального строительства утвержденным постановлением администрации ОМС и порядком организации и проведения общественных обсуждений или публичных слушаний по вопросам градостроительной деятельности.</w:t>
      </w:r>
    </w:p>
    <w:p w:rsidR="00A00239" w:rsidRPr="00A00239" w:rsidRDefault="00A00239" w:rsidP="0074475E">
      <w:pPr>
        <w:widowControl/>
        <w:suppressAutoHyphens w:val="0"/>
        <w:overflowPunct/>
        <w:autoSpaceDE/>
        <w:ind w:firstLine="567"/>
        <w:jc w:val="both"/>
        <w:rPr>
          <w:sz w:val="24"/>
          <w:szCs w:val="24"/>
        </w:rPr>
      </w:pPr>
      <w:bookmarkStart w:id="48" w:name="_Toc524019715"/>
      <w:bookmarkEnd w:id="37"/>
      <w:bookmarkEnd w:id="38"/>
      <w:bookmarkEnd w:id="39"/>
      <w:bookmarkEnd w:id="40"/>
      <w:bookmarkEnd w:id="41"/>
      <w:bookmarkEnd w:id="42"/>
      <w:bookmarkEnd w:id="43"/>
      <w:bookmarkEnd w:id="44"/>
      <w:bookmarkEnd w:id="45"/>
      <w:bookmarkEnd w:id="46"/>
      <w:bookmarkEnd w:id="47"/>
      <w:r w:rsidRPr="00A00239">
        <w:rPr>
          <w:sz w:val="24"/>
          <w:szCs w:val="24"/>
        </w:rPr>
        <w:t>6. Решения об изменении одного вида разрешенного использования земельных участков или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7. Правообладатели земельных участков и объектов капитального строительства, за исключением указанных в статье ранее (п.4, ст.6) настоящих Правил, осуществляют изменения видов разрешённого использования объектов капитального строительства при условии получения соответствующих разрешений, согласований при осуществлении перепланировки помещений, конструктивных и инженерно-технических преобразований объектов капитального строительства, в том числе в области обеспечения санитарно- эпидемиологического благополучия населения, противопожарной безопасности.</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8.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A00239" w:rsidRPr="00A00239" w:rsidRDefault="00A00239" w:rsidP="0074475E">
      <w:pPr>
        <w:keepNext/>
        <w:widowControl/>
        <w:overflowPunct/>
        <w:autoSpaceDE/>
        <w:ind w:firstLine="567"/>
        <w:jc w:val="both"/>
        <w:outlineLvl w:val="2"/>
        <w:rPr>
          <w:b/>
          <w:bCs/>
          <w:sz w:val="24"/>
          <w:szCs w:val="24"/>
        </w:rPr>
      </w:pPr>
      <w:bookmarkStart w:id="49" w:name="_Toc524019716"/>
      <w:bookmarkEnd w:id="48"/>
      <w:r w:rsidRPr="00A00239">
        <w:rPr>
          <w:b/>
          <w:bCs/>
          <w:sz w:val="24"/>
          <w:szCs w:val="24"/>
        </w:rPr>
        <w:t xml:space="preserve">Статья 7. </w:t>
      </w:r>
      <w:bookmarkEnd w:id="49"/>
      <w:r w:rsidRPr="00A00239">
        <w:rPr>
          <w:b/>
          <w:bCs/>
          <w:sz w:val="24"/>
          <w:szCs w:val="24"/>
        </w:rPr>
        <w:t>Отклонение от предельных параметров разрешенного строительства, реконструкции объектов капитального строительства</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 xml:space="preserve"> 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w:t>
      </w:r>
      <w:r w:rsidRPr="00A00239">
        <w:rPr>
          <w:sz w:val="24"/>
          <w:szCs w:val="24"/>
          <w:shd w:val="clear" w:color="auto" w:fill="FFFFFF"/>
          <w:lang w:eastAsia="ru-RU"/>
        </w:rPr>
        <w:t xml:space="preserve">Факт наличия </w:t>
      </w:r>
      <w:r w:rsidRPr="00A00239">
        <w:rPr>
          <w:sz w:val="24"/>
          <w:szCs w:val="24"/>
          <w:lang w:eastAsia="ru-RU"/>
        </w:rPr>
        <w:t>неблагоприятных характеристик рассматриваемого земельного участка, а также прямая зависимость таких характеристик с испрашиваемыми отклонениями от предельных параметров</w:t>
      </w:r>
      <w:r w:rsidRPr="00A00239">
        <w:rPr>
          <w:sz w:val="24"/>
          <w:szCs w:val="24"/>
          <w:shd w:val="clear" w:color="auto" w:fill="FFFFFF"/>
          <w:lang w:eastAsia="ru-RU"/>
        </w:rPr>
        <w:t xml:space="preserve"> должны подтверждаться </w:t>
      </w:r>
      <w:r w:rsidRPr="00A00239">
        <w:rPr>
          <w:sz w:val="24"/>
          <w:szCs w:val="24"/>
          <w:lang w:eastAsia="ru-RU"/>
        </w:rPr>
        <w:t>заключением аккредитованных экспертов.</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 xml:space="preserve">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w:t>
      </w:r>
      <w:r w:rsidRPr="00E5036E">
        <w:rPr>
          <w:rFonts w:eastAsia="Calibri"/>
          <w:sz w:val="24"/>
          <w:szCs w:val="24"/>
          <w:lang w:eastAsia="en-US"/>
        </w:rPr>
        <w:t>в комиссию</w:t>
      </w:r>
      <w:r w:rsidRPr="00A00239">
        <w:rPr>
          <w:rFonts w:eastAsia="Calibri"/>
          <w:sz w:val="24"/>
          <w:szCs w:val="24"/>
          <w:lang w:eastAsia="en-US"/>
        </w:rPr>
        <w:t xml:space="preserve">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w:t>
      </w:r>
      <w:r w:rsidR="000550E3">
        <w:rPr>
          <w:rFonts w:eastAsia="Calibri"/>
          <w:sz w:val="24"/>
          <w:szCs w:val="24"/>
          <w:lang w:eastAsia="en-US"/>
        </w:rPr>
        <w:t xml:space="preserve">орме электронного </w:t>
      </w:r>
      <w:r w:rsidRPr="00A00239">
        <w:rPr>
          <w:rFonts w:eastAsia="Calibri"/>
          <w:sz w:val="24"/>
          <w:szCs w:val="24"/>
          <w:lang w:eastAsia="en-US"/>
        </w:rPr>
        <w:t>документа, подписанного электронной подписью.</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 xml:space="preserve">4.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w:t>
      </w:r>
      <w:r w:rsidRPr="00E5036E">
        <w:rPr>
          <w:rFonts w:eastAsia="Calibri"/>
          <w:sz w:val="24"/>
          <w:szCs w:val="24"/>
          <w:lang w:eastAsia="en-US"/>
        </w:rPr>
        <w:t>в течение пятнадцати рабочих дней</w:t>
      </w:r>
      <w:r w:rsidRPr="00A00239">
        <w:rPr>
          <w:rFonts w:eastAsia="Calibri"/>
          <w:sz w:val="24"/>
          <w:szCs w:val="24"/>
          <w:lang w:eastAsia="en-US"/>
        </w:rPr>
        <w:t xml:space="preserve">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w:t>
      </w:r>
      <w:r w:rsidR="00242757">
        <w:rPr>
          <w:rFonts w:eastAsia="Calibri"/>
          <w:sz w:val="24"/>
          <w:szCs w:val="24"/>
          <w:lang w:eastAsia="en-US"/>
        </w:rPr>
        <w:t>ГрК РФ</w:t>
      </w:r>
      <w:r w:rsidRPr="00A00239">
        <w:rPr>
          <w:rFonts w:eastAsia="Calibri"/>
          <w:sz w:val="24"/>
          <w:szCs w:val="24"/>
          <w:lang w:eastAsia="en-US"/>
        </w:rPr>
        <w:t xml:space="preserve">, с учетом положений статьи 39 </w:t>
      </w:r>
      <w:r w:rsidR="00242757">
        <w:rPr>
          <w:rFonts w:eastAsia="Calibri"/>
          <w:sz w:val="24"/>
          <w:szCs w:val="24"/>
          <w:lang w:eastAsia="en-US"/>
        </w:rPr>
        <w:t>ГрК РФ</w:t>
      </w:r>
      <w:r w:rsidRPr="00A00239">
        <w:rPr>
          <w:rFonts w:eastAsia="Calibri"/>
          <w:sz w:val="24"/>
          <w:szCs w:val="24"/>
          <w:lang w:eastAsia="en-US"/>
        </w:rPr>
        <w:t xml:space="preserve">, за исключением случая, указанного в части 1.1 настоящей статьи. Расходы, связанные </w:t>
      </w:r>
      <w:r w:rsidRPr="00A00239">
        <w:rPr>
          <w:rFonts w:eastAsia="Calibri"/>
          <w:sz w:val="24"/>
          <w:szCs w:val="24"/>
          <w:lang w:eastAsia="en-US"/>
        </w:rPr>
        <w:lastRenderedPageBreak/>
        <w:t>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A00239" w:rsidRPr="00A00239" w:rsidRDefault="00A00239" w:rsidP="0074475E">
      <w:pPr>
        <w:widowControl/>
        <w:suppressAutoHyphens w:val="0"/>
        <w:overflowPunct/>
        <w:autoSpaceDE/>
        <w:ind w:firstLine="567"/>
        <w:jc w:val="both"/>
        <w:rPr>
          <w:rFonts w:eastAsia="Calibri"/>
          <w:sz w:val="24"/>
          <w:szCs w:val="24"/>
          <w:lang w:eastAsia="en-US"/>
        </w:rPr>
      </w:pPr>
      <w:bookmarkStart w:id="50" w:name="_Hlk79508622"/>
      <w:r w:rsidRPr="00A00239">
        <w:rPr>
          <w:rFonts w:eastAsia="Calibri"/>
          <w:sz w:val="24"/>
          <w:szCs w:val="24"/>
          <w:lang w:eastAsia="en-US"/>
        </w:rPr>
        <w:t xml:space="preserve">5.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w:t>
      </w:r>
      <w:r w:rsidRPr="00E5036E">
        <w:rPr>
          <w:rFonts w:eastAsia="Calibri"/>
          <w:sz w:val="24"/>
          <w:szCs w:val="24"/>
          <w:lang w:eastAsia="en-US"/>
        </w:rPr>
        <w:t>в течение пятнадцати рабочих дней</w:t>
      </w:r>
      <w:r w:rsidRPr="00A00239">
        <w:rPr>
          <w:rFonts w:eastAsia="Calibri"/>
          <w:sz w:val="24"/>
          <w:szCs w:val="24"/>
          <w:lang w:eastAsia="en-US"/>
        </w:rPr>
        <w:t xml:space="preserve">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w:t>
      </w:r>
      <w:bookmarkEnd w:id="50"/>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 xml:space="preserve">6. </w:t>
      </w:r>
      <w:bookmarkStart w:id="51" w:name="_Toc524019717"/>
      <w:r w:rsidRPr="00A00239">
        <w:rPr>
          <w:rFonts w:eastAsia="Calibri"/>
          <w:sz w:val="24"/>
          <w:szCs w:val="24"/>
          <w:lang w:eastAsia="en-US"/>
        </w:rPr>
        <w:t xml:space="preserve">Глава ОМС </w:t>
      </w:r>
      <w:r w:rsidRPr="00E5036E">
        <w:rPr>
          <w:rFonts w:eastAsia="Calibri"/>
          <w:sz w:val="24"/>
          <w:szCs w:val="24"/>
          <w:lang w:eastAsia="en-US"/>
        </w:rPr>
        <w:t>в течение семи дней</w:t>
      </w:r>
      <w:r w:rsidRPr="00A00239">
        <w:rPr>
          <w:rFonts w:eastAsia="Calibri"/>
          <w:sz w:val="24"/>
          <w:szCs w:val="24"/>
          <w:lang w:eastAsia="en-US"/>
        </w:rPr>
        <w:t xml:space="preserve"> со дня поступления указанных в части 5 статьи 40 </w:t>
      </w:r>
      <w:r w:rsidR="00242757">
        <w:rPr>
          <w:rFonts w:eastAsia="Calibri"/>
          <w:sz w:val="24"/>
          <w:szCs w:val="24"/>
          <w:lang w:eastAsia="en-US"/>
        </w:rPr>
        <w:t>ГрК РФ</w:t>
      </w:r>
      <w:r w:rsidRPr="00A00239">
        <w:rPr>
          <w:rFonts w:eastAsia="Calibri"/>
          <w:sz w:val="24"/>
          <w:szCs w:val="24"/>
          <w:lang w:eastAsia="en-US"/>
        </w:rPr>
        <w:t xml:space="preserve">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 xml:space="preserve">6.1. Со дня поступления в администрацию муниципального образования </w:t>
      </w:r>
      <w:r>
        <w:rPr>
          <w:rFonts w:eastAsia="Calibri"/>
          <w:sz w:val="24"/>
          <w:szCs w:val="24"/>
          <w:lang w:eastAsia="en-US"/>
        </w:rPr>
        <w:t>Кавказский</w:t>
      </w:r>
      <w:r w:rsidRPr="00A00239">
        <w:rPr>
          <w:rFonts w:eastAsia="Calibri"/>
          <w:sz w:val="24"/>
          <w:szCs w:val="24"/>
          <w:lang w:eastAsia="en-US"/>
        </w:rPr>
        <w:t xml:space="preserve"> район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w:t>
      </w:r>
      <w:r w:rsidR="00242757">
        <w:rPr>
          <w:rFonts w:eastAsia="Calibri"/>
          <w:sz w:val="24"/>
          <w:szCs w:val="24"/>
          <w:lang w:eastAsia="en-US"/>
        </w:rPr>
        <w:t>ГрК РФ</w:t>
      </w:r>
      <w:r w:rsidRPr="00A00239">
        <w:rPr>
          <w:rFonts w:eastAsia="Calibri"/>
          <w:sz w:val="24"/>
          <w:szCs w:val="24"/>
          <w:lang w:eastAsia="en-US"/>
        </w:rPr>
        <w:t>,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w:t>
      </w:r>
      <w:r w:rsidR="000550E3">
        <w:rPr>
          <w:rFonts w:eastAsia="Calibri"/>
          <w:sz w:val="24"/>
          <w:szCs w:val="24"/>
          <w:lang w:eastAsia="en-US"/>
        </w:rPr>
        <w:t xml:space="preserve"> </w:t>
      </w:r>
      <w:r w:rsidRPr="00A00239">
        <w:rPr>
          <w:rFonts w:eastAsia="Calibri"/>
          <w:sz w:val="24"/>
          <w:szCs w:val="24"/>
          <w:lang w:eastAsia="en-US"/>
        </w:rPr>
        <w:t xml:space="preserve">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муниципального образования </w:t>
      </w:r>
      <w:r>
        <w:rPr>
          <w:rFonts w:eastAsia="Calibri"/>
          <w:sz w:val="24"/>
          <w:szCs w:val="24"/>
          <w:lang w:eastAsia="en-US"/>
        </w:rPr>
        <w:t>Кавказский</w:t>
      </w:r>
      <w:r w:rsidRPr="00A00239">
        <w:rPr>
          <w:rFonts w:eastAsia="Calibri"/>
          <w:sz w:val="24"/>
          <w:szCs w:val="24"/>
          <w:lang w:eastAsia="en-US"/>
        </w:rPr>
        <w:t xml:space="preserve"> район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w:t>
      </w:r>
      <w:r w:rsidR="00242757">
        <w:rPr>
          <w:rFonts w:eastAsia="Calibri"/>
          <w:sz w:val="24"/>
          <w:szCs w:val="24"/>
          <w:lang w:eastAsia="en-US"/>
        </w:rPr>
        <w:t>ГрК РФ</w:t>
      </w:r>
      <w:r w:rsidRPr="00A00239">
        <w:rPr>
          <w:rFonts w:eastAsia="Calibri"/>
          <w:sz w:val="24"/>
          <w:szCs w:val="24"/>
          <w:lang w:eastAsia="en-US"/>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8.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приаэродромной территории.</w:t>
      </w:r>
    </w:p>
    <w:p w:rsidR="00A00239" w:rsidRPr="00A00239" w:rsidRDefault="00A00239" w:rsidP="0074475E">
      <w:pPr>
        <w:keepNext/>
        <w:widowControl/>
        <w:overflowPunct/>
        <w:autoSpaceDE/>
        <w:ind w:firstLine="567"/>
        <w:jc w:val="both"/>
        <w:outlineLvl w:val="1"/>
        <w:rPr>
          <w:b/>
          <w:bCs/>
          <w:i/>
          <w:iCs/>
          <w:sz w:val="24"/>
          <w:szCs w:val="24"/>
        </w:rPr>
      </w:pPr>
      <w:r w:rsidRPr="00A00239">
        <w:rPr>
          <w:b/>
          <w:bCs/>
          <w:i/>
          <w:iCs/>
          <w:sz w:val="24"/>
          <w:szCs w:val="24"/>
        </w:rPr>
        <w:t>Глава 3. Положение о подготовке документации по планировке территории органами местного самоуправления</w:t>
      </w:r>
    </w:p>
    <w:p w:rsidR="00A00239" w:rsidRPr="00A00239" w:rsidRDefault="00A00239" w:rsidP="0074475E">
      <w:pPr>
        <w:keepNext/>
        <w:keepLines/>
        <w:widowControl/>
        <w:suppressAutoHyphens w:val="0"/>
        <w:overflowPunct/>
        <w:autoSpaceDE/>
        <w:ind w:firstLine="567"/>
        <w:jc w:val="both"/>
        <w:outlineLvl w:val="2"/>
        <w:rPr>
          <w:b/>
          <w:sz w:val="24"/>
          <w:szCs w:val="24"/>
        </w:rPr>
      </w:pPr>
      <w:r w:rsidRPr="00A00239">
        <w:rPr>
          <w:b/>
          <w:bCs/>
          <w:sz w:val="24"/>
          <w:szCs w:val="24"/>
        </w:rPr>
        <w:t>Статья 8.</w:t>
      </w:r>
      <w:bookmarkStart w:id="52" w:name="_Toc494456770"/>
      <w:bookmarkStart w:id="53" w:name="_Toc523479949"/>
      <w:r w:rsidR="000279E4">
        <w:rPr>
          <w:b/>
          <w:bCs/>
          <w:sz w:val="24"/>
          <w:szCs w:val="24"/>
        </w:rPr>
        <w:t xml:space="preserve"> </w:t>
      </w:r>
      <w:r w:rsidRPr="00A00239">
        <w:rPr>
          <w:b/>
          <w:sz w:val="24"/>
          <w:szCs w:val="24"/>
        </w:rPr>
        <w:t>Документация по планировке территории</w:t>
      </w:r>
      <w:bookmarkEnd w:id="52"/>
      <w:bookmarkEnd w:id="53"/>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1.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2.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3.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lastRenderedPageBreak/>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2) необходимы установление, изменение или отмена красных линий;</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6) 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7) планируется осуществление комплексного развития территории.</w:t>
      </w:r>
    </w:p>
    <w:p w:rsidR="00A00239" w:rsidRPr="00896BB1" w:rsidRDefault="00A00239" w:rsidP="0074475E">
      <w:pPr>
        <w:widowControl/>
        <w:suppressAutoHyphens w:val="0"/>
        <w:overflowPunct/>
        <w:autoSpaceDE/>
        <w:ind w:firstLine="567"/>
        <w:jc w:val="both"/>
        <w:rPr>
          <w:sz w:val="24"/>
          <w:szCs w:val="24"/>
        </w:rPr>
      </w:pPr>
      <w:r w:rsidRPr="00896BB1">
        <w:rPr>
          <w:rFonts w:eastAsia="Calibri"/>
          <w:sz w:val="24"/>
          <w:szCs w:val="24"/>
          <w:shd w:val="clear" w:color="auto" w:fill="FFFFFF"/>
          <w:lang w:eastAsia="en-US"/>
        </w:rPr>
        <w:t>8) 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w:t>
      </w:r>
      <w:hyperlink r:id="rId8" w:history="1">
        <w:r w:rsidRPr="00896BB1">
          <w:rPr>
            <w:rFonts w:eastAsia="Calibri"/>
            <w:sz w:val="24"/>
            <w:szCs w:val="24"/>
            <w:shd w:val="clear" w:color="auto" w:fill="FFFFFF"/>
            <w:lang w:eastAsia="en-US"/>
          </w:rPr>
          <w:t>законом</w:t>
        </w:r>
      </w:hyperlink>
      <w:r w:rsidRPr="00896BB1">
        <w:rPr>
          <w:rFonts w:eastAsia="Calibri"/>
          <w:sz w:val="24"/>
          <w:szCs w:val="24"/>
          <w:shd w:val="clear" w:color="auto" w:fill="FFFFFF"/>
          <w:lang w:eastAsia="en-US"/>
        </w:rPr>
        <w:t>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4. Видами документации по планировке территории являются:</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1) проект планировки территории;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2) проект межевания территории.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 xml:space="preserve">5. Применительно к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w:t>
      </w:r>
      <w:r w:rsidR="00242757">
        <w:rPr>
          <w:sz w:val="24"/>
          <w:szCs w:val="24"/>
        </w:rPr>
        <w:t>ГрК РФ</w:t>
      </w:r>
      <w:r w:rsidRPr="00A00239">
        <w:rPr>
          <w:sz w:val="24"/>
          <w:szCs w:val="24"/>
        </w:rPr>
        <w:t>.</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6.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A00239" w:rsidRPr="00896BB1" w:rsidRDefault="00A00239" w:rsidP="0074475E">
      <w:pPr>
        <w:widowControl/>
        <w:tabs>
          <w:tab w:val="left" w:pos="851"/>
        </w:tabs>
        <w:suppressAutoHyphens w:val="0"/>
        <w:overflowPunct/>
        <w:autoSpaceDE/>
        <w:ind w:firstLine="567"/>
        <w:jc w:val="both"/>
        <w:rPr>
          <w:sz w:val="24"/>
          <w:szCs w:val="24"/>
        </w:rPr>
      </w:pPr>
      <w:r w:rsidRPr="00896BB1">
        <w:rPr>
          <w:rFonts w:eastAsia="Calibri"/>
          <w:sz w:val="24"/>
          <w:szCs w:val="24"/>
          <w:shd w:val="clear" w:color="auto" w:fill="FFFFFF"/>
          <w:lang w:eastAsia="en-US"/>
        </w:rPr>
        <w:t>7. Особенности подготовки документации по планировке территории садоводства или огородничества устанавливаются Федеральным </w:t>
      </w:r>
      <w:hyperlink r:id="rId9" w:history="1">
        <w:r w:rsidRPr="00896BB1">
          <w:rPr>
            <w:rFonts w:eastAsia="Calibri"/>
            <w:sz w:val="24"/>
            <w:szCs w:val="24"/>
            <w:shd w:val="clear" w:color="auto" w:fill="FFFFFF"/>
            <w:lang w:eastAsia="en-US"/>
          </w:rPr>
          <w:t>законом</w:t>
        </w:r>
      </w:hyperlink>
      <w:r w:rsidRPr="00896BB1">
        <w:rPr>
          <w:rFonts w:eastAsia="Calibri"/>
          <w:sz w:val="24"/>
          <w:szCs w:val="24"/>
          <w:shd w:val="clear" w:color="auto" w:fill="FFFFFF"/>
          <w:lang w:eastAsia="en-US"/>
        </w:rPr>
        <w:t> от 29 июля 2017 г.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A00239" w:rsidRPr="00A00239" w:rsidRDefault="00A00239" w:rsidP="0074475E">
      <w:pPr>
        <w:keepNext/>
        <w:widowControl/>
        <w:tabs>
          <w:tab w:val="left" w:pos="1276"/>
        </w:tabs>
        <w:suppressAutoHyphens w:val="0"/>
        <w:overflowPunct/>
        <w:autoSpaceDE/>
        <w:ind w:firstLine="567"/>
        <w:jc w:val="both"/>
        <w:outlineLvl w:val="2"/>
        <w:rPr>
          <w:b/>
          <w:sz w:val="24"/>
          <w:szCs w:val="24"/>
        </w:rPr>
      </w:pPr>
      <w:bookmarkStart w:id="54" w:name="_Toc494456771"/>
      <w:bookmarkStart w:id="55" w:name="_Toc523479950"/>
      <w:r w:rsidRPr="00A00239">
        <w:rPr>
          <w:b/>
          <w:bCs/>
          <w:sz w:val="24"/>
          <w:szCs w:val="24"/>
        </w:rPr>
        <w:t>Статья 9.</w:t>
      </w:r>
      <w:bookmarkEnd w:id="54"/>
      <w:bookmarkEnd w:id="55"/>
      <w:r w:rsidR="000279E4">
        <w:rPr>
          <w:b/>
          <w:bCs/>
          <w:sz w:val="24"/>
          <w:szCs w:val="24"/>
        </w:rPr>
        <w:t xml:space="preserve"> </w:t>
      </w:r>
      <w:r w:rsidRPr="00A00239">
        <w:rPr>
          <w:b/>
          <w:sz w:val="24"/>
          <w:szCs w:val="24"/>
        </w:rPr>
        <w:t>Общие требования к документации по планировке территории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 xml:space="preserve">1.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w:t>
      </w:r>
      <w:r w:rsidRPr="00A00239">
        <w:rPr>
          <w:sz w:val="24"/>
          <w:szCs w:val="24"/>
        </w:rPr>
        <w:lastRenderedPageBreak/>
        <w:t>(или) установленных схемами территориального планирования муниципальных районов, генеральными планами поселений, функциональных зон, территории в отношении которой предусматривается осуществление комплексного развития территории.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2.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3. Подготовка графической части документации по планировке территории осуществляется: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1) в соответствии с системой координат, используемой для ведения Единого государственного реестра недвижимости;</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4. Состав и содержание документации по планировке территории, предусматривающей размещение одного или нескольких линейных объектов, устанавливаются Правительством Российской Федерации.</w:t>
      </w:r>
    </w:p>
    <w:p w:rsidR="00A00239" w:rsidRPr="00A00239" w:rsidRDefault="00A00239" w:rsidP="0074475E">
      <w:pPr>
        <w:keepNext/>
        <w:widowControl/>
        <w:tabs>
          <w:tab w:val="left" w:pos="1276"/>
        </w:tabs>
        <w:suppressAutoHyphens w:val="0"/>
        <w:overflowPunct/>
        <w:autoSpaceDE/>
        <w:ind w:firstLine="567"/>
        <w:jc w:val="both"/>
        <w:outlineLvl w:val="2"/>
        <w:rPr>
          <w:b/>
          <w:sz w:val="24"/>
          <w:szCs w:val="24"/>
        </w:rPr>
      </w:pPr>
      <w:bookmarkStart w:id="56" w:name="_Ref461548606"/>
      <w:bookmarkStart w:id="57" w:name="_Toc494456772"/>
      <w:bookmarkStart w:id="58" w:name="_Toc523479951"/>
      <w:r w:rsidRPr="00A00239">
        <w:rPr>
          <w:b/>
          <w:bCs/>
          <w:sz w:val="24"/>
          <w:szCs w:val="24"/>
        </w:rPr>
        <w:t>Статья 10.</w:t>
      </w:r>
      <w:bookmarkEnd w:id="56"/>
      <w:bookmarkEnd w:id="57"/>
      <w:bookmarkEnd w:id="58"/>
      <w:r w:rsidR="000279E4">
        <w:rPr>
          <w:b/>
          <w:bCs/>
          <w:sz w:val="24"/>
          <w:szCs w:val="24"/>
        </w:rPr>
        <w:t xml:space="preserve"> </w:t>
      </w:r>
      <w:r w:rsidRPr="00A00239">
        <w:rPr>
          <w:b/>
          <w:sz w:val="24"/>
          <w:szCs w:val="24"/>
        </w:rPr>
        <w:t>Проект планировки территории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2. Проект планировки территории состоит из основной части, которая подлежит утверждению, и материалов по ее обоснованию.</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3. Основная часть проекта планировки территории включает в себя: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1) чертеж или чертежи планировки территории, на которых отображаются: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а) красные линии. Порядок установления и отображения красных линий, обозначающих границы территорий, занятых линейными объектами и (или) предназначенных для размещения линейных объектов,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б) границы существующих и планируемых элементов планировочной структуры;</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в) границы зон планируемого размещения объектов капитального строительства;</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 xml:space="preserve">2) </w:t>
      </w:r>
      <w:bookmarkStart w:id="59" w:name="_Hlk79524261"/>
      <w:r w:rsidRPr="00A00239">
        <w:rPr>
          <w:sz w:val="24"/>
          <w:szCs w:val="24"/>
        </w:rPr>
        <w:t xml:space="preserve">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w:t>
      </w:r>
      <w:r w:rsidR="00242757">
        <w:rPr>
          <w:sz w:val="24"/>
          <w:szCs w:val="24"/>
        </w:rPr>
        <w:t>ГрК РФ</w:t>
      </w:r>
      <w:r w:rsidRPr="00A00239">
        <w:rPr>
          <w:sz w:val="24"/>
          <w:szCs w:val="24"/>
        </w:rPr>
        <w:t xml:space="preserve">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bookmarkEnd w:id="59"/>
    <w:p w:rsidR="00A00239" w:rsidRPr="00A00239" w:rsidRDefault="00A00239" w:rsidP="0074475E">
      <w:pPr>
        <w:widowControl/>
        <w:suppressAutoHyphens w:val="0"/>
        <w:overflowPunct/>
        <w:autoSpaceDE/>
        <w:ind w:firstLine="567"/>
        <w:jc w:val="both"/>
        <w:rPr>
          <w:sz w:val="24"/>
          <w:szCs w:val="24"/>
        </w:rPr>
      </w:pPr>
      <w:r w:rsidRPr="00A00239">
        <w:rPr>
          <w:sz w:val="24"/>
          <w:szCs w:val="24"/>
        </w:rPr>
        <w:lastRenderedPageBreak/>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4. Материалы по обоснованию проекта планировки территории содержат:</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1) карту (фрагмент карты) планировочной структуры территорий поселения с отображением границ элементов планировочной структуры;</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3) обоснование определения границ зон планируемого размещения объектов капитального строительства;</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5) схему границ территорий объектов культурного наследия;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6) схему границ зон с особыми условиями использования территории;</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11) перечень мероприятий по охране окружающей среды;</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12) обоснование очередности планируемого развития территории;</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14) иные материалы для обоснования положений по планировке территории.</w:t>
      </w:r>
    </w:p>
    <w:p w:rsidR="00A00239" w:rsidRPr="00896BB1" w:rsidRDefault="00A00239" w:rsidP="0074475E">
      <w:pPr>
        <w:widowControl/>
        <w:tabs>
          <w:tab w:val="left" w:pos="851"/>
        </w:tabs>
        <w:suppressAutoHyphens w:val="0"/>
        <w:overflowPunct/>
        <w:autoSpaceDE/>
        <w:ind w:firstLine="567"/>
        <w:jc w:val="both"/>
        <w:rPr>
          <w:sz w:val="24"/>
          <w:szCs w:val="24"/>
        </w:rPr>
      </w:pPr>
      <w:r w:rsidRPr="00896BB1">
        <w:rPr>
          <w:rFonts w:eastAsia="Calibri"/>
          <w:sz w:val="24"/>
          <w:szCs w:val="24"/>
          <w:shd w:val="clear" w:color="auto" w:fill="FFFFFF"/>
          <w:lang w:eastAsia="en-US"/>
        </w:rPr>
        <w:lastRenderedPageBreak/>
        <w:t>5. В состав проекта планировки территории может включаться проект организации дорожного движения, разрабатываемый в соответствии с требованиями </w:t>
      </w:r>
      <w:hyperlink r:id="rId10" w:anchor="/document/71848756/entry/18" w:history="1">
        <w:r w:rsidRPr="00896BB1">
          <w:rPr>
            <w:rFonts w:eastAsia="Calibri"/>
            <w:sz w:val="24"/>
            <w:szCs w:val="24"/>
            <w:shd w:val="clear" w:color="auto" w:fill="FFFFFF"/>
            <w:lang w:eastAsia="en-US"/>
          </w:rPr>
          <w:t>Федерального закона</w:t>
        </w:r>
      </w:hyperlink>
      <w:r w:rsidRPr="00896BB1">
        <w:rPr>
          <w:rFonts w:eastAsia="Calibri"/>
          <w:sz w:val="24"/>
          <w:szCs w:val="24"/>
          <w:shd w:val="clear" w:color="auto" w:fill="FFFFFF"/>
          <w:lang w:eastAsia="en-US"/>
        </w:rPr>
        <w:t> «Об организации дорожного движения в Российской Федерации и о внесении изменений в отдельные законодательные акты Российской Федерации».</w:t>
      </w:r>
    </w:p>
    <w:p w:rsidR="00A00239" w:rsidRPr="00A00239" w:rsidRDefault="00A00239" w:rsidP="0074475E">
      <w:pPr>
        <w:keepNext/>
        <w:widowControl/>
        <w:tabs>
          <w:tab w:val="left" w:pos="1276"/>
        </w:tabs>
        <w:suppressAutoHyphens w:val="0"/>
        <w:overflowPunct/>
        <w:autoSpaceDE/>
        <w:ind w:firstLine="567"/>
        <w:jc w:val="both"/>
        <w:outlineLvl w:val="2"/>
        <w:rPr>
          <w:b/>
          <w:sz w:val="24"/>
          <w:szCs w:val="24"/>
        </w:rPr>
      </w:pPr>
      <w:r w:rsidRPr="00A00239">
        <w:rPr>
          <w:b/>
          <w:bCs/>
          <w:sz w:val="24"/>
          <w:szCs w:val="24"/>
        </w:rPr>
        <w:t>Статья 11.</w:t>
      </w:r>
      <w:r w:rsidR="000279E4">
        <w:rPr>
          <w:b/>
          <w:bCs/>
          <w:sz w:val="24"/>
          <w:szCs w:val="24"/>
        </w:rPr>
        <w:t xml:space="preserve"> </w:t>
      </w:r>
      <w:r w:rsidRPr="00A00239">
        <w:rPr>
          <w:b/>
          <w:sz w:val="24"/>
          <w:szCs w:val="24"/>
        </w:rPr>
        <w:t>Проекты межевания территорий</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функциональной зоны, территории, в отношении которой предусматривается осуществление комплексного развития территории.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2. Подготовка проекта меже</w:t>
      </w:r>
      <w:r w:rsidR="000279E4">
        <w:rPr>
          <w:sz w:val="24"/>
          <w:szCs w:val="24"/>
        </w:rPr>
        <w:t xml:space="preserve">вания территории осуществляется </w:t>
      </w:r>
      <w:r w:rsidRPr="00A00239">
        <w:rPr>
          <w:sz w:val="24"/>
          <w:szCs w:val="24"/>
        </w:rPr>
        <w:t>для: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 xml:space="preserve">1) определения местоположения </w:t>
      </w:r>
      <w:r w:rsidR="000279E4" w:rsidRPr="00A00239">
        <w:rPr>
          <w:sz w:val="24"/>
          <w:szCs w:val="24"/>
        </w:rPr>
        <w:t>границ,</w:t>
      </w:r>
      <w:r w:rsidRPr="00A00239">
        <w:rPr>
          <w:sz w:val="24"/>
          <w:szCs w:val="24"/>
        </w:rPr>
        <w:t xml:space="preserve"> образуемых и изменяемых земельных участков;</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3. Проект межевания территории состоит из основной части, которая подлежит утверждению, и материалов по обоснованию этого проекта.</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4. Основная часть проекта межевания территории включает в себя текстовую часть и чертежи межевания территории.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5. Текстовая часть проекта межевания территории включает в себя: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1) перечень и сведения о площади образуемых земельных участков, в том числе возможные способы их образования;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3) вид разрешенного использования образуемых земельных участков в соответствии с проектом планировки территории в случаях, предусмотренных настоящим Кодексом;</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 xml:space="preserve">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w:t>
      </w:r>
      <w:r w:rsidR="000279E4" w:rsidRPr="00A00239">
        <w:rPr>
          <w:sz w:val="24"/>
          <w:szCs w:val="24"/>
        </w:rPr>
        <w:t>границ,</w:t>
      </w:r>
      <w:r w:rsidRPr="00A00239">
        <w:rPr>
          <w:sz w:val="24"/>
          <w:szCs w:val="24"/>
        </w:rPr>
        <w:t xml:space="preserve"> образуемых и (или) изменяемых лесных участков);</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5) сведения о границах территории, в отношении которой утвержден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Координаты характерных точек границ территории, в отношении которой утвержден проект межевания, определяются в соответствии с требованиями к точности определения координат характерных точек границ, установленных в соответствии с Градостроительным кодексом Российской Федерации для территориальных зон.</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6.</w:t>
      </w:r>
      <w:r w:rsidRPr="00A00239">
        <w:rPr>
          <w:sz w:val="24"/>
          <w:szCs w:val="24"/>
        </w:rPr>
        <w:tab/>
        <w:t>На чертежах межевания территории отображаются: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статьи 43 Градостроительным кодексом Российской Федерации;</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lastRenderedPageBreak/>
        <w:t>3) линии отступа от красных линий в целях определения мест допустимого размещения зданий, строений, сооружений;</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5) границы зон действия публичных сервитутов.</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7. Материалы по обоснованию проекта межевания территории включают в себя чертежи, на которых отображаются: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1) границы существующих земельных участков;</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2) границы зон с особыми условиями использования территорий;</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3) местоположение существующих объектов капитального строительства;</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4) границы особо охраняемых природных территорий;</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5) границы территорий объектов культурного наследия;</w:t>
      </w:r>
    </w:p>
    <w:p w:rsidR="00A00239" w:rsidRPr="00A00239" w:rsidRDefault="00A00239" w:rsidP="0074475E">
      <w:pPr>
        <w:widowControl/>
        <w:suppressAutoHyphens w:val="0"/>
        <w:overflowPunct/>
        <w:autoSpaceDE/>
        <w:ind w:firstLine="567"/>
        <w:jc w:val="both"/>
        <w:rPr>
          <w:sz w:val="24"/>
          <w:szCs w:val="24"/>
        </w:rPr>
      </w:pPr>
      <w:r w:rsidRPr="00A00239">
        <w:rPr>
          <w:sz w:val="24"/>
          <w:szCs w:val="24"/>
        </w:rPr>
        <w:t>6) границы лесничеств, участковых лесничеств, лесных кварталов, лесотаксационных выделов или частей лесотаксационных выделов.</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 xml:space="preserve">9. При подготовке проекта межевания территории определение местоположения </w:t>
      </w:r>
      <w:r w:rsidR="000279E4" w:rsidRPr="00A00239">
        <w:rPr>
          <w:sz w:val="24"/>
          <w:szCs w:val="24"/>
        </w:rPr>
        <w:t>границ,</w:t>
      </w:r>
      <w:r w:rsidRPr="00A00239">
        <w:rPr>
          <w:sz w:val="24"/>
          <w:szCs w:val="24"/>
        </w:rPr>
        <w:t xml:space="preserve">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комплексного развития территории, при условии, что такие установление, изменение красных линий влекут за собой изменение границ территории общего пользования.</w:t>
      </w:r>
    </w:p>
    <w:p w:rsidR="00A00239" w:rsidRPr="00A00239" w:rsidRDefault="00A00239" w:rsidP="0074475E">
      <w:pPr>
        <w:keepNext/>
        <w:widowControl/>
        <w:tabs>
          <w:tab w:val="left" w:pos="1276"/>
        </w:tabs>
        <w:suppressAutoHyphens w:val="0"/>
        <w:overflowPunct/>
        <w:autoSpaceDE/>
        <w:ind w:firstLine="567"/>
        <w:jc w:val="both"/>
        <w:outlineLvl w:val="2"/>
        <w:rPr>
          <w:b/>
          <w:sz w:val="24"/>
          <w:szCs w:val="24"/>
        </w:rPr>
      </w:pPr>
      <w:bookmarkStart w:id="60" w:name="_Ref459626264"/>
      <w:bookmarkStart w:id="61" w:name="_Toc494456775"/>
      <w:bookmarkStart w:id="62" w:name="_Toc523479952"/>
      <w:r w:rsidRPr="00A00239">
        <w:rPr>
          <w:b/>
          <w:bCs/>
          <w:sz w:val="24"/>
          <w:szCs w:val="24"/>
        </w:rPr>
        <w:t>Статья 12.</w:t>
      </w:r>
      <w:r w:rsidR="000279E4">
        <w:rPr>
          <w:b/>
          <w:bCs/>
          <w:sz w:val="24"/>
          <w:szCs w:val="24"/>
        </w:rPr>
        <w:t xml:space="preserve"> </w:t>
      </w:r>
      <w:r w:rsidRPr="00A00239">
        <w:rPr>
          <w:b/>
          <w:sz w:val="24"/>
          <w:szCs w:val="24"/>
        </w:rPr>
        <w:t>Случаи подготовки проекта планировки территории, проекта межевания территории</w:t>
      </w:r>
      <w:bookmarkEnd w:id="60"/>
      <w:bookmarkEnd w:id="61"/>
      <w:bookmarkEnd w:id="62"/>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 xml:space="preserve">1. Подготовка проекта планировки территории осуществляется на основании и в случаях, предусмотренных градостроительным и земельным законодательством. </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lastRenderedPageBreak/>
        <w:t>2. Подготовка одновременно проекта планировки территории и проекта межевания территории должна осуществляться в следующих случаях:</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при развитии застроенной территории (в соответствии с договором о развитии застроенной территории);</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при комплексном освоении территории (в соответствии с договором о комплексном освоении территории);</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при комплексном освоении территории в целях строительства жилья экономического класса (в соответствии с договором о комплексном освоении территории в целях строительства жилья экономического класса);</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соответствии с договором безвозмездного пользования земельным участком для ведения садоводства, заключаемый с некоммерческой организацией, созданной гражданами;</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соответствии с договором аренды земельного участка, находящегося в муниципальной собственности, заключенным с юридическим лицом в целях ведения дачного хозяйства;</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при обмене земельного участка, находящегося в 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 необходимо для соблюдения нормативов градостроительного проектирования), объектов инженерной и транспортной инфраструктур или на котором расположены указанные объекты;</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целях резервирования земель для муниципальных нужд;</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иных случаях, предусмотренных Градостроительным кодексом РФ.</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3. Подготовка проекта межевания территории должна осуществляться в следующих случаях:</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целях раздела земельного участка, предоставленного некоммерческой организации, созданной гражданами, для ведения садоводства, огородничества, дачного хозяйства;</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целях раздела земельного участка, предоставленного для комплексного освоения;</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соответствии с договором безвозмездного пользования земельным участком для ведения огородничества, заключаемым с некоммерческой организацией, созданной гражданами;</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иных случаях, предусмотренных Градостроительным кодексом РФ.</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 xml:space="preserve">4. Подготовка проекта межевания территории может осуществляться: </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целях образования земельного участка, находящегося в муниципальной собственности, для его предоставления в собственность, аренду, постоянное (бессрочное) пользование, безвозмездное пользование без проведения торгов;</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целях образования земельного участка, находящегося в муниципальной собственности, для его продажи или предоставления в аренду путём проведения аукциона;</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случае перераспределения земель и (или) земельных участков, находящихся в муниципальной собственности, между собой</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случае безвозмездной передачи земельных участков, находящихся в федеральной собственности, в муниципальную собственность;</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случае изъятия земельных участков для муниципальных нужд, в том числе для размещения объектов местного значения</w:t>
      </w:r>
    </w:p>
    <w:p w:rsidR="00A00239" w:rsidRPr="00A00239" w:rsidRDefault="00A00239" w:rsidP="0074475E">
      <w:pPr>
        <w:widowControl/>
        <w:suppressAutoHyphens w:val="0"/>
        <w:overflowPunct/>
        <w:autoSpaceDE/>
        <w:ind w:firstLine="567"/>
        <w:jc w:val="both"/>
        <w:rPr>
          <w:snapToGrid w:val="0"/>
          <w:sz w:val="24"/>
          <w:szCs w:val="24"/>
        </w:rPr>
      </w:pPr>
      <w:r w:rsidRPr="00A00239">
        <w:rPr>
          <w:snapToGrid w:val="0"/>
          <w:sz w:val="24"/>
          <w:szCs w:val="24"/>
        </w:rPr>
        <w:t>в иных случаях, предусмотренных Градостроительным кодексом РФ.</w:t>
      </w:r>
    </w:p>
    <w:p w:rsidR="00A00239" w:rsidRPr="00A00239" w:rsidRDefault="00A00239" w:rsidP="0074475E">
      <w:pPr>
        <w:keepNext/>
        <w:widowControl/>
        <w:tabs>
          <w:tab w:val="left" w:pos="1276"/>
        </w:tabs>
        <w:suppressAutoHyphens w:val="0"/>
        <w:overflowPunct/>
        <w:autoSpaceDE/>
        <w:ind w:firstLine="567"/>
        <w:jc w:val="both"/>
        <w:outlineLvl w:val="2"/>
        <w:rPr>
          <w:b/>
          <w:sz w:val="24"/>
          <w:szCs w:val="24"/>
        </w:rPr>
      </w:pPr>
      <w:bookmarkStart w:id="63" w:name="_Toc494456776"/>
      <w:bookmarkStart w:id="64" w:name="_Toc523479953"/>
      <w:r w:rsidRPr="00A00239">
        <w:rPr>
          <w:b/>
          <w:bCs/>
          <w:sz w:val="24"/>
          <w:szCs w:val="24"/>
        </w:rPr>
        <w:t>Статья 13.</w:t>
      </w:r>
      <w:r w:rsidR="000279E4">
        <w:rPr>
          <w:b/>
          <w:bCs/>
          <w:sz w:val="24"/>
          <w:szCs w:val="24"/>
        </w:rPr>
        <w:t xml:space="preserve"> </w:t>
      </w:r>
      <w:r w:rsidRPr="00A00239">
        <w:rPr>
          <w:b/>
          <w:sz w:val="24"/>
          <w:szCs w:val="24"/>
        </w:rPr>
        <w:t>Порядок подготовки документации по планировке территории</w:t>
      </w:r>
      <w:bookmarkEnd w:id="63"/>
      <w:bookmarkEnd w:id="64"/>
    </w:p>
    <w:p w:rsidR="00A00239" w:rsidRPr="00A00239" w:rsidRDefault="00A00239" w:rsidP="0074475E">
      <w:pPr>
        <w:widowControl/>
        <w:numPr>
          <w:ilvl w:val="0"/>
          <w:numId w:val="15"/>
        </w:numPr>
        <w:tabs>
          <w:tab w:val="left" w:pos="1180"/>
        </w:tabs>
        <w:suppressAutoHyphens w:val="0"/>
        <w:overflowPunct/>
        <w:autoSpaceDE/>
        <w:autoSpaceDN w:val="0"/>
        <w:ind w:left="0" w:firstLine="567"/>
        <w:jc w:val="both"/>
        <w:rPr>
          <w:sz w:val="24"/>
          <w:szCs w:val="24"/>
        </w:rPr>
      </w:pPr>
      <w:r w:rsidRPr="00A00239">
        <w:rPr>
          <w:sz w:val="24"/>
          <w:szCs w:val="24"/>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w:t>
      </w:r>
      <w:r w:rsidRPr="00A00239">
        <w:rPr>
          <w:sz w:val="24"/>
          <w:szCs w:val="24"/>
        </w:rPr>
        <w:lastRenderedPageBreak/>
        <w:t>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A00239" w:rsidRPr="00896BB1" w:rsidRDefault="00A00239" w:rsidP="0074475E">
      <w:pPr>
        <w:tabs>
          <w:tab w:val="left" w:pos="1180"/>
        </w:tabs>
        <w:suppressAutoHyphens w:val="0"/>
        <w:overflowPunct/>
        <w:autoSpaceDN w:val="0"/>
        <w:ind w:firstLine="567"/>
        <w:jc w:val="both"/>
        <w:rPr>
          <w:sz w:val="24"/>
          <w:szCs w:val="24"/>
        </w:rPr>
      </w:pPr>
      <w:r w:rsidRPr="00896BB1">
        <w:rPr>
          <w:rFonts w:eastAsia="Calibri"/>
          <w:sz w:val="24"/>
          <w:szCs w:val="24"/>
          <w:shd w:val="clear" w:color="auto" w:fill="FFFFFF"/>
          <w:lang w:eastAsia="en-US"/>
        </w:rPr>
        <w:t>Не допускается осуществлять подготовку документации по планировке территории (за исключением случая, предусмотренного </w:t>
      </w:r>
      <w:hyperlink r:id="rId11" w:anchor="/document/12138258/entry/1806" w:history="1">
        <w:r w:rsidRPr="00896BB1">
          <w:rPr>
            <w:rFonts w:eastAsia="Calibri"/>
            <w:sz w:val="24"/>
            <w:szCs w:val="24"/>
            <w:shd w:val="clear" w:color="auto" w:fill="FFFFFF"/>
            <w:lang w:eastAsia="en-US"/>
          </w:rPr>
          <w:t>частью 6 статьи 18</w:t>
        </w:r>
      </w:hyperlink>
      <w:r w:rsidRPr="00896BB1">
        <w:rPr>
          <w:rFonts w:eastAsia="Calibri"/>
          <w:sz w:val="24"/>
          <w:szCs w:val="24"/>
          <w:shd w:val="clear" w:color="auto" w:fill="FFFFFF"/>
          <w:lang w:eastAsia="en-US"/>
        </w:rPr>
        <w:t xml:space="preserve">  настоящего Кодекса), предусматривающей размещение объектов местного значения поселения в областях, указанных в пункте 1 части 5 статьи 23 настоящего Кодекса, </w:t>
      </w:r>
      <w:r w:rsidRPr="00896BB1">
        <w:rPr>
          <w:sz w:val="24"/>
          <w:szCs w:val="24"/>
          <w:shd w:val="clear" w:color="auto" w:fill="FFFFFF"/>
        </w:rPr>
        <w:t>если размещение таких объектов не предусмотрено соответственно документами территориального планирования (ч.6 ст.45 ГрК РФ).</w:t>
      </w:r>
    </w:p>
    <w:p w:rsidR="00A00239" w:rsidRPr="0002156C" w:rsidRDefault="00A00239" w:rsidP="0074475E">
      <w:pPr>
        <w:widowControl/>
        <w:numPr>
          <w:ilvl w:val="0"/>
          <w:numId w:val="15"/>
        </w:numPr>
        <w:tabs>
          <w:tab w:val="left" w:pos="1098"/>
        </w:tabs>
        <w:suppressAutoHyphens w:val="0"/>
        <w:overflowPunct/>
        <w:autoSpaceDE/>
        <w:autoSpaceDN w:val="0"/>
        <w:ind w:left="0" w:firstLine="567"/>
        <w:jc w:val="both"/>
        <w:rPr>
          <w:sz w:val="24"/>
          <w:szCs w:val="24"/>
        </w:rPr>
      </w:pPr>
      <w:r w:rsidRPr="00A00239">
        <w:rPr>
          <w:sz w:val="24"/>
          <w:szCs w:val="24"/>
        </w:rPr>
        <w:t xml:space="preserve">Решение о подготовке документации по планировке территории принимается </w:t>
      </w:r>
      <w:r w:rsidRPr="0002156C">
        <w:rPr>
          <w:sz w:val="24"/>
          <w:szCs w:val="24"/>
        </w:rPr>
        <w:t>администрацией ОМС по инициативе самого ОМС, либо на основании предложений физических или юридических лиц о подготовке документации по планировке территории, за исключением случая, указанного в части 3 настоящей статьи.</w:t>
      </w:r>
    </w:p>
    <w:p w:rsidR="00A00239" w:rsidRPr="00A00239" w:rsidRDefault="00A00239" w:rsidP="0074475E">
      <w:pPr>
        <w:widowControl/>
        <w:numPr>
          <w:ilvl w:val="1"/>
          <w:numId w:val="15"/>
        </w:numPr>
        <w:tabs>
          <w:tab w:val="left" w:pos="1223"/>
        </w:tabs>
        <w:suppressAutoHyphens w:val="0"/>
        <w:overflowPunct/>
        <w:autoSpaceDE/>
        <w:autoSpaceDN w:val="0"/>
        <w:ind w:left="0" w:firstLine="567"/>
        <w:jc w:val="both"/>
        <w:rPr>
          <w:sz w:val="24"/>
          <w:szCs w:val="24"/>
        </w:rPr>
      </w:pPr>
      <w:r w:rsidRPr="00A00239">
        <w:rPr>
          <w:sz w:val="24"/>
          <w:szCs w:val="24"/>
        </w:rPr>
        <w:t>Решения о подготовке документации по планировке территории принимаются самостоятельно:</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1) лицами, с которыми заключены договоры о комплексном развитии территории;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 xml:space="preserve">2)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части 12.12 статьи 45 </w:t>
      </w:r>
      <w:r w:rsidR="00242757">
        <w:rPr>
          <w:sz w:val="24"/>
          <w:szCs w:val="24"/>
        </w:rPr>
        <w:t>ГрК РФ</w:t>
      </w:r>
      <w:r w:rsidRPr="00A00239">
        <w:rPr>
          <w:sz w:val="24"/>
          <w:szCs w:val="24"/>
        </w:rPr>
        <w:t>);</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 xml:space="preserve">3)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12.12 статьи45 </w:t>
      </w:r>
      <w:r w:rsidR="00242757">
        <w:rPr>
          <w:sz w:val="24"/>
          <w:szCs w:val="24"/>
        </w:rPr>
        <w:t>ГрК РФ</w:t>
      </w:r>
      <w:r w:rsidRPr="00A00239">
        <w:rPr>
          <w:sz w:val="24"/>
          <w:szCs w:val="24"/>
        </w:rPr>
        <w:t>);</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4) 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В случаях, предусмотренных частью 2.1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A00239" w:rsidRPr="00896BB1" w:rsidRDefault="00A00239" w:rsidP="0074475E">
      <w:pPr>
        <w:widowControl/>
        <w:tabs>
          <w:tab w:val="left" w:pos="851"/>
        </w:tabs>
        <w:suppressAutoHyphens w:val="0"/>
        <w:overflowPunct/>
        <w:autoSpaceDE/>
        <w:ind w:firstLine="567"/>
        <w:jc w:val="both"/>
        <w:rPr>
          <w:rFonts w:eastAsia="Calibri"/>
          <w:sz w:val="24"/>
          <w:szCs w:val="24"/>
          <w:shd w:val="clear" w:color="auto" w:fill="FFFFFF"/>
          <w:lang w:eastAsia="en-US"/>
        </w:rPr>
      </w:pPr>
      <w:r w:rsidRPr="00896BB1">
        <w:rPr>
          <w:rFonts w:eastAsia="Calibri"/>
          <w:sz w:val="24"/>
          <w:szCs w:val="24"/>
          <w:shd w:val="clear" w:color="auto" w:fill="FFFFFF"/>
          <w:lang w:eastAsia="en-US"/>
        </w:rPr>
        <w:t>Лица, указанные в </w:t>
      </w:r>
      <w:hyperlink r:id="rId12" w:anchor="/document/12138258/entry/45113" w:history="1">
        <w:r w:rsidRPr="00896BB1">
          <w:rPr>
            <w:rFonts w:eastAsia="Calibri"/>
            <w:sz w:val="24"/>
            <w:szCs w:val="24"/>
            <w:shd w:val="clear" w:color="auto" w:fill="FFFFFF"/>
            <w:lang w:eastAsia="en-US"/>
          </w:rPr>
          <w:t>пунктах 2</w:t>
        </w:r>
      </w:hyperlink>
      <w:r w:rsidRPr="00896BB1">
        <w:rPr>
          <w:rFonts w:eastAsia="Calibri"/>
          <w:sz w:val="24"/>
          <w:szCs w:val="24"/>
          <w:shd w:val="clear" w:color="auto" w:fill="FFFFFF"/>
          <w:lang w:eastAsia="en-US"/>
        </w:rPr>
        <w:t> и </w:t>
      </w:r>
      <w:hyperlink r:id="rId13" w:anchor="/document/12138258/entry/45114" w:history="1">
        <w:r w:rsidRPr="00896BB1">
          <w:rPr>
            <w:rFonts w:eastAsia="Calibri"/>
            <w:sz w:val="24"/>
            <w:szCs w:val="24"/>
            <w:shd w:val="clear" w:color="auto" w:fill="FFFFFF"/>
            <w:lang w:eastAsia="en-US"/>
          </w:rPr>
          <w:t>3 части 2.1</w:t>
        </w:r>
      </w:hyperlink>
      <w:r w:rsidRPr="00896BB1">
        <w:rPr>
          <w:rFonts w:eastAsia="Calibri"/>
          <w:sz w:val="24"/>
          <w:szCs w:val="24"/>
          <w:shd w:val="clear" w:color="auto" w:fill="FFFFFF"/>
          <w:lang w:eastAsia="en-US"/>
        </w:rPr>
        <w:t>  настоящей статьи осуществляют подготовку документации по планировке территории в соответствии с требованиями, указанными в </w:t>
      </w:r>
      <w:hyperlink r:id="rId14" w:anchor="/document/12138258/entry/45010" w:history="1">
        <w:r w:rsidRPr="00896BB1">
          <w:rPr>
            <w:rFonts w:eastAsia="Calibri"/>
            <w:sz w:val="24"/>
            <w:szCs w:val="24"/>
            <w:shd w:val="clear" w:color="auto" w:fill="FFFFFF"/>
            <w:lang w:eastAsia="en-US"/>
          </w:rPr>
          <w:t>части 1</w:t>
        </w:r>
      </w:hyperlink>
      <w:r w:rsidRPr="00896BB1">
        <w:rPr>
          <w:rFonts w:eastAsia="Calibri"/>
          <w:sz w:val="24"/>
          <w:szCs w:val="24"/>
          <w:shd w:val="clear" w:color="auto" w:fill="FFFFFF"/>
          <w:lang w:eastAsia="en-US"/>
        </w:rPr>
        <w:t xml:space="preserve"> настоящей статьи, и направляют такую документацию для утверждения уполномоченным органом местного самоуправления. </w:t>
      </w:r>
    </w:p>
    <w:p w:rsidR="00A00239" w:rsidRPr="00896BB1" w:rsidRDefault="00A00239" w:rsidP="0074475E">
      <w:pPr>
        <w:widowControl/>
        <w:tabs>
          <w:tab w:val="left" w:pos="851"/>
        </w:tabs>
        <w:suppressAutoHyphens w:val="0"/>
        <w:overflowPunct/>
        <w:autoSpaceDE/>
        <w:ind w:firstLine="567"/>
        <w:jc w:val="both"/>
        <w:rPr>
          <w:rFonts w:eastAsia="Calibri"/>
          <w:sz w:val="24"/>
          <w:szCs w:val="24"/>
          <w:shd w:val="clear" w:color="auto" w:fill="FFFFFF"/>
          <w:lang w:eastAsia="en-US"/>
        </w:rPr>
      </w:pPr>
      <w:r w:rsidRPr="00896BB1">
        <w:rPr>
          <w:rFonts w:eastAsia="Calibri"/>
          <w:sz w:val="24"/>
          <w:szCs w:val="24"/>
          <w:shd w:val="clear" w:color="auto" w:fill="FFFFFF"/>
          <w:lang w:eastAsia="en-US"/>
        </w:rPr>
        <w:t>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w:t>
      </w:r>
      <w:hyperlink r:id="rId15" w:anchor="/document/12138258/entry/4504" w:history="1">
        <w:r w:rsidRPr="00896BB1">
          <w:rPr>
            <w:rFonts w:eastAsia="Calibri"/>
            <w:sz w:val="24"/>
            <w:szCs w:val="24"/>
            <w:shd w:val="clear" w:color="auto" w:fill="FFFFFF"/>
            <w:lang w:eastAsia="en-US"/>
          </w:rPr>
          <w:t>части</w:t>
        </w:r>
      </w:hyperlink>
      <w:r w:rsidRPr="00896BB1">
        <w:rPr>
          <w:rFonts w:eastAsia="Calibri"/>
          <w:sz w:val="24"/>
          <w:szCs w:val="24"/>
          <w:lang w:eastAsia="en-US"/>
        </w:rPr>
        <w:t xml:space="preserve"> 5.2 статьи 45 </w:t>
      </w:r>
      <w:r w:rsidR="00242757">
        <w:rPr>
          <w:rFonts w:eastAsia="Calibri"/>
          <w:sz w:val="24"/>
          <w:szCs w:val="24"/>
          <w:lang w:eastAsia="en-US"/>
        </w:rPr>
        <w:t>ГрК РФ</w:t>
      </w:r>
      <w:r w:rsidRPr="00896BB1">
        <w:rPr>
          <w:rFonts w:eastAsia="Calibri"/>
          <w:sz w:val="24"/>
          <w:szCs w:val="24"/>
          <w:shd w:val="clear" w:color="auto" w:fill="FFFFFF"/>
          <w:lang w:eastAsia="en-US"/>
        </w:rPr>
        <w:t>, подготовленной в том числе лицами, указанными в </w:t>
      </w:r>
      <w:hyperlink r:id="rId16" w:anchor="/document/12138258/entry/45113" w:history="1">
        <w:r w:rsidRPr="00896BB1">
          <w:rPr>
            <w:rFonts w:eastAsia="Calibri"/>
            <w:sz w:val="24"/>
            <w:szCs w:val="24"/>
            <w:shd w:val="clear" w:color="auto" w:fill="FFFFFF"/>
            <w:lang w:eastAsia="en-US"/>
          </w:rPr>
          <w:t>пунктах 2</w:t>
        </w:r>
      </w:hyperlink>
      <w:r w:rsidRPr="00896BB1">
        <w:rPr>
          <w:rFonts w:eastAsia="Calibri"/>
          <w:sz w:val="24"/>
          <w:szCs w:val="24"/>
          <w:shd w:val="clear" w:color="auto" w:fill="FFFFFF"/>
          <w:lang w:eastAsia="en-US"/>
        </w:rPr>
        <w:t> и </w:t>
      </w:r>
      <w:hyperlink r:id="rId17" w:anchor="/document/12138258/entry/45114" w:history="1">
        <w:r w:rsidRPr="00896BB1">
          <w:rPr>
            <w:rFonts w:eastAsia="Calibri"/>
            <w:sz w:val="24"/>
            <w:szCs w:val="24"/>
            <w:shd w:val="clear" w:color="auto" w:fill="FFFFFF"/>
            <w:lang w:eastAsia="en-US"/>
          </w:rPr>
          <w:t>3 части 2.1</w:t>
        </w:r>
      </w:hyperlink>
      <w:r w:rsidRPr="00896BB1">
        <w:rPr>
          <w:rFonts w:eastAsia="Calibri"/>
          <w:sz w:val="24"/>
          <w:szCs w:val="24"/>
          <w:shd w:val="clear" w:color="auto" w:fill="FFFFFF"/>
          <w:lang w:eastAsia="en-US"/>
        </w:rPr>
        <w:t xml:space="preserve">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w:t>
      </w:r>
      <w:r w:rsidRPr="00896BB1">
        <w:rPr>
          <w:rFonts w:eastAsia="Calibri"/>
          <w:sz w:val="24"/>
          <w:szCs w:val="24"/>
          <w:lang w:eastAsia="en-US"/>
        </w:rPr>
        <w:t>Градостроительным кодексом Российской Федерации</w:t>
      </w:r>
      <w:r w:rsidRPr="00896BB1">
        <w:rPr>
          <w:rFonts w:eastAsia="Calibri"/>
          <w:sz w:val="24"/>
          <w:szCs w:val="24"/>
          <w:shd w:val="clear" w:color="auto" w:fill="FFFFFF"/>
          <w:lang w:eastAsia="en-US"/>
        </w:rPr>
        <w:t xml:space="preserve"> и нормативными правовыми актами органов местного самоуправления (ч. 20 ст. 45 ГрК РФ).</w:t>
      </w:r>
    </w:p>
    <w:p w:rsidR="00A00239" w:rsidRPr="00205343" w:rsidRDefault="00A00239" w:rsidP="0074475E">
      <w:pPr>
        <w:tabs>
          <w:tab w:val="left" w:pos="1233"/>
        </w:tabs>
        <w:suppressAutoHyphens w:val="0"/>
        <w:overflowPunct/>
        <w:autoSpaceDN w:val="0"/>
        <w:ind w:firstLine="567"/>
        <w:jc w:val="both"/>
        <w:rPr>
          <w:sz w:val="24"/>
          <w:szCs w:val="24"/>
        </w:rPr>
      </w:pPr>
      <w:r w:rsidRPr="00205343">
        <w:rPr>
          <w:sz w:val="24"/>
          <w:szCs w:val="24"/>
        </w:rPr>
        <w:t xml:space="preserve">2.2. Органы местного самоуправления поселения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статьи 45 </w:t>
      </w:r>
      <w:r w:rsidR="00242757">
        <w:rPr>
          <w:sz w:val="24"/>
          <w:szCs w:val="24"/>
        </w:rPr>
        <w:t>ГрК РФ</w:t>
      </w:r>
      <w:r w:rsidRPr="00205343">
        <w:rPr>
          <w:sz w:val="24"/>
          <w:szCs w:val="24"/>
        </w:rPr>
        <w:t xml:space="preserve">, и утверждают документацию по планировке территории в границах поселения, за исключением случаев, указанных в частях 2 - 4.2, 5.2 статьи 45 </w:t>
      </w:r>
      <w:r w:rsidR="00242757">
        <w:rPr>
          <w:sz w:val="24"/>
          <w:szCs w:val="24"/>
        </w:rPr>
        <w:t>ГрК РФ</w:t>
      </w:r>
      <w:r w:rsidRPr="00205343">
        <w:rPr>
          <w:sz w:val="24"/>
          <w:szCs w:val="24"/>
        </w:rPr>
        <w:t xml:space="preserve">, с </w:t>
      </w:r>
      <w:r w:rsidRPr="00205343">
        <w:rPr>
          <w:sz w:val="24"/>
          <w:szCs w:val="24"/>
        </w:rPr>
        <w:lastRenderedPageBreak/>
        <w:t xml:space="preserve">учетом особенностей, указанных в части 5.1 статьи 45 </w:t>
      </w:r>
      <w:r w:rsidR="00242757">
        <w:rPr>
          <w:sz w:val="24"/>
          <w:szCs w:val="24"/>
        </w:rPr>
        <w:t>ГрК РФ</w:t>
      </w:r>
      <w:r w:rsidRPr="00205343">
        <w:rPr>
          <w:sz w:val="24"/>
          <w:szCs w:val="24"/>
        </w:rPr>
        <w:t>.</w:t>
      </w:r>
    </w:p>
    <w:p w:rsidR="00A00239" w:rsidRPr="00205343" w:rsidRDefault="00A00239" w:rsidP="0074475E">
      <w:pPr>
        <w:widowControl/>
        <w:numPr>
          <w:ilvl w:val="0"/>
          <w:numId w:val="15"/>
        </w:numPr>
        <w:tabs>
          <w:tab w:val="left" w:pos="1081"/>
        </w:tabs>
        <w:suppressAutoHyphens w:val="0"/>
        <w:overflowPunct/>
        <w:autoSpaceDE/>
        <w:autoSpaceDN w:val="0"/>
        <w:ind w:left="0" w:firstLine="567"/>
        <w:jc w:val="both"/>
        <w:rPr>
          <w:sz w:val="24"/>
          <w:szCs w:val="24"/>
        </w:rPr>
      </w:pPr>
      <w:r w:rsidRPr="00205343">
        <w:rPr>
          <w:sz w:val="24"/>
          <w:szCs w:val="24"/>
        </w:rPr>
        <w:t xml:space="preserve">В случае если в отношении соответствующей территории заключен договор о комплексном освоении территории либо договор о развитии застроенной территории, принятие администрацией ОМС решения о подготовке документации по планировке территории не требуется. Подготовка документации по планировке соответствующей территории осуществляется лицами, с которыми заключены указанные договоры. Документация по планировке территории применительно к территории, подлежащей комплексному развитию по инициативе правообладателей, подготавливается в соответствии со статьей 46 </w:t>
      </w:r>
      <w:r w:rsidR="00242757">
        <w:rPr>
          <w:sz w:val="24"/>
          <w:szCs w:val="24"/>
        </w:rPr>
        <w:t>ГрК РФ</w:t>
      </w:r>
      <w:r w:rsidRPr="00205343">
        <w:rPr>
          <w:sz w:val="24"/>
          <w:szCs w:val="24"/>
        </w:rPr>
        <w:t>.</w:t>
      </w:r>
    </w:p>
    <w:p w:rsidR="00A00239" w:rsidRPr="00205343" w:rsidRDefault="00A00239" w:rsidP="0074475E">
      <w:pPr>
        <w:widowControl/>
        <w:numPr>
          <w:ilvl w:val="0"/>
          <w:numId w:val="15"/>
        </w:numPr>
        <w:tabs>
          <w:tab w:val="left" w:pos="1086"/>
        </w:tabs>
        <w:suppressAutoHyphens w:val="0"/>
        <w:overflowPunct/>
        <w:autoSpaceDE/>
        <w:autoSpaceDN w:val="0"/>
        <w:ind w:left="0" w:firstLine="567"/>
        <w:jc w:val="both"/>
        <w:rPr>
          <w:sz w:val="24"/>
          <w:szCs w:val="24"/>
        </w:rPr>
      </w:pPr>
      <w:r w:rsidRPr="00205343">
        <w:rPr>
          <w:sz w:val="24"/>
          <w:szCs w:val="24"/>
        </w:rPr>
        <w:t>Указанное в части 2.2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трёх дней со дня принятия такого решения и размещается на официальном сайте муниципального образования в информационно-телекоммуникационной сети «Интернет».</w:t>
      </w:r>
    </w:p>
    <w:p w:rsidR="00A00239" w:rsidRPr="00205343" w:rsidRDefault="00A00239" w:rsidP="0074475E">
      <w:pPr>
        <w:widowControl/>
        <w:numPr>
          <w:ilvl w:val="0"/>
          <w:numId w:val="15"/>
        </w:numPr>
        <w:tabs>
          <w:tab w:val="left" w:pos="1120"/>
        </w:tabs>
        <w:suppressAutoHyphens w:val="0"/>
        <w:overflowPunct/>
        <w:autoSpaceDE/>
        <w:autoSpaceDN w:val="0"/>
        <w:ind w:left="0" w:firstLine="567"/>
        <w:jc w:val="both"/>
        <w:rPr>
          <w:sz w:val="24"/>
          <w:szCs w:val="24"/>
        </w:rPr>
      </w:pPr>
      <w:r w:rsidRPr="00205343">
        <w:rPr>
          <w:sz w:val="24"/>
          <w:szCs w:val="24"/>
        </w:rPr>
        <w:t>Со дня опубликования решения о подготовке документации по планировке территории физические или юридические лица вправе представить в администрацию ОМС свои предложения о порядке, сроках подготовки и содержании этих документов.</w:t>
      </w:r>
    </w:p>
    <w:p w:rsidR="00A00239" w:rsidRPr="00205343" w:rsidRDefault="00A00239" w:rsidP="0074475E">
      <w:pPr>
        <w:widowControl/>
        <w:numPr>
          <w:ilvl w:val="0"/>
          <w:numId w:val="15"/>
        </w:numPr>
        <w:tabs>
          <w:tab w:val="left" w:pos="1120"/>
        </w:tabs>
        <w:suppressAutoHyphens w:val="0"/>
        <w:overflowPunct/>
        <w:autoSpaceDE/>
        <w:autoSpaceDN w:val="0"/>
        <w:ind w:left="0" w:firstLine="567"/>
        <w:jc w:val="both"/>
        <w:rPr>
          <w:sz w:val="24"/>
          <w:szCs w:val="24"/>
        </w:rPr>
      </w:pPr>
      <w:r w:rsidRPr="00205343">
        <w:rPr>
          <w:rFonts w:eastAsia="Calibri"/>
          <w:sz w:val="24"/>
          <w:szCs w:val="24"/>
          <w:shd w:val="clear" w:color="auto" w:fill="FFFFFF"/>
          <w:lang w:eastAsia="en-US"/>
        </w:rPr>
        <w:t>Орган местного самоуправления поселения в течение двадцати рабочих дней со дня поступления документации по планировке территории, решение об утверждении которой принимается органом местного самоуправления поселения, осуществляет проверку такой документации на соответствие требованиям, указанным в части 1 настоящей статьи.</w:t>
      </w:r>
    </w:p>
    <w:p w:rsidR="00A00239" w:rsidRPr="00205343" w:rsidRDefault="00A00239" w:rsidP="0074475E">
      <w:pPr>
        <w:tabs>
          <w:tab w:val="left" w:pos="1120"/>
        </w:tabs>
        <w:suppressAutoHyphens w:val="0"/>
        <w:overflowPunct/>
        <w:autoSpaceDN w:val="0"/>
        <w:ind w:firstLine="567"/>
        <w:jc w:val="both"/>
        <w:rPr>
          <w:sz w:val="24"/>
          <w:szCs w:val="24"/>
        </w:rPr>
      </w:pPr>
      <w:r w:rsidRPr="00205343">
        <w:rPr>
          <w:rFonts w:eastAsia="Calibri"/>
          <w:sz w:val="24"/>
          <w:szCs w:val="24"/>
          <w:shd w:val="clear" w:color="auto" w:fill="FFFFFF"/>
          <w:lang w:eastAsia="en-US"/>
        </w:rPr>
        <w:t>По результатам проверки ОМС обеспечивают рассмотрение документации по планировке территории на общественных обсуждениях или публичных слушаниях либо отклоняют такую документацию и направляют ее на доработку.</w:t>
      </w:r>
    </w:p>
    <w:p w:rsidR="00A00239" w:rsidRPr="00A00239" w:rsidRDefault="00A00239" w:rsidP="0074475E">
      <w:pPr>
        <w:widowControl/>
        <w:numPr>
          <w:ilvl w:val="0"/>
          <w:numId w:val="15"/>
        </w:numPr>
        <w:tabs>
          <w:tab w:val="left" w:pos="1074"/>
        </w:tabs>
        <w:suppressAutoHyphens w:val="0"/>
        <w:overflowPunct/>
        <w:autoSpaceDE/>
        <w:autoSpaceDN w:val="0"/>
        <w:ind w:left="0" w:firstLine="567"/>
        <w:jc w:val="both"/>
        <w:rPr>
          <w:sz w:val="24"/>
          <w:szCs w:val="24"/>
        </w:rPr>
      </w:pPr>
      <w:r w:rsidRPr="00A00239">
        <w:rPr>
          <w:sz w:val="24"/>
          <w:szCs w:val="24"/>
        </w:rPr>
        <w:t>Порядок организации и проведения общественных обсуждений или публичных слушаний по проекту планировки территории и проекту межевания территории определяется Градостроительным кодексом Российской Федерации, Уставом муниципального образования и нормативными правовыми актами Совета муниципального образования.</w:t>
      </w:r>
    </w:p>
    <w:p w:rsidR="00A00239" w:rsidRPr="00242757" w:rsidRDefault="00A00239" w:rsidP="0074475E">
      <w:pPr>
        <w:tabs>
          <w:tab w:val="left" w:pos="1074"/>
        </w:tabs>
        <w:suppressAutoHyphens w:val="0"/>
        <w:overflowPunct/>
        <w:autoSpaceDN w:val="0"/>
        <w:ind w:firstLine="567"/>
        <w:jc w:val="both"/>
        <w:rPr>
          <w:sz w:val="24"/>
          <w:szCs w:val="24"/>
        </w:rPr>
      </w:pPr>
      <w:r w:rsidRPr="00242757">
        <w:rPr>
          <w:sz w:val="24"/>
          <w:szCs w:val="24"/>
          <w:shd w:val="clear" w:color="auto" w:fill="FFFFFF"/>
        </w:rPr>
        <w:t>Оповещение о начале общественных обсуждений или публичных слушаний подлежит опубликованию не позднее чем за семь дней до дня размещения на официальном сайте проекта, подлежащего рассмотрению.</w:t>
      </w:r>
    </w:p>
    <w:p w:rsidR="00A00239" w:rsidRPr="00A00239" w:rsidRDefault="00A00239" w:rsidP="0074475E">
      <w:pPr>
        <w:widowControl/>
        <w:numPr>
          <w:ilvl w:val="0"/>
          <w:numId w:val="15"/>
        </w:numPr>
        <w:tabs>
          <w:tab w:val="left" w:pos="1098"/>
        </w:tabs>
        <w:suppressAutoHyphens w:val="0"/>
        <w:overflowPunct/>
        <w:autoSpaceDE/>
        <w:autoSpaceDN w:val="0"/>
        <w:ind w:left="0" w:firstLine="567"/>
        <w:jc w:val="both"/>
        <w:rPr>
          <w:sz w:val="24"/>
          <w:szCs w:val="24"/>
        </w:rPr>
      </w:pPr>
      <w:r w:rsidRPr="00A00239">
        <w:rPr>
          <w:sz w:val="24"/>
          <w:szCs w:val="24"/>
        </w:rPr>
        <w:t xml:space="preserve">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12 статьи 43 и частью 22 статьи 45 </w:t>
      </w:r>
      <w:r w:rsidR="00242757">
        <w:rPr>
          <w:sz w:val="24"/>
          <w:szCs w:val="24"/>
        </w:rPr>
        <w:t>ГрК РФ</w:t>
      </w:r>
      <w:r w:rsidRPr="00A00239">
        <w:rPr>
          <w:sz w:val="24"/>
          <w:szCs w:val="24"/>
        </w:rPr>
        <w:t>, а также в случае, если проект планировки территории и проект межевания территории подготовлены в отношении:</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1)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2) территории для размещения линейных объектов в границах земель лесного фонда.</w:t>
      </w:r>
    </w:p>
    <w:p w:rsidR="00A00239" w:rsidRPr="00A00239" w:rsidRDefault="00A00239" w:rsidP="0074475E">
      <w:pPr>
        <w:widowControl/>
        <w:tabs>
          <w:tab w:val="left" w:pos="851"/>
        </w:tabs>
        <w:suppressAutoHyphens w:val="0"/>
        <w:overflowPunct/>
        <w:autoSpaceDE/>
        <w:ind w:firstLine="567"/>
        <w:jc w:val="both"/>
        <w:rPr>
          <w:sz w:val="24"/>
          <w:szCs w:val="24"/>
        </w:rPr>
      </w:pPr>
      <w:r w:rsidRPr="00A00239">
        <w:rPr>
          <w:sz w:val="24"/>
          <w:szCs w:val="24"/>
        </w:rPr>
        <w:t>В случае внесения изменений в проект планировки территории и (или) проект межевания территории (подлежащих обязательному рассмотрению на общественных обсуждениях или публичных слушаниях) путем утверждения их отдельных частей общественные обсуждения или публичные слушания проводятся применительно к таким</w:t>
      </w:r>
      <w:r w:rsidR="00013EE2">
        <w:rPr>
          <w:sz w:val="24"/>
          <w:szCs w:val="24"/>
        </w:rPr>
        <w:t xml:space="preserve"> </w:t>
      </w:r>
      <w:r w:rsidRPr="00A00239">
        <w:rPr>
          <w:sz w:val="24"/>
          <w:szCs w:val="24"/>
        </w:rPr>
        <w:t>утверждаемым частям.</w:t>
      </w:r>
    </w:p>
    <w:p w:rsidR="00A00239" w:rsidRPr="00A00239" w:rsidRDefault="00A00239" w:rsidP="0074475E">
      <w:pPr>
        <w:widowControl/>
        <w:numPr>
          <w:ilvl w:val="0"/>
          <w:numId w:val="15"/>
        </w:numPr>
        <w:tabs>
          <w:tab w:val="left" w:pos="1098"/>
        </w:tabs>
        <w:suppressAutoHyphens w:val="0"/>
        <w:overflowPunct/>
        <w:autoSpaceDE/>
        <w:autoSpaceDN w:val="0"/>
        <w:ind w:left="0" w:firstLine="567"/>
        <w:jc w:val="both"/>
        <w:rPr>
          <w:sz w:val="24"/>
          <w:szCs w:val="24"/>
        </w:rPr>
      </w:pPr>
      <w:r w:rsidRPr="00A00239">
        <w:rPr>
          <w:sz w:val="24"/>
          <w:szCs w:val="24"/>
        </w:rPr>
        <w:t>Заключение о результатах общественных обсуждений или публичных слушаний по проекту планировки территории и проекту межевания территории подлежит опубликованию в порядке, установленном частью 4 настоящей статьи.</w:t>
      </w:r>
    </w:p>
    <w:p w:rsidR="00A00239" w:rsidRPr="00A00239" w:rsidRDefault="00A00239" w:rsidP="0074475E">
      <w:pPr>
        <w:widowControl/>
        <w:numPr>
          <w:ilvl w:val="0"/>
          <w:numId w:val="15"/>
        </w:numPr>
        <w:tabs>
          <w:tab w:val="left" w:pos="1098"/>
        </w:tabs>
        <w:suppressAutoHyphens w:val="0"/>
        <w:overflowPunct/>
        <w:autoSpaceDE/>
        <w:autoSpaceDN w:val="0"/>
        <w:ind w:left="0" w:firstLine="567"/>
        <w:jc w:val="both"/>
        <w:rPr>
          <w:color w:val="FF0000"/>
          <w:sz w:val="24"/>
          <w:szCs w:val="24"/>
        </w:rPr>
      </w:pPr>
      <w:r w:rsidRPr="00205343">
        <w:rPr>
          <w:sz w:val="24"/>
          <w:szCs w:val="24"/>
        </w:rPr>
        <w:t xml:space="preserve">Глава ОМС с учетом </w:t>
      </w:r>
      <w:r w:rsidRPr="00A00239">
        <w:rPr>
          <w:sz w:val="24"/>
          <w:szCs w:val="24"/>
        </w:rPr>
        <w:t xml:space="preserve">протокола общественных обсуждений или публичных слушаний по проекту планировки территории,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двадцать рабочих дней со дня опубликования заключения о результатах общественных обсуждений или публичных слушаний, а в случае, если в </w:t>
      </w:r>
      <w:r w:rsidRPr="00A00239">
        <w:rPr>
          <w:sz w:val="24"/>
          <w:szCs w:val="24"/>
        </w:rPr>
        <w:lastRenderedPageBreak/>
        <w:t xml:space="preserve">соответствии с настоящей статьей общественные обсуждения или публичные слушания не проводятся, в срок, указанный в части 4 статьи 46 </w:t>
      </w:r>
      <w:r w:rsidR="00242757">
        <w:rPr>
          <w:sz w:val="24"/>
          <w:szCs w:val="24"/>
        </w:rPr>
        <w:t>ГрК РФ</w:t>
      </w:r>
      <w:r w:rsidRPr="00A00239">
        <w:rPr>
          <w:sz w:val="24"/>
          <w:szCs w:val="24"/>
        </w:rPr>
        <w:t>.</w:t>
      </w:r>
    </w:p>
    <w:p w:rsidR="00A00239" w:rsidRPr="00896BB1" w:rsidRDefault="00A00239" w:rsidP="0074475E">
      <w:pPr>
        <w:tabs>
          <w:tab w:val="left" w:pos="1098"/>
        </w:tabs>
        <w:suppressAutoHyphens w:val="0"/>
        <w:overflowPunct/>
        <w:autoSpaceDN w:val="0"/>
        <w:ind w:firstLine="567"/>
        <w:jc w:val="both"/>
        <w:rPr>
          <w:sz w:val="24"/>
          <w:szCs w:val="24"/>
        </w:rPr>
      </w:pPr>
      <w:r w:rsidRPr="00896BB1">
        <w:rPr>
          <w:sz w:val="24"/>
          <w:szCs w:val="24"/>
          <w:shd w:val="clear" w:color="auto" w:fill="FFFFFF"/>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w:t>
      </w:r>
      <w:r w:rsidRPr="00E5036E">
        <w:rPr>
          <w:sz w:val="24"/>
          <w:szCs w:val="24"/>
          <w:shd w:val="clear" w:color="auto" w:fill="FFFFFF"/>
        </w:rPr>
        <w:t>не может быть</w:t>
      </w:r>
      <w:r w:rsidRPr="000550E3">
        <w:rPr>
          <w:color w:val="FF0000"/>
          <w:sz w:val="24"/>
          <w:szCs w:val="24"/>
          <w:shd w:val="clear" w:color="auto" w:fill="FFFFFF"/>
        </w:rPr>
        <w:t xml:space="preserve"> </w:t>
      </w:r>
      <w:r w:rsidR="00E5036E" w:rsidRPr="00E5036E">
        <w:rPr>
          <w:sz w:val="24"/>
          <w:szCs w:val="24"/>
          <w:shd w:val="clear" w:color="auto" w:fill="FFFFFF"/>
        </w:rPr>
        <w:t>менее четырнадцати дней и более тридцати дней</w:t>
      </w:r>
      <w:r w:rsidRPr="00E5036E">
        <w:rPr>
          <w:sz w:val="24"/>
          <w:szCs w:val="24"/>
          <w:shd w:val="clear" w:color="auto" w:fill="FFFFFF"/>
        </w:rPr>
        <w:t>.</w:t>
      </w:r>
    </w:p>
    <w:p w:rsidR="00A00239" w:rsidRPr="00A00239" w:rsidRDefault="00A00239" w:rsidP="0074475E">
      <w:pPr>
        <w:widowControl/>
        <w:numPr>
          <w:ilvl w:val="0"/>
          <w:numId w:val="15"/>
        </w:numPr>
        <w:tabs>
          <w:tab w:val="left" w:pos="1098"/>
        </w:tabs>
        <w:suppressAutoHyphens w:val="0"/>
        <w:overflowPunct/>
        <w:autoSpaceDE/>
        <w:autoSpaceDN w:val="0"/>
        <w:ind w:left="0" w:firstLine="567"/>
        <w:jc w:val="both"/>
        <w:rPr>
          <w:color w:val="FF0000"/>
          <w:sz w:val="24"/>
          <w:szCs w:val="24"/>
        </w:rPr>
      </w:pPr>
      <w:r w:rsidRPr="00A00239">
        <w:rPr>
          <w:sz w:val="24"/>
          <w:szCs w:val="24"/>
        </w:rPr>
        <w:t>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A00239" w:rsidRPr="00896BB1" w:rsidRDefault="00A00239" w:rsidP="0074475E">
      <w:pPr>
        <w:tabs>
          <w:tab w:val="left" w:pos="1098"/>
        </w:tabs>
        <w:suppressAutoHyphens w:val="0"/>
        <w:overflowPunct/>
        <w:autoSpaceDN w:val="0"/>
        <w:ind w:firstLine="567"/>
        <w:jc w:val="both"/>
        <w:rPr>
          <w:sz w:val="24"/>
          <w:szCs w:val="24"/>
        </w:rPr>
      </w:pPr>
      <w:r w:rsidRPr="00896BB1">
        <w:rPr>
          <w:rFonts w:eastAsia="Calibri"/>
          <w:sz w:val="24"/>
          <w:szCs w:val="24"/>
          <w:shd w:val="clear" w:color="auto" w:fill="FFFFFF"/>
          <w:lang w:eastAsia="en-US"/>
        </w:rPr>
        <w:t>12. Основанием для отклонения документации по планировке территории, подготовленной лицами, указанными в </w:t>
      </w:r>
      <w:hyperlink r:id="rId18" w:anchor="/document/12138258/entry/4511" w:history="1">
        <w:r w:rsidRPr="00896BB1">
          <w:rPr>
            <w:rFonts w:eastAsia="Calibri"/>
            <w:sz w:val="24"/>
            <w:szCs w:val="24"/>
            <w:shd w:val="clear" w:color="auto" w:fill="FFFFFF"/>
            <w:lang w:eastAsia="en-US"/>
          </w:rPr>
          <w:t>части 1.1 статьи 45</w:t>
        </w:r>
      </w:hyperlink>
      <w:r w:rsidRPr="00896BB1">
        <w:rPr>
          <w:rFonts w:eastAsia="Calibri"/>
          <w:sz w:val="24"/>
          <w:szCs w:val="24"/>
          <w:shd w:val="clear" w:color="auto" w:fill="FFFFFF"/>
          <w:lang w:eastAsia="en-US"/>
        </w:rPr>
        <w:t> настоящего Кодекса, и направления ее на доработку является несоответствие такой документации требованиям, указанным в </w:t>
      </w:r>
      <w:hyperlink r:id="rId19" w:anchor="/document/12138258/entry/45010" w:history="1">
        <w:r w:rsidRPr="00896BB1">
          <w:rPr>
            <w:rFonts w:eastAsia="Calibri"/>
            <w:sz w:val="24"/>
            <w:szCs w:val="24"/>
            <w:shd w:val="clear" w:color="auto" w:fill="FFFFFF"/>
            <w:lang w:eastAsia="en-US"/>
          </w:rPr>
          <w:t>части 10 статьи 45</w:t>
        </w:r>
      </w:hyperlink>
      <w:r w:rsidRPr="00896BB1">
        <w:rPr>
          <w:rFonts w:eastAsia="Calibri"/>
          <w:sz w:val="24"/>
          <w:szCs w:val="24"/>
          <w:shd w:val="clear" w:color="auto" w:fill="FFFFFF"/>
          <w:lang w:eastAsia="en-US"/>
        </w:rPr>
        <w:t> настоящего Кодекса. В иных случаях отклонение представленной такими лицами документации по планировке территории не допускается.</w:t>
      </w:r>
    </w:p>
    <w:p w:rsidR="00A00239" w:rsidRPr="00A00239" w:rsidRDefault="00205343" w:rsidP="0074475E">
      <w:pPr>
        <w:widowControl/>
        <w:tabs>
          <w:tab w:val="left" w:pos="1098"/>
        </w:tabs>
        <w:suppressAutoHyphens w:val="0"/>
        <w:overflowPunct/>
        <w:autoSpaceDE/>
        <w:autoSpaceDN w:val="0"/>
        <w:ind w:firstLine="567"/>
        <w:jc w:val="both"/>
        <w:rPr>
          <w:sz w:val="24"/>
          <w:szCs w:val="24"/>
        </w:rPr>
      </w:pPr>
      <w:r>
        <w:rPr>
          <w:sz w:val="24"/>
          <w:szCs w:val="24"/>
        </w:rPr>
        <w:t xml:space="preserve">13. </w:t>
      </w:r>
      <w:r w:rsidR="00A00239" w:rsidRPr="00A00239">
        <w:rPr>
          <w:sz w:val="24"/>
          <w:szCs w:val="24"/>
        </w:rPr>
        <w:t xml:space="preserve">Органы государственной власти Российской Федерации, органы государственной власти Краснодарского края, органы местного самоуправления муниципального образования </w:t>
      </w:r>
      <w:r w:rsidR="00A00239">
        <w:rPr>
          <w:sz w:val="24"/>
          <w:szCs w:val="24"/>
        </w:rPr>
        <w:t>Кавказский</w:t>
      </w:r>
      <w:r w:rsidR="00A00239" w:rsidRPr="00A00239">
        <w:rPr>
          <w:sz w:val="24"/>
          <w:szCs w:val="24"/>
        </w:rPr>
        <w:t xml:space="preserve"> район, физические и юридические лица вправе оспорить в судебном порядке документацию по планировке территории.</w:t>
      </w:r>
    </w:p>
    <w:p w:rsidR="00A00239" w:rsidRPr="00A00239" w:rsidRDefault="00205343" w:rsidP="0074475E">
      <w:pPr>
        <w:widowControl/>
        <w:tabs>
          <w:tab w:val="left" w:pos="1098"/>
        </w:tabs>
        <w:suppressAutoHyphens w:val="0"/>
        <w:overflowPunct/>
        <w:autoSpaceDE/>
        <w:autoSpaceDN w:val="0"/>
        <w:ind w:firstLine="567"/>
        <w:jc w:val="both"/>
        <w:rPr>
          <w:sz w:val="24"/>
          <w:szCs w:val="24"/>
        </w:rPr>
      </w:pPr>
      <w:r>
        <w:rPr>
          <w:sz w:val="24"/>
          <w:szCs w:val="24"/>
        </w:rPr>
        <w:t>14.</w:t>
      </w:r>
      <w:r w:rsidR="00A00239" w:rsidRPr="00A00239">
        <w:rPr>
          <w:sz w:val="24"/>
          <w:szCs w:val="24"/>
        </w:rPr>
        <w:t>Утвержденная документация по планировке территории подлежит размещению на официальном сайте</w:t>
      </w:r>
      <w:r w:rsidR="000550E3">
        <w:rPr>
          <w:sz w:val="24"/>
          <w:szCs w:val="24"/>
        </w:rPr>
        <w:t xml:space="preserve"> администрации муниципального образования Кавказский район</w:t>
      </w:r>
      <w:r w:rsidR="00A00239" w:rsidRPr="00A00239">
        <w:rPr>
          <w:sz w:val="24"/>
          <w:szCs w:val="24"/>
        </w:rPr>
        <w:t xml:space="preserve"> в информационно-телекоммуникационной сети «Интернет».</w:t>
      </w:r>
    </w:p>
    <w:p w:rsidR="00A00239" w:rsidRPr="00A00239" w:rsidRDefault="00205343" w:rsidP="0074475E">
      <w:pPr>
        <w:widowControl/>
        <w:tabs>
          <w:tab w:val="left" w:pos="1098"/>
        </w:tabs>
        <w:suppressAutoHyphens w:val="0"/>
        <w:overflowPunct/>
        <w:autoSpaceDE/>
        <w:autoSpaceDN w:val="0"/>
        <w:ind w:firstLine="567"/>
        <w:jc w:val="both"/>
        <w:rPr>
          <w:sz w:val="24"/>
          <w:szCs w:val="24"/>
        </w:rPr>
      </w:pPr>
      <w:r>
        <w:rPr>
          <w:sz w:val="24"/>
          <w:szCs w:val="24"/>
        </w:rPr>
        <w:t>15.</w:t>
      </w:r>
      <w:r w:rsidR="00A00239" w:rsidRPr="00A00239">
        <w:rPr>
          <w:sz w:val="24"/>
          <w:szCs w:val="24"/>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A00239" w:rsidRPr="00A00239" w:rsidRDefault="00A00239" w:rsidP="0074475E">
      <w:pPr>
        <w:keepNext/>
        <w:widowControl/>
        <w:overflowPunct/>
        <w:autoSpaceDE/>
        <w:ind w:firstLine="567"/>
        <w:jc w:val="both"/>
        <w:outlineLvl w:val="1"/>
        <w:rPr>
          <w:b/>
          <w:bCs/>
          <w:i/>
          <w:iCs/>
          <w:sz w:val="24"/>
          <w:szCs w:val="24"/>
        </w:rPr>
      </w:pPr>
      <w:bookmarkStart w:id="65" w:name="_Toc524019718"/>
      <w:bookmarkEnd w:id="51"/>
      <w:r w:rsidRPr="00A00239">
        <w:rPr>
          <w:b/>
          <w:bCs/>
          <w:i/>
          <w:iCs/>
          <w:sz w:val="24"/>
          <w:szCs w:val="24"/>
        </w:rPr>
        <w:t>Глава 4. Положение о проведении общественных обсуждений или публичных слушаний по вопросам землепользования и застройки</w:t>
      </w:r>
      <w:bookmarkEnd w:id="65"/>
    </w:p>
    <w:p w:rsidR="00A00239" w:rsidRPr="00A00239" w:rsidRDefault="00A00239" w:rsidP="0074475E">
      <w:pPr>
        <w:keepNext/>
        <w:widowControl/>
        <w:overflowPunct/>
        <w:autoSpaceDE/>
        <w:ind w:firstLine="567"/>
        <w:jc w:val="both"/>
        <w:outlineLvl w:val="2"/>
        <w:rPr>
          <w:b/>
          <w:bCs/>
          <w:sz w:val="24"/>
          <w:szCs w:val="24"/>
        </w:rPr>
      </w:pPr>
      <w:bookmarkStart w:id="66" w:name="_Toc2172801"/>
      <w:bookmarkStart w:id="67" w:name="_Toc7522431"/>
      <w:r w:rsidRPr="00A00239">
        <w:rPr>
          <w:b/>
          <w:bCs/>
          <w:sz w:val="24"/>
          <w:szCs w:val="24"/>
        </w:rPr>
        <w:t xml:space="preserve">Статья 14. </w:t>
      </w:r>
      <w:bookmarkEnd w:id="66"/>
      <w:bookmarkEnd w:id="67"/>
      <w:r w:rsidRPr="00A00239">
        <w:rPr>
          <w:b/>
          <w:bCs/>
          <w:sz w:val="24"/>
          <w:szCs w:val="24"/>
        </w:rPr>
        <w:t>Процедура проведения общественных обсуждений или публичных слушаний</w:t>
      </w:r>
    </w:p>
    <w:p w:rsidR="00A00239" w:rsidRPr="00205343" w:rsidRDefault="00A00239" w:rsidP="0074475E">
      <w:pPr>
        <w:widowControl/>
        <w:tabs>
          <w:tab w:val="left" w:pos="851"/>
        </w:tabs>
        <w:suppressAutoHyphens w:val="0"/>
        <w:overflowPunct/>
        <w:autoSpaceDE/>
        <w:ind w:firstLine="567"/>
        <w:jc w:val="both"/>
        <w:rPr>
          <w:sz w:val="24"/>
          <w:szCs w:val="24"/>
        </w:rPr>
      </w:pPr>
      <w:r w:rsidRPr="00A00239">
        <w:rPr>
          <w:sz w:val="24"/>
          <w:szCs w:val="24"/>
        </w:rPr>
        <w:t>Процедура проведения общественных обсуждений,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D806CF">
        <w:rPr>
          <w:sz w:val="24"/>
          <w:szCs w:val="24"/>
        </w:rPr>
        <w:t xml:space="preserve">, в целях утверждения </w:t>
      </w:r>
      <w:r w:rsidR="00D806CF" w:rsidRPr="00D806CF">
        <w:rPr>
          <w:rFonts w:ascii="LiberationSerif" w:eastAsia="Calibri" w:hAnsi="LiberationSerif"/>
          <w:color w:val="000000"/>
          <w:sz w:val="24"/>
          <w:szCs w:val="24"/>
          <w:lang w:eastAsia="en-US"/>
        </w:rPr>
        <w:t>схемы расположения земельного участка на кадастровом плане соответствующей территории</w:t>
      </w:r>
      <w:r w:rsidR="00D806CF">
        <w:rPr>
          <w:rFonts w:ascii="LiberationSerif" w:eastAsia="Calibri" w:hAnsi="LiberationSerif"/>
          <w:color w:val="000000"/>
          <w:sz w:val="24"/>
          <w:szCs w:val="24"/>
          <w:lang w:eastAsia="en-US"/>
        </w:rPr>
        <w:t>,</w:t>
      </w:r>
      <w:r w:rsidRPr="00A00239">
        <w:rPr>
          <w:sz w:val="24"/>
          <w:szCs w:val="24"/>
        </w:rPr>
        <w:t xml:space="preserve"> осуществляется в порядке предусмотренной статьей 5.1 </w:t>
      </w:r>
      <w:r w:rsidR="008A2D3C">
        <w:rPr>
          <w:sz w:val="24"/>
          <w:szCs w:val="24"/>
        </w:rPr>
        <w:t>ГрК РФ</w:t>
      </w:r>
      <w:r w:rsidRPr="00A00239">
        <w:rPr>
          <w:sz w:val="24"/>
          <w:szCs w:val="24"/>
        </w:rPr>
        <w:t xml:space="preserve"> и </w:t>
      </w:r>
      <w:r w:rsidRPr="00205343">
        <w:rPr>
          <w:sz w:val="24"/>
          <w:szCs w:val="24"/>
        </w:rPr>
        <w:t>Порядке организации и проведения общественных обсуждений или публичных слушаний по вопросам градостроительной деятельности, утвержденным ОМС</w:t>
      </w:r>
      <w:r w:rsidR="00205343" w:rsidRPr="00205343">
        <w:rPr>
          <w:sz w:val="24"/>
          <w:szCs w:val="24"/>
        </w:rPr>
        <w:t>.</w:t>
      </w:r>
    </w:p>
    <w:p w:rsidR="00A00239" w:rsidRPr="00205343" w:rsidRDefault="00A00239" w:rsidP="0074475E">
      <w:pPr>
        <w:keepNext/>
        <w:widowControl/>
        <w:overflowPunct/>
        <w:autoSpaceDE/>
        <w:ind w:firstLine="567"/>
        <w:jc w:val="both"/>
        <w:outlineLvl w:val="1"/>
        <w:rPr>
          <w:b/>
          <w:bCs/>
          <w:i/>
          <w:iCs/>
          <w:sz w:val="24"/>
          <w:szCs w:val="24"/>
        </w:rPr>
      </w:pPr>
      <w:bookmarkStart w:id="68" w:name="_Toc524019725"/>
      <w:bookmarkStart w:id="69" w:name="_Toc196878915"/>
      <w:bookmarkStart w:id="70" w:name="_Toc312188811"/>
      <w:bookmarkStart w:id="71" w:name="_Toc429415681"/>
      <w:bookmarkStart w:id="72" w:name="_Toc468359755"/>
      <w:r w:rsidRPr="00205343">
        <w:rPr>
          <w:b/>
          <w:bCs/>
          <w:i/>
          <w:iCs/>
          <w:sz w:val="24"/>
          <w:szCs w:val="24"/>
        </w:rPr>
        <w:t>Глава 5. Положение о внесении изменений в правила землепользования и застройки</w:t>
      </w:r>
      <w:bookmarkEnd w:id="68"/>
    </w:p>
    <w:p w:rsidR="00A00239" w:rsidRPr="00205343" w:rsidRDefault="00A00239" w:rsidP="0074475E">
      <w:pPr>
        <w:keepNext/>
        <w:widowControl/>
        <w:overflowPunct/>
        <w:autoSpaceDE/>
        <w:ind w:firstLine="567"/>
        <w:jc w:val="both"/>
        <w:outlineLvl w:val="2"/>
        <w:rPr>
          <w:b/>
          <w:bCs/>
          <w:sz w:val="24"/>
          <w:szCs w:val="24"/>
        </w:rPr>
      </w:pPr>
      <w:bookmarkStart w:id="73" w:name="_Toc524019726"/>
      <w:r w:rsidRPr="00205343">
        <w:rPr>
          <w:b/>
          <w:bCs/>
          <w:sz w:val="24"/>
          <w:szCs w:val="24"/>
        </w:rPr>
        <w:t xml:space="preserve">Статья 15. </w:t>
      </w:r>
      <w:bookmarkEnd w:id="69"/>
      <w:bookmarkEnd w:id="70"/>
      <w:bookmarkEnd w:id="71"/>
      <w:bookmarkEnd w:id="72"/>
      <w:r w:rsidRPr="00205343">
        <w:rPr>
          <w:b/>
          <w:bCs/>
          <w:sz w:val="24"/>
          <w:szCs w:val="24"/>
        </w:rPr>
        <w:t>Порядок внесения изменений в Правила землепользования застройки</w:t>
      </w:r>
      <w:bookmarkEnd w:id="73"/>
    </w:p>
    <w:p w:rsidR="00A00239" w:rsidRPr="00205343" w:rsidRDefault="00A00239" w:rsidP="0074475E">
      <w:pPr>
        <w:widowControl/>
        <w:suppressAutoHyphens w:val="0"/>
        <w:overflowPunct/>
        <w:autoSpaceDE/>
        <w:ind w:firstLine="567"/>
        <w:jc w:val="both"/>
        <w:rPr>
          <w:rFonts w:eastAsia="Calibri"/>
          <w:sz w:val="28"/>
          <w:szCs w:val="28"/>
          <w:lang w:eastAsia="en-US"/>
        </w:rPr>
      </w:pPr>
      <w:bookmarkStart w:id="74" w:name="_Toc196878916"/>
      <w:bookmarkStart w:id="75" w:name="_Toc312188812"/>
      <w:bookmarkStart w:id="76" w:name="_Toc429415682"/>
      <w:r w:rsidRPr="00205343">
        <w:rPr>
          <w:rFonts w:eastAsia="Calibri"/>
          <w:sz w:val="24"/>
          <w:szCs w:val="24"/>
          <w:lang w:eastAsia="en-US"/>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r w:rsidRPr="00205343">
        <w:rPr>
          <w:rFonts w:eastAsia="Calibri"/>
          <w:sz w:val="28"/>
          <w:szCs w:val="28"/>
          <w:lang w:eastAsia="en-US"/>
        </w:rPr>
        <w:t>.</w:t>
      </w:r>
    </w:p>
    <w:p w:rsidR="00A00239" w:rsidRPr="00A00239" w:rsidRDefault="00A00239" w:rsidP="0074475E">
      <w:pPr>
        <w:widowControl/>
        <w:suppressAutoHyphens w:val="0"/>
        <w:overflowPunct/>
        <w:autoSpaceDE/>
        <w:ind w:firstLine="567"/>
        <w:jc w:val="both"/>
        <w:rPr>
          <w:sz w:val="24"/>
          <w:szCs w:val="24"/>
          <w:lang w:bidi="en-US"/>
        </w:rPr>
      </w:pPr>
      <w:r w:rsidRPr="00205343">
        <w:rPr>
          <w:sz w:val="24"/>
          <w:szCs w:val="24"/>
          <w:lang w:bidi="en-US"/>
        </w:rPr>
        <w:t xml:space="preserve">Внесение изменений в правила землепользования и застройки осуществляется в порядке, предусмотренном </w:t>
      </w:r>
      <w:r w:rsidRPr="00A00239">
        <w:rPr>
          <w:sz w:val="24"/>
          <w:szCs w:val="24"/>
          <w:lang w:bidi="en-US"/>
        </w:rPr>
        <w:t xml:space="preserve">статьями 31,32, </w:t>
      </w:r>
      <w:hyperlink r:id="rId20" w:anchor="dst100487" w:history="1">
        <w:r w:rsidRPr="00A00239">
          <w:rPr>
            <w:sz w:val="24"/>
            <w:szCs w:val="24"/>
            <w:lang w:bidi="en-US"/>
          </w:rPr>
          <w:t>3</w:t>
        </w:r>
      </w:hyperlink>
      <w:r w:rsidRPr="00A00239">
        <w:rPr>
          <w:sz w:val="24"/>
          <w:szCs w:val="24"/>
          <w:lang w:bidi="en-US"/>
        </w:rPr>
        <w:t xml:space="preserve">3 </w:t>
      </w:r>
      <w:r w:rsidR="008A2D3C">
        <w:rPr>
          <w:sz w:val="24"/>
          <w:szCs w:val="24"/>
          <w:lang w:bidi="en-US"/>
        </w:rPr>
        <w:t>ГрК РФ</w:t>
      </w:r>
      <w:r w:rsidRPr="00A00239">
        <w:rPr>
          <w:sz w:val="24"/>
          <w:szCs w:val="24"/>
          <w:lang w:bidi="en-US"/>
        </w:rPr>
        <w:t>.</w:t>
      </w:r>
    </w:p>
    <w:p w:rsidR="00A00239" w:rsidRPr="00A00239" w:rsidRDefault="00A00239" w:rsidP="0074475E">
      <w:pPr>
        <w:widowControl/>
        <w:suppressAutoHyphens w:val="0"/>
        <w:overflowPunct/>
        <w:autoSpaceDE/>
        <w:ind w:firstLine="567"/>
        <w:jc w:val="both"/>
        <w:rPr>
          <w:sz w:val="24"/>
          <w:szCs w:val="24"/>
          <w:lang w:bidi="en-US"/>
        </w:rPr>
      </w:pPr>
      <w:bookmarkStart w:id="77" w:name="dst100518"/>
      <w:bookmarkEnd w:id="77"/>
      <w:r w:rsidRPr="00A00239">
        <w:rPr>
          <w:sz w:val="24"/>
          <w:szCs w:val="24"/>
          <w:lang w:bidi="en-US"/>
        </w:rPr>
        <w:t>2. Основаниями для рассмотрения вопроса о внесении изменений в правила землепользования и застройки являются:</w:t>
      </w:r>
    </w:p>
    <w:p w:rsidR="00A00239" w:rsidRPr="00A00239" w:rsidRDefault="00A00239" w:rsidP="0074475E">
      <w:pPr>
        <w:widowControl/>
        <w:suppressAutoHyphens w:val="0"/>
        <w:overflowPunct/>
        <w:autoSpaceDE/>
        <w:ind w:firstLine="567"/>
        <w:jc w:val="both"/>
        <w:rPr>
          <w:sz w:val="24"/>
          <w:szCs w:val="24"/>
          <w:lang w:bidi="en-US"/>
        </w:rPr>
      </w:pPr>
      <w:bookmarkStart w:id="78" w:name="dst100519"/>
      <w:bookmarkEnd w:id="78"/>
      <w:r w:rsidRPr="00A00239">
        <w:rPr>
          <w:sz w:val="24"/>
          <w:szCs w:val="24"/>
          <w:lang w:bidi="en-US"/>
        </w:rPr>
        <w:lastRenderedPageBreak/>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A00239" w:rsidRPr="00A00239" w:rsidRDefault="00A00239" w:rsidP="0074475E">
      <w:pPr>
        <w:widowControl/>
        <w:suppressAutoHyphens w:val="0"/>
        <w:overflowPunct/>
        <w:autoSpaceDE/>
        <w:ind w:firstLine="567"/>
        <w:jc w:val="both"/>
        <w:rPr>
          <w:sz w:val="24"/>
          <w:szCs w:val="24"/>
          <w:lang w:bidi="en-US"/>
        </w:rPr>
      </w:pPr>
      <w:r w:rsidRPr="00A00239">
        <w:rPr>
          <w:sz w:val="24"/>
          <w:szCs w:val="24"/>
          <w:lang w:bidi="en-US"/>
        </w:rPr>
        <w:t>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приаэродромной территории, которые допущены в правилах землепользования и застройки поселения.</w:t>
      </w:r>
    </w:p>
    <w:p w:rsidR="00A00239" w:rsidRPr="00A00239" w:rsidRDefault="00A00239" w:rsidP="0074475E">
      <w:pPr>
        <w:widowControl/>
        <w:suppressAutoHyphens w:val="0"/>
        <w:overflowPunct/>
        <w:autoSpaceDE/>
        <w:ind w:firstLine="567"/>
        <w:jc w:val="both"/>
        <w:rPr>
          <w:sz w:val="24"/>
          <w:szCs w:val="24"/>
          <w:lang w:bidi="en-US"/>
        </w:rPr>
      </w:pPr>
      <w:bookmarkStart w:id="79" w:name="dst100520"/>
      <w:bookmarkEnd w:id="79"/>
      <w:r w:rsidRPr="00A00239">
        <w:rPr>
          <w:sz w:val="24"/>
          <w:szCs w:val="24"/>
          <w:lang w:bidi="en-US"/>
        </w:rPr>
        <w:t>2) поступление предложений об изменении границ территориальных зон, изменении градостроительных регламентов.</w:t>
      </w:r>
    </w:p>
    <w:p w:rsidR="00A00239" w:rsidRPr="00A00239" w:rsidRDefault="00A00239" w:rsidP="0074475E">
      <w:pPr>
        <w:widowControl/>
        <w:suppressAutoHyphens w:val="0"/>
        <w:overflowPunct/>
        <w:autoSpaceDE/>
        <w:ind w:firstLine="567"/>
        <w:jc w:val="both"/>
        <w:rPr>
          <w:sz w:val="24"/>
          <w:szCs w:val="24"/>
          <w:lang w:bidi="en-US"/>
        </w:rPr>
      </w:pPr>
      <w:r w:rsidRPr="00A00239">
        <w:rPr>
          <w:sz w:val="24"/>
          <w:szCs w:val="24"/>
          <w:lang w:bidi="en-US"/>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A00239" w:rsidRPr="00A00239" w:rsidRDefault="00A00239" w:rsidP="0074475E">
      <w:pPr>
        <w:widowControl/>
        <w:suppressAutoHyphens w:val="0"/>
        <w:overflowPunct/>
        <w:autoSpaceDE/>
        <w:ind w:firstLine="567"/>
        <w:jc w:val="both"/>
        <w:rPr>
          <w:sz w:val="24"/>
          <w:szCs w:val="24"/>
          <w:lang w:bidi="en-US"/>
        </w:rPr>
      </w:pPr>
      <w:r w:rsidRPr="00A00239">
        <w:rPr>
          <w:sz w:val="24"/>
          <w:szCs w:val="24"/>
          <w:lang w:bidi="en-US"/>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A00239" w:rsidRPr="00A00239" w:rsidRDefault="00A00239" w:rsidP="0074475E">
      <w:pPr>
        <w:widowControl/>
        <w:suppressAutoHyphens w:val="0"/>
        <w:overflowPunct/>
        <w:autoSpaceDE/>
        <w:ind w:firstLine="567"/>
        <w:jc w:val="both"/>
        <w:rPr>
          <w:sz w:val="24"/>
          <w:szCs w:val="24"/>
          <w:lang w:bidi="en-US"/>
        </w:rPr>
      </w:pPr>
      <w:r w:rsidRPr="00A00239">
        <w:rPr>
          <w:sz w:val="24"/>
          <w:szCs w:val="24"/>
          <w:lang w:bidi="en-US"/>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r w:rsidRPr="00A00239">
        <w:rPr>
          <w:color w:val="FF0000"/>
          <w:sz w:val="24"/>
          <w:szCs w:val="24"/>
          <w:lang w:bidi="en-US"/>
        </w:rPr>
        <w:t>;</w:t>
      </w:r>
    </w:p>
    <w:p w:rsidR="00A00239" w:rsidRPr="00205343" w:rsidRDefault="00A00239" w:rsidP="0074475E">
      <w:pPr>
        <w:widowControl/>
        <w:shd w:val="clear" w:color="auto" w:fill="FFFFFF"/>
        <w:suppressAutoHyphens w:val="0"/>
        <w:overflowPunct/>
        <w:autoSpaceDE/>
        <w:ind w:firstLine="567"/>
        <w:jc w:val="both"/>
        <w:rPr>
          <w:sz w:val="24"/>
          <w:szCs w:val="24"/>
          <w:lang w:eastAsia="ru-RU"/>
        </w:rPr>
      </w:pPr>
      <w:r w:rsidRPr="00205343">
        <w:rPr>
          <w:sz w:val="23"/>
          <w:szCs w:val="23"/>
          <w:lang w:eastAsia="ru-RU"/>
        </w:rPr>
        <w:t>6</w:t>
      </w:r>
      <w:r w:rsidRPr="00205343">
        <w:rPr>
          <w:sz w:val="24"/>
          <w:szCs w:val="24"/>
          <w:lang w:eastAsia="ru-RU"/>
        </w:rPr>
        <w:t>) принятие решения о комплексном развитии территории;</w:t>
      </w:r>
    </w:p>
    <w:p w:rsidR="00A00239" w:rsidRPr="00205343" w:rsidRDefault="00A00239" w:rsidP="0074475E">
      <w:pPr>
        <w:widowControl/>
        <w:shd w:val="clear" w:color="auto" w:fill="FFFFFF"/>
        <w:suppressAutoHyphens w:val="0"/>
        <w:overflowPunct/>
        <w:autoSpaceDE/>
        <w:ind w:firstLine="567"/>
        <w:jc w:val="both"/>
        <w:rPr>
          <w:sz w:val="24"/>
          <w:szCs w:val="24"/>
          <w:lang w:eastAsia="ru-RU"/>
        </w:rPr>
      </w:pPr>
      <w:r w:rsidRPr="00205343">
        <w:rPr>
          <w:sz w:val="24"/>
          <w:szCs w:val="24"/>
          <w:lang w:eastAsia="ru-RU"/>
        </w:rPr>
        <w:t xml:space="preserve">7) обнаружение мест </w:t>
      </w:r>
      <w:r w:rsidR="000279E4" w:rsidRPr="00205343">
        <w:rPr>
          <w:sz w:val="24"/>
          <w:szCs w:val="24"/>
          <w:lang w:eastAsia="ru-RU"/>
        </w:rPr>
        <w:t>захоронений,</w:t>
      </w:r>
      <w:r w:rsidRPr="00205343">
        <w:rPr>
          <w:sz w:val="24"/>
          <w:szCs w:val="24"/>
          <w:lang w:eastAsia="ru-RU"/>
        </w:rPr>
        <w:t xml:space="preserve"> погибших при защите Отечества, расположенных в границах муниципальных образований.</w:t>
      </w:r>
    </w:p>
    <w:p w:rsidR="00A00239" w:rsidRPr="00A00239" w:rsidRDefault="00A00239" w:rsidP="0074475E">
      <w:pPr>
        <w:widowControl/>
        <w:suppressAutoHyphens w:val="0"/>
        <w:overflowPunct/>
        <w:autoSpaceDE/>
        <w:ind w:firstLine="567"/>
        <w:jc w:val="both"/>
        <w:rPr>
          <w:sz w:val="24"/>
          <w:szCs w:val="24"/>
          <w:lang w:bidi="en-US"/>
        </w:rPr>
      </w:pPr>
      <w:bookmarkStart w:id="80" w:name="dst100521"/>
      <w:bookmarkEnd w:id="80"/>
      <w:r w:rsidRPr="00A00239">
        <w:rPr>
          <w:sz w:val="24"/>
          <w:szCs w:val="24"/>
          <w:lang w:bidi="en-US"/>
        </w:rPr>
        <w:t>3. Предложения о внесении изменений в правила землепользования и застройки в Комиссию направляются:</w:t>
      </w:r>
    </w:p>
    <w:p w:rsidR="00A00239" w:rsidRPr="00A00239" w:rsidRDefault="00A00239" w:rsidP="0074475E">
      <w:pPr>
        <w:widowControl/>
        <w:suppressAutoHyphens w:val="0"/>
        <w:overflowPunct/>
        <w:autoSpaceDE/>
        <w:ind w:firstLine="567"/>
        <w:jc w:val="both"/>
        <w:rPr>
          <w:sz w:val="24"/>
          <w:szCs w:val="24"/>
          <w:lang w:bidi="en-US"/>
        </w:rPr>
      </w:pPr>
      <w:bookmarkStart w:id="81" w:name="dst100522"/>
      <w:bookmarkEnd w:id="81"/>
      <w:r w:rsidRPr="00A00239">
        <w:rPr>
          <w:sz w:val="24"/>
          <w:szCs w:val="24"/>
          <w:lang w:bidi="en-US"/>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A00239" w:rsidRPr="00A00239" w:rsidRDefault="00A00239" w:rsidP="0074475E">
      <w:pPr>
        <w:widowControl/>
        <w:suppressAutoHyphens w:val="0"/>
        <w:overflowPunct/>
        <w:autoSpaceDE/>
        <w:ind w:firstLine="567"/>
        <w:jc w:val="both"/>
        <w:rPr>
          <w:sz w:val="24"/>
          <w:szCs w:val="24"/>
          <w:lang w:bidi="en-US"/>
        </w:rPr>
      </w:pPr>
      <w:bookmarkStart w:id="82" w:name="dst100523"/>
      <w:bookmarkEnd w:id="82"/>
      <w:r w:rsidRPr="00A00239">
        <w:rPr>
          <w:sz w:val="24"/>
          <w:szCs w:val="24"/>
          <w:lang w:bidi="en-US"/>
        </w:rPr>
        <w:t>2) органами исполнительной власти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A00239" w:rsidRPr="00A00239" w:rsidRDefault="00A00239" w:rsidP="0074475E">
      <w:pPr>
        <w:widowControl/>
        <w:suppressAutoHyphens w:val="0"/>
        <w:overflowPunct/>
        <w:autoSpaceDE/>
        <w:ind w:firstLine="567"/>
        <w:jc w:val="both"/>
        <w:rPr>
          <w:sz w:val="24"/>
          <w:szCs w:val="24"/>
          <w:lang w:bidi="en-US"/>
        </w:rPr>
      </w:pPr>
      <w:bookmarkStart w:id="83" w:name="dst100524"/>
      <w:bookmarkEnd w:id="83"/>
      <w:r w:rsidRPr="00A00239">
        <w:rPr>
          <w:sz w:val="24"/>
          <w:szCs w:val="24"/>
          <w:lang w:bidi="en-US"/>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A00239" w:rsidRPr="00A00239" w:rsidRDefault="00A00239" w:rsidP="0074475E">
      <w:pPr>
        <w:widowControl/>
        <w:suppressAutoHyphens w:val="0"/>
        <w:overflowPunct/>
        <w:autoSpaceDE/>
        <w:ind w:firstLine="567"/>
        <w:jc w:val="both"/>
        <w:rPr>
          <w:sz w:val="24"/>
          <w:szCs w:val="24"/>
          <w:lang w:bidi="en-US"/>
        </w:rPr>
      </w:pPr>
      <w:bookmarkStart w:id="84" w:name="dst100525"/>
      <w:bookmarkEnd w:id="84"/>
      <w:r w:rsidRPr="00A00239">
        <w:rPr>
          <w:sz w:val="24"/>
          <w:szCs w:val="24"/>
          <w:lang w:bidi="en-US"/>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сельского поселения;</w:t>
      </w:r>
    </w:p>
    <w:p w:rsidR="00A00239" w:rsidRPr="00A00239" w:rsidRDefault="00A00239" w:rsidP="0074475E">
      <w:pPr>
        <w:widowControl/>
        <w:suppressAutoHyphens w:val="0"/>
        <w:overflowPunct/>
        <w:autoSpaceDE/>
        <w:ind w:firstLine="567"/>
        <w:jc w:val="both"/>
        <w:rPr>
          <w:sz w:val="24"/>
          <w:szCs w:val="24"/>
          <w:lang w:bidi="en-US"/>
        </w:rPr>
      </w:pPr>
      <w:bookmarkStart w:id="85" w:name="dst100526"/>
      <w:bookmarkEnd w:id="85"/>
      <w:r w:rsidRPr="00A00239">
        <w:rPr>
          <w:sz w:val="24"/>
          <w:szCs w:val="24"/>
          <w:lang w:bidi="en-US"/>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bookmarkStart w:id="86" w:name="dst1346"/>
      <w:bookmarkEnd w:id="86"/>
      <w:r w:rsidRPr="00A00239">
        <w:rPr>
          <w:sz w:val="24"/>
          <w:szCs w:val="24"/>
          <w:lang w:bidi="en-US"/>
        </w:rPr>
        <w:t>;</w:t>
      </w:r>
    </w:p>
    <w:p w:rsidR="00A00239" w:rsidRPr="00A00239" w:rsidRDefault="00A00239" w:rsidP="0074475E">
      <w:pPr>
        <w:widowControl/>
        <w:suppressAutoHyphens w:val="0"/>
        <w:overflowPunct/>
        <w:autoSpaceDE/>
        <w:ind w:firstLine="567"/>
        <w:jc w:val="both"/>
        <w:rPr>
          <w:sz w:val="24"/>
          <w:szCs w:val="24"/>
          <w:lang w:bidi="en-US"/>
        </w:rPr>
      </w:pPr>
      <w:r w:rsidRPr="00A00239">
        <w:rPr>
          <w:sz w:val="24"/>
          <w:szCs w:val="24"/>
          <w:lang w:bidi="en-US"/>
        </w:rPr>
        <w:t>6) 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 юридическое лицо, определенное Российской Федерацией);</w:t>
      </w:r>
    </w:p>
    <w:p w:rsidR="00A00239" w:rsidRPr="00A00239" w:rsidRDefault="00A00239" w:rsidP="00F20F68">
      <w:pPr>
        <w:widowControl/>
        <w:suppressAutoHyphens w:val="0"/>
        <w:overflowPunct/>
        <w:autoSpaceDE/>
        <w:ind w:firstLine="567"/>
        <w:jc w:val="both"/>
        <w:rPr>
          <w:sz w:val="24"/>
          <w:szCs w:val="24"/>
          <w:lang w:bidi="en-US"/>
        </w:rPr>
      </w:pPr>
      <w:r w:rsidRPr="00A00239">
        <w:rPr>
          <w:sz w:val="24"/>
          <w:szCs w:val="24"/>
          <w:lang w:bidi="en-US"/>
        </w:rPr>
        <w:lastRenderedPageBreak/>
        <w:t>7) 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4. Предложение о внесении изменений в настоящие Правила нап</w:t>
      </w:r>
      <w:r w:rsidR="00F20F68">
        <w:rPr>
          <w:rFonts w:eastAsia="Calibri"/>
          <w:sz w:val="24"/>
          <w:szCs w:val="24"/>
          <w:lang w:eastAsia="en-US"/>
        </w:rPr>
        <w:t>равляются в письменной форме в К</w:t>
      </w:r>
      <w:r w:rsidRPr="00A00239">
        <w:rPr>
          <w:rFonts w:eastAsia="Calibri"/>
          <w:sz w:val="24"/>
          <w:szCs w:val="24"/>
          <w:lang w:eastAsia="en-US"/>
        </w:rPr>
        <w:t>омиссию.</w:t>
      </w:r>
    </w:p>
    <w:p w:rsidR="00A00239" w:rsidRPr="00205343" w:rsidRDefault="00A00239" w:rsidP="0074475E">
      <w:pPr>
        <w:widowControl/>
        <w:shd w:val="clear" w:color="auto" w:fill="FFFFFF"/>
        <w:suppressAutoHyphens w:val="0"/>
        <w:overflowPunct/>
        <w:autoSpaceDE/>
        <w:ind w:firstLine="567"/>
        <w:jc w:val="both"/>
        <w:rPr>
          <w:sz w:val="24"/>
          <w:szCs w:val="24"/>
          <w:lang w:eastAsia="ru-RU"/>
        </w:rPr>
      </w:pPr>
      <w:r w:rsidRPr="00205343">
        <w:rPr>
          <w:sz w:val="24"/>
          <w:szCs w:val="24"/>
          <w:lang w:eastAsia="ru-RU"/>
        </w:rPr>
        <w:t>4.1. В случае, если правилами землепользования и застройки не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ОМС требование о внесении изменений в правила землепользования и застройки в целях обеспечения размещения указанных объектов. Глава ОМС обеспечивает внесение изменений в правила землепользования и застройки в течение тридцати дней со дня получения указанного требования.</w:t>
      </w:r>
    </w:p>
    <w:p w:rsidR="00A00239" w:rsidRPr="00205343" w:rsidRDefault="00A00239" w:rsidP="0074475E">
      <w:pPr>
        <w:widowControl/>
        <w:suppressAutoHyphens w:val="0"/>
        <w:overflowPunct/>
        <w:autoSpaceDE/>
        <w:ind w:firstLine="567"/>
        <w:jc w:val="both"/>
        <w:rPr>
          <w:sz w:val="24"/>
          <w:szCs w:val="24"/>
          <w:lang w:eastAsia="ru-RU"/>
        </w:rPr>
      </w:pPr>
      <w:r w:rsidRPr="00205343">
        <w:rPr>
          <w:sz w:val="24"/>
          <w:szCs w:val="24"/>
          <w:lang w:eastAsia="ru-RU"/>
        </w:rPr>
        <w:t xml:space="preserve">4.2. </w:t>
      </w:r>
      <w:r w:rsidR="000279E4">
        <w:rPr>
          <w:sz w:val="24"/>
          <w:szCs w:val="24"/>
          <w:lang w:eastAsia="ru-RU"/>
        </w:rPr>
        <w:t xml:space="preserve">При </w:t>
      </w:r>
      <w:r w:rsidRPr="004C39DC">
        <w:rPr>
          <w:sz w:val="24"/>
          <w:szCs w:val="24"/>
          <w:lang w:eastAsia="ru-RU"/>
        </w:rPr>
        <w:t>внесении изменений в правила землепользования и застройки не требуются проведение общественных обсуждений</w:t>
      </w:r>
      <w:r w:rsidRPr="00D806CF">
        <w:rPr>
          <w:color w:val="0070C0"/>
          <w:sz w:val="24"/>
          <w:szCs w:val="24"/>
          <w:lang w:eastAsia="ru-RU"/>
        </w:rPr>
        <w:t xml:space="preserve"> </w:t>
      </w:r>
      <w:r w:rsidRPr="00D806CF">
        <w:rPr>
          <w:sz w:val="24"/>
          <w:szCs w:val="24"/>
          <w:lang w:eastAsia="ru-RU"/>
        </w:rPr>
        <w:t>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заключения комиссии</w:t>
      </w:r>
      <w:r w:rsidRPr="00205343">
        <w:rPr>
          <w:sz w:val="24"/>
          <w:szCs w:val="24"/>
          <w:lang w:eastAsia="ru-RU"/>
        </w:rPr>
        <w:t xml:space="preserve">, в случае: </w:t>
      </w:r>
    </w:p>
    <w:p w:rsidR="00A00239" w:rsidRPr="00F212FF" w:rsidRDefault="00F212FF" w:rsidP="0074475E">
      <w:pPr>
        <w:widowControl/>
        <w:shd w:val="clear" w:color="auto" w:fill="FFFFFF"/>
        <w:suppressAutoHyphens w:val="0"/>
        <w:overflowPunct/>
        <w:autoSpaceDE/>
        <w:ind w:firstLine="567"/>
        <w:jc w:val="both"/>
        <w:rPr>
          <w:sz w:val="24"/>
          <w:szCs w:val="24"/>
          <w:lang w:eastAsia="ru-RU"/>
        </w:rPr>
      </w:pPr>
      <w:r w:rsidRPr="00F212FF">
        <w:rPr>
          <w:sz w:val="24"/>
          <w:szCs w:val="24"/>
          <w:lang w:eastAsia="ru-RU"/>
        </w:rPr>
        <w:t>1)</w:t>
      </w:r>
      <w:r w:rsidR="00A00239" w:rsidRPr="00F212FF">
        <w:rPr>
          <w:sz w:val="24"/>
          <w:szCs w:val="24"/>
          <w:lang w:eastAsia="ru-RU"/>
        </w:rPr>
        <w:t xml:space="preserve"> несоответствия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A00239" w:rsidRPr="00F212FF" w:rsidRDefault="00F212FF" w:rsidP="0074475E">
      <w:pPr>
        <w:widowControl/>
        <w:suppressAutoHyphens w:val="0"/>
        <w:overflowPunct/>
        <w:autoSpaceDE/>
        <w:ind w:firstLine="567"/>
        <w:jc w:val="both"/>
        <w:rPr>
          <w:sz w:val="24"/>
          <w:szCs w:val="24"/>
          <w:lang w:eastAsia="ru-RU"/>
        </w:rPr>
      </w:pPr>
      <w:r>
        <w:rPr>
          <w:sz w:val="24"/>
          <w:szCs w:val="24"/>
          <w:lang w:eastAsia="ru-RU"/>
        </w:rPr>
        <w:t>2)</w:t>
      </w:r>
      <w:r w:rsidR="00A00239" w:rsidRPr="00F212FF">
        <w:rPr>
          <w:sz w:val="24"/>
          <w:szCs w:val="24"/>
          <w:lang w:eastAsia="ru-RU"/>
        </w:rPr>
        <w:t xml:space="preserve"> несоответствия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A00239" w:rsidRPr="00F212FF" w:rsidRDefault="00F212FF" w:rsidP="0074475E">
      <w:pPr>
        <w:widowControl/>
        <w:suppressAutoHyphens w:val="0"/>
        <w:overflowPunct/>
        <w:autoSpaceDE/>
        <w:ind w:firstLine="567"/>
        <w:jc w:val="both"/>
        <w:rPr>
          <w:sz w:val="24"/>
          <w:szCs w:val="24"/>
          <w:lang w:eastAsia="ru-RU"/>
        </w:rPr>
      </w:pPr>
      <w:r>
        <w:rPr>
          <w:sz w:val="24"/>
          <w:szCs w:val="24"/>
          <w:lang w:eastAsia="ru-RU"/>
        </w:rPr>
        <w:t>3)</w:t>
      </w:r>
      <w:r w:rsidR="00A00239" w:rsidRPr="00F212FF">
        <w:rPr>
          <w:sz w:val="24"/>
          <w:szCs w:val="24"/>
          <w:lang w:eastAsia="ru-RU"/>
        </w:rPr>
        <w:t xml:space="preserve"> установления, изменения, прекращения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A00239" w:rsidRPr="00F212FF" w:rsidRDefault="00F212FF" w:rsidP="0074475E">
      <w:pPr>
        <w:widowControl/>
        <w:suppressAutoHyphens w:val="0"/>
        <w:overflowPunct/>
        <w:autoSpaceDE/>
        <w:ind w:firstLine="567"/>
        <w:jc w:val="both"/>
        <w:rPr>
          <w:sz w:val="24"/>
          <w:szCs w:val="24"/>
          <w:lang w:eastAsia="ru-RU"/>
        </w:rPr>
      </w:pPr>
      <w:r>
        <w:rPr>
          <w:sz w:val="24"/>
          <w:szCs w:val="24"/>
          <w:lang w:eastAsia="ru-RU"/>
        </w:rPr>
        <w:t>4)</w:t>
      </w:r>
      <w:r w:rsidR="00A00239" w:rsidRPr="00F212FF">
        <w:rPr>
          <w:sz w:val="24"/>
          <w:szCs w:val="24"/>
          <w:lang w:eastAsia="ru-RU"/>
        </w:rPr>
        <w:t xml:space="preserve"> принятия решения о комплексном развитии территории;</w:t>
      </w:r>
    </w:p>
    <w:p w:rsidR="00A00239" w:rsidRPr="00F212FF" w:rsidRDefault="00F212FF" w:rsidP="0074475E">
      <w:pPr>
        <w:widowControl/>
        <w:suppressAutoHyphens w:val="0"/>
        <w:overflowPunct/>
        <w:autoSpaceDE/>
        <w:ind w:firstLine="567"/>
        <w:jc w:val="both"/>
        <w:rPr>
          <w:sz w:val="24"/>
          <w:szCs w:val="24"/>
          <w:lang w:eastAsia="ru-RU"/>
        </w:rPr>
      </w:pPr>
      <w:r>
        <w:rPr>
          <w:sz w:val="24"/>
          <w:szCs w:val="24"/>
          <w:lang w:eastAsia="ru-RU"/>
        </w:rPr>
        <w:t>5)</w:t>
      </w:r>
      <w:r w:rsidR="00A00239" w:rsidRPr="00F212FF">
        <w:rPr>
          <w:sz w:val="24"/>
          <w:szCs w:val="24"/>
          <w:lang w:eastAsia="ru-RU"/>
        </w:rPr>
        <w:t xml:space="preserve"> если правилами землепользования и застройки не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w:t>
      </w:r>
    </w:p>
    <w:p w:rsidR="00A00239" w:rsidRPr="00205343" w:rsidRDefault="00F212FF" w:rsidP="0074475E">
      <w:pPr>
        <w:widowControl/>
        <w:suppressAutoHyphens w:val="0"/>
        <w:overflowPunct/>
        <w:autoSpaceDE/>
        <w:ind w:firstLine="567"/>
        <w:jc w:val="both"/>
        <w:rPr>
          <w:sz w:val="24"/>
          <w:szCs w:val="24"/>
          <w:lang w:eastAsia="ru-RU"/>
        </w:rPr>
      </w:pPr>
      <w:r>
        <w:rPr>
          <w:sz w:val="24"/>
          <w:szCs w:val="24"/>
          <w:lang w:eastAsia="ru-RU"/>
        </w:rPr>
        <w:t>6)</w:t>
      </w:r>
      <w:r w:rsidR="00A00239" w:rsidRPr="00F212FF">
        <w:rPr>
          <w:sz w:val="24"/>
          <w:szCs w:val="24"/>
          <w:lang w:eastAsia="ru-RU"/>
        </w:rPr>
        <w:t xml:space="preserve">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w:t>
      </w:r>
      <w:r w:rsidR="00A00239" w:rsidRPr="00205343">
        <w:rPr>
          <w:sz w:val="24"/>
          <w:szCs w:val="24"/>
          <w:lang w:eastAsia="ru-RU"/>
        </w:rPr>
        <w:t xml:space="preserve">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 xml:space="preserve">5. Комиссия </w:t>
      </w:r>
      <w:r w:rsidRPr="00E5036E">
        <w:rPr>
          <w:rFonts w:eastAsia="Calibri"/>
          <w:sz w:val="24"/>
          <w:szCs w:val="24"/>
          <w:lang w:eastAsia="en-US"/>
        </w:rPr>
        <w:t>в течение двадцати пяти дней</w:t>
      </w:r>
      <w:r w:rsidRPr="00A00239">
        <w:rPr>
          <w:rFonts w:eastAsia="Calibri"/>
          <w:sz w:val="24"/>
          <w:szCs w:val="24"/>
          <w:lang w:eastAsia="en-US"/>
        </w:rPr>
        <w:t xml:space="preserve">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w:t>
      </w:r>
      <w:r w:rsidRPr="00A00239">
        <w:rPr>
          <w:rFonts w:eastAsia="Calibri"/>
          <w:sz w:val="24"/>
          <w:szCs w:val="24"/>
          <w:lang w:eastAsia="en-US"/>
        </w:rPr>
        <w:lastRenderedPageBreak/>
        <w:t xml:space="preserve">правила землепользования и застройки или об отклонении такого предложения с указанием причин отклонения, и направляет это заключение главе муниципального образования </w:t>
      </w:r>
      <w:r>
        <w:rPr>
          <w:rFonts w:eastAsia="Calibri"/>
          <w:sz w:val="24"/>
          <w:szCs w:val="24"/>
          <w:lang w:eastAsia="en-US"/>
        </w:rPr>
        <w:t>Кавказский</w:t>
      </w:r>
      <w:r w:rsidRPr="00A00239">
        <w:rPr>
          <w:rFonts w:eastAsia="Calibri"/>
          <w:sz w:val="24"/>
          <w:szCs w:val="24"/>
          <w:lang w:eastAsia="en-US"/>
        </w:rPr>
        <w:t xml:space="preserve"> район.</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5.1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 xml:space="preserve">6. Глава </w:t>
      </w:r>
      <w:r w:rsidRPr="00205343">
        <w:rPr>
          <w:rFonts w:eastAsia="Calibri"/>
          <w:sz w:val="24"/>
          <w:szCs w:val="24"/>
          <w:lang w:eastAsia="en-US"/>
        </w:rPr>
        <w:t xml:space="preserve">ОМС с учетом рекомендаций, содержащихся в заключении комиссии, </w:t>
      </w:r>
      <w:r w:rsidRPr="00E5036E">
        <w:rPr>
          <w:rFonts w:eastAsia="Calibri"/>
          <w:sz w:val="24"/>
          <w:szCs w:val="24"/>
          <w:lang w:eastAsia="en-US"/>
        </w:rPr>
        <w:t>в течение двадцати пяти дней</w:t>
      </w:r>
      <w:r w:rsidRPr="00205343">
        <w:rPr>
          <w:rFonts w:eastAsia="Calibri"/>
          <w:sz w:val="24"/>
          <w:szCs w:val="24"/>
          <w:lang w:eastAsia="en-US"/>
        </w:rPr>
        <w:t xml:space="preserve">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w:t>
      </w:r>
      <w:r w:rsidRPr="00A00239">
        <w:rPr>
          <w:rFonts w:eastAsia="Calibri"/>
          <w:sz w:val="24"/>
          <w:szCs w:val="24"/>
          <w:lang w:eastAsia="en-US"/>
        </w:rPr>
        <w:t>причин отклонения и направляет копию такого решения заявителям.</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6.1. В случае,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 xml:space="preserve">7. Глава </w:t>
      </w:r>
      <w:r w:rsidRPr="00242757">
        <w:rPr>
          <w:rFonts w:eastAsia="Calibri"/>
          <w:sz w:val="24"/>
          <w:szCs w:val="24"/>
          <w:lang w:eastAsia="en-US"/>
        </w:rPr>
        <w:t>ОМС после поступления от уполномоченного Правительством Российской Федерации федерального органа исполнительной власти предписания о приведении данных правил в соответствие с ограничениями использования объектов недвижимости, установленными на приаэродромной территории, обязан принять решение о внесении изменений в правила землепользования и застройки. Предписание</w:t>
      </w:r>
      <w:r w:rsidR="004C39DC">
        <w:rPr>
          <w:rFonts w:eastAsia="Calibri"/>
          <w:sz w:val="24"/>
          <w:szCs w:val="24"/>
          <w:lang w:eastAsia="en-US"/>
        </w:rPr>
        <w:t xml:space="preserve"> </w:t>
      </w:r>
      <w:r w:rsidRPr="00242757">
        <w:rPr>
          <w:rFonts w:eastAsia="Calibri"/>
          <w:sz w:val="24"/>
          <w:szCs w:val="24"/>
          <w:lang w:eastAsia="en-US"/>
        </w:rPr>
        <w:t>может быть обжаловано главой ОМС в суде.</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8.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ГрК РФ,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w:t>
      </w:r>
      <w:r w:rsidR="004C39DC">
        <w:rPr>
          <w:rFonts w:eastAsia="Calibri"/>
          <w:sz w:val="24"/>
          <w:szCs w:val="24"/>
          <w:lang w:eastAsia="en-US"/>
        </w:rPr>
        <w:t xml:space="preserve"> </w:t>
      </w:r>
      <w:r w:rsidRPr="00A00239">
        <w:rPr>
          <w:rFonts w:eastAsia="Calibri"/>
          <w:sz w:val="24"/>
          <w:szCs w:val="24"/>
          <w:lang w:eastAsia="en-US"/>
        </w:rPr>
        <w:t>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ГрКРФ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 xml:space="preserve">9. В случаях, предусмотренных пунктами 3 - 5 части 2 статьи 33 </w:t>
      </w:r>
      <w:r w:rsidR="00242757">
        <w:rPr>
          <w:rFonts w:eastAsia="Calibri"/>
          <w:sz w:val="24"/>
          <w:szCs w:val="24"/>
          <w:lang w:eastAsia="en-US"/>
        </w:rPr>
        <w:t>ГрК РФ</w:t>
      </w:r>
      <w:r w:rsidRPr="00A00239">
        <w:rPr>
          <w:rFonts w:eastAsia="Calibri"/>
          <w:sz w:val="24"/>
          <w:szCs w:val="24"/>
          <w:lang w:eastAsia="en-US"/>
        </w:rPr>
        <w:t>,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 внесении изменений в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A00239" w:rsidRPr="00A00239" w:rsidRDefault="00A00239" w:rsidP="0074475E">
      <w:pPr>
        <w:widowControl/>
        <w:suppressAutoHyphens w:val="0"/>
        <w:overflowPunct/>
        <w:autoSpaceDE/>
        <w:ind w:firstLine="567"/>
        <w:jc w:val="both"/>
        <w:rPr>
          <w:rFonts w:eastAsia="Calibri"/>
          <w:sz w:val="24"/>
          <w:szCs w:val="24"/>
          <w:lang w:eastAsia="en-US"/>
        </w:rPr>
      </w:pPr>
      <w:r w:rsidRPr="00A00239">
        <w:rPr>
          <w:rFonts w:eastAsia="Calibri"/>
          <w:sz w:val="24"/>
          <w:szCs w:val="24"/>
          <w:lang w:eastAsia="en-US"/>
        </w:rPr>
        <w:t>10.</w:t>
      </w:r>
      <w:r w:rsidRPr="00A00239">
        <w:rPr>
          <w:rFonts w:eastAsia="Calibri"/>
          <w:sz w:val="24"/>
          <w:szCs w:val="24"/>
          <w:lang w:eastAsia="en-US"/>
        </w:rPr>
        <w:tab/>
        <w:t xml:space="preserve">В случае поступления требования, предусмотренного частью 8 статьи 33 </w:t>
      </w:r>
      <w:r w:rsidR="00242757">
        <w:rPr>
          <w:rFonts w:eastAsia="Calibri"/>
          <w:sz w:val="24"/>
          <w:szCs w:val="24"/>
          <w:lang w:eastAsia="en-US"/>
        </w:rPr>
        <w:t>ГрК РФ</w:t>
      </w:r>
      <w:r w:rsidRPr="00A00239">
        <w:rPr>
          <w:rFonts w:eastAsia="Calibri"/>
          <w:sz w:val="24"/>
          <w:szCs w:val="24"/>
          <w:lang w:eastAsia="en-US"/>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w:t>
      </w:r>
      <w:r w:rsidRPr="00EE3F40">
        <w:rPr>
          <w:rFonts w:eastAsia="Calibri"/>
          <w:sz w:val="24"/>
          <w:szCs w:val="24"/>
          <w:lang w:eastAsia="en-US"/>
        </w:rPr>
        <w:t xml:space="preserve">выявления предусмотренных пунктами 3 - 5 части 2 статьи 33 </w:t>
      </w:r>
      <w:r w:rsidR="00242757" w:rsidRPr="00EE3F40">
        <w:rPr>
          <w:rFonts w:eastAsia="Calibri"/>
          <w:sz w:val="24"/>
          <w:szCs w:val="24"/>
          <w:lang w:eastAsia="en-US"/>
        </w:rPr>
        <w:t>ГрК РФ</w:t>
      </w:r>
      <w:r w:rsidRPr="00EE3F40">
        <w:rPr>
          <w:rFonts w:eastAsia="Calibri"/>
          <w:sz w:val="24"/>
          <w:szCs w:val="24"/>
          <w:lang w:eastAsia="en-US"/>
        </w:rPr>
        <w:t>, оснований для внесения изменений в правила землепользования и застройки глава ОМС</w:t>
      </w:r>
      <w:r w:rsidR="004C39DC">
        <w:rPr>
          <w:rFonts w:eastAsia="Calibri"/>
          <w:sz w:val="24"/>
          <w:szCs w:val="24"/>
          <w:lang w:eastAsia="en-US"/>
        </w:rPr>
        <w:t xml:space="preserve"> </w:t>
      </w:r>
      <w:r w:rsidRPr="00EE3F40">
        <w:rPr>
          <w:rFonts w:eastAsia="Calibri"/>
          <w:sz w:val="24"/>
          <w:szCs w:val="24"/>
          <w:lang w:eastAsia="en-US"/>
        </w:rPr>
        <w:t xml:space="preserve">обязан обеспечить внесение изменений в правила землепользования и застройки </w:t>
      </w:r>
      <w:r w:rsidRPr="00EE3F40">
        <w:rPr>
          <w:rFonts w:eastAsia="Calibri"/>
          <w:sz w:val="24"/>
          <w:szCs w:val="24"/>
          <w:lang w:eastAsia="en-US"/>
        </w:rPr>
        <w:lastRenderedPageBreak/>
        <w:t xml:space="preserve">путем их уточнения в соответствии с таким требованием. При этом </w:t>
      </w:r>
      <w:r w:rsidRPr="00A00239">
        <w:rPr>
          <w:rFonts w:eastAsia="Calibri"/>
          <w:sz w:val="24"/>
          <w:szCs w:val="24"/>
          <w:lang w:eastAsia="en-US"/>
        </w:rPr>
        <w:t xml:space="preserve">утверждение изменений в правила землепользования и застройки в целях их уточнения в соответствии с требованием, предусмотренным частью 8 статьи 33 </w:t>
      </w:r>
      <w:r w:rsidR="00242757">
        <w:rPr>
          <w:rFonts w:eastAsia="Calibri"/>
          <w:sz w:val="24"/>
          <w:szCs w:val="24"/>
          <w:lang w:eastAsia="en-US"/>
        </w:rPr>
        <w:t>ГрК РФ</w:t>
      </w:r>
      <w:r w:rsidRPr="00A00239">
        <w:rPr>
          <w:rFonts w:eastAsia="Calibri"/>
          <w:sz w:val="24"/>
          <w:szCs w:val="24"/>
          <w:lang w:eastAsia="en-US"/>
        </w:rPr>
        <w:t>, не требуется.</w:t>
      </w:r>
    </w:p>
    <w:p w:rsidR="00A00239" w:rsidRDefault="00A00239" w:rsidP="0074475E">
      <w:pPr>
        <w:widowControl/>
        <w:suppressAutoHyphens w:val="0"/>
        <w:overflowPunct/>
        <w:autoSpaceDE/>
        <w:ind w:firstLine="567"/>
        <w:jc w:val="both"/>
        <w:rPr>
          <w:rFonts w:eastAsia="Calibri"/>
          <w:color w:val="FF0000"/>
          <w:sz w:val="24"/>
          <w:szCs w:val="24"/>
          <w:shd w:val="clear" w:color="auto" w:fill="F3F1E9"/>
          <w:lang w:eastAsia="en-US"/>
        </w:rPr>
      </w:pPr>
      <w:r w:rsidRPr="00A00239">
        <w:rPr>
          <w:rFonts w:eastAsia="Calibri"/>
          <w:sz w:val="24"/>
          <w:szCs w:val="24"/>
          <w:lang w:eastAsia="en-US"/>
        </w:rPr>
        <w:t xml:space="preserve">Срок    уточнения     правил     землепользования     и     застройки     соответствии с частью 9 статьи 33 </w:t>
      </w:r>
      <w:r w:rsidR="00242757">
        <w:rPr>
          <w:rFonts w:eastAsia="Calibri"/>
          <w:sz w:val="24"/>
          <w:szCs w:val="24"/>
          <w:lang w:eastAsia="en-US"/>
        </w:rPr>
        <w:t>ГрК РФ</w:t>
      </w:r>
      <w:r w:rsidRPr="00A00239">
        <w:rPr>
          <w:rFonts w:eastAsia="Calibri"/>
          <w:sz w:val="24"/>
          <w:szCs w:val="24"/>
          <w:lang w:eastAsia="en-US"/>
        </w:rPr>
        <w:t>,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w:t>
      </w:r>
      <w:r w:rsidR="004C39DC">
        <w:rPr>
          <w:rFonts w:eastAsia="Calibri"/>
          <w:sz w:val="24"/>
          <w:szCs w:val="24"/>
          <w:lang w:eastAsia="en-US"/>
        </w:rPr>
        <w:t xml:space="preserve"> </w:t>
      </w:r>
      <w:r w:rsidRPr="00A00239">
        <w:rPr>
          <w:rFonts w:eastAsia="Calibri"/>
          <w:sz w:val="24"/>
          <w:szCs w:val="24"/>
          <w:lang w:eastAsia="en-US"/>
        </w:rPr>
        <w:t xml:space="preserve">требования, предусмотренного частью 8 статьи 33 </w:t>
      </w:r>
      <w:r w:rsidR="00242757">
        <w:rPr>
          <w:rFonts w:eastAsia="Calibri"/>
          <w:sz w:val="24"/>
          <w:szCs w:val="24"/>
          <w:lang w:eastAsia="en-US"/>
        </w:rPr>
        <w:t>ГрК РФ</w:t>
      </w:r>
      <w:r w:rsidRPr="00A00239">
        <w:rPr>
          <w:rFonts w:eastAsia="Calibri"/>
          <w:sz w:val="24"/>
          <w:szCs w:val="24"/>
          <w:lang w:eastAsia="en-US"/>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статьи 33 </w:t>
      </w:r>
      <w:r w:rsidR="00242757">
        <w:rPr>
          <w:rFonts w:eastAsia="Calibri"/>
          <w:sz w:val="24"/>
          <w:szCs w:val="24"/>
          <w:lang w:eastAsia="en-US"/>
        </w:rPr>
        <w:t>ГрК РФ</w:t>
      </w:r>
      <w:r w:rsidRPr="00A00239">
        <w:rPr>
          <w:rFonts w:eastAsia="Calibri"/>
          <w:sz w:val="24"/>
          <w:szCs w:val="24"/>
          <w:lang w:eastAsia="en-US"/>
        </w:rPr>
        <w:t xml:space="preserve"> оснований для внесения изменений в правил</w:t>
      </w:r>
      <w:r w:rsidR="00524F83">
        <w:rPr>
          <w:rFonts w:eastAsia="Calibri"/>
          <w:sz w:val="24"/>
          <w:szCs w:val="24"/>
          <w:lang w:eastAsia="en-US"/>
        </w:rPr>
        <w:t>а землепользования и застройки</w:t>
      </w:r>
      <w:r w:rsidR="00740687">
        <w:rPr>
          <w:rFonts w:eastAsia="Calibri"/>
          <w:sz w:val="24"/>
          <w:szCs w:val="24"/>
          <w:lang w:eastAsia="en-US"/>
        </w:rPr>
        <w:t>.</w:t>
      </w:r>
      <w:r w:rsidR="00740687" w:rsidRPr="00F212FF">
        <w:rPr>
          <w:rFonts w:eastAsia="Calibri"/>
          <w:color w:val="0070C0"/>
          <w:sz w:val="24"/>
          <w:szCs w:val="24"/>
          <w:shd w:val="clear" w:color="auto" w:fill="F3F1E9"/>
          <w:lang w:eastAsia="en-US"/>
        </w:rPr>
        <w:t xml:space="preserve"> </w:t>
      </w:r>
      <w:r w:rsidR="00740687" w:rsidRPr="00E5036E">
        <w:rPr>
          <w:rFonts w:eastAsia="Calibri"/>
          <w:sz w:val="24"/>
          <w:szCs w:val="24"/>
          <w:shd w:val="clear" w:color="auto" w:fill="F3F1E9"/>
          <w:lang w:eastAsia="en-US"/>
        </w:rPr>
        <w:t>П</w:t>
      </w:r>
      <w:r w:rsidRPr="00E5036E">
        <w:rPr>
          <w:rFonts w:eastAsia="Calibri"/>
          <w:sz w:val="24"/>
          <w:szCs w:val="24"/>
          <w:shd w:val="clear" w:color="auto" w:fill="F3F1E9"/>
          <w:lang w:eastAsia="en-US"/>
        </w:rPr>
        <w:t>родолжительность общественных обсуждений или публичных слушаний по проекту </w:t>
      </w:r>
      <w:hyperlink r:id="rId21" w:anchor="/document/76809896/entry/108" w:history="1">
        <w:r w:rsidRPr="00E5036E">
          <w:rPr>
            <w:rFonts w:eastAsia="Calibri"/>
            <w:sz w:val="24"/>
            <w:szCs w:val="24"/>
            <w:shd w:val="clear" w:color="auto" w:fill="F3F1E9"/>
            <w:lang w:eastAsia="en-US"/>
          </w:rPr>
          <w:t>правил землепользования и застройки</w:t>
        </w:r>
      </w:hyperlink>
      <w:r w:rsidRPr="00E5036E">
        <w:rPr>
          <w:rFonts w:eastAsia="Calibri"/>
          <w:sz w:val="24"/>
          <w:szCs w:val="24"/>
          <w:shd w:val="clear" w:color="auto" w:fill="F3F1E9"/>
          <w:lang w:eastAsia="en-US"/>
        </w:rPr>
        <w:t> составляет не</w:t>
      </w:r>
      <w:r w:rsidR="00524F83" w:rsidRPr="00E5036E">
        <w:rPr>
          <w:rFonts w:eastAsia="Calibri"/>
          <w:sz w:val="24"/>
          <w:szCs w:val="24"/>
          <w:shd w:val="clear" w:color="auto" w:fill="F3F1E9"/>
          <w:lang w:eastAsia="en-US"/>
        </w:rPr>
        <w:t xml:space="preserve"> более</w:t>
      </w:r>
      <w:r w:rsidRPr="00E5036E">
        <w:rPr>
          <w:rFonts w:eastAsia="Calibri"/>
          <w:sz w:val="24"/>
          <w:szCs w:val="24"/>
          <w:shd w:val="clear" w:color="auto" w:fill="F3F1E9"/>
          <w:lang w:eastAsia="en-US"/>
        </w:rPr>
        <w:t> одного</w:t>
      </w:r>
      <w:r w:rsidR="00524F83" w:rsidRPr="00E5036E">
        <w:rPr>
          <w:rFonts w:eastAsia="Calibri"/>
          <w:sz w:val="24"/>
          <w:szCs w:val="24"/>
          <w:shd w:val="clear" w:color="auto" w:fill="F3F1E9"/>
          <w:lang w:eastAsia="en-US"/>
        </w:rPr>
        <w:t xml:space="preserve"> месяца</w:t>
      </w:r>
      <w:r w:rsidRPr="00E5036E">
        <w:rPr>
          <w:rFonts w:eastAsia="Calibri"/>
          <w:sz w:val="24"/>
          <w:szCs w:val="24"/>
          <w:shd w:val="clear" w:color="auto" w:fill="F3F1E9"/>
          <w:lang w:eastAsia="en-US"/>
        </w:rPr>
        <w:t> со д</w:t>
      </w:r>
      <w:r w:rsidR="00F212FF" w:rsidRPr="00E5036E">
        <w:rPr>
          <w:rFonts w:eastAsia="Calibri"/>
          <w:sz w:val="24"/>
          <w:szCs w:val="24"/>
          <w:shd w:val="clear" w:color="auto" w:fill="F3F1E9"/>
          <w:lang w:eastAsia="en-US"/>
        </w:rPr>
        <w:t>ня опубликования такого проекта</w:t>
      </w:r>
      <w:r w:rsidR="004C39DC" w:rsidRPr="00E5036E">
        <w:rPr>
          <w:rFonts w:eastAsia="Calibri"/>
          <w:sz w:val="24"/>
          <w:szCs w:val="24"/>
          <w:shd w:val="clear" w:color="auto" w:fill="F3F1E9"/>
          <w:lang w:eastAsia="en-US"/>
        </w:rPr>
        <w:t>.</w:t>
      </w:r>
    </w:p>
    <w:p w:rsidR="004C39DC" w:rsidRPr="00F212FF" w:rsidRDefault="004C39DC" w:rsidP="0074475E">
      <w:pPr>
        <w:widowControl/>
        <w:suppressAutoHyphens w:val="0"/>
        <w:overflowPunct/>
        <w:autoSpaceDE/>
        <w:ind w:firstLine="567"/>
        <w:jc w:val="both"/>
        <w:rPr>
          <w:rFonts w:eastAsia="Calibri"/>
          <w:color w:val="0070C0"/>
          <w:sz w:val="24"/>
          <w:szCs w:val="24"/>
          <w:lang w:eastAsia="en-US"/>
        </w:rPr>
      </w:pPr>
    </w:p>
    <w:p w:rsidR="00A00239" w:rsidRPr="00EE3F40" w:rsidRDefault="00A00239" w:rsidP="0074475E">
      <w:pPr>
        <w:keepNext/>
        <w:widowControl/>
        <w:overflowPunct/>
        <w:autoSpaceDE/>
        <w:ind w:firstLine="567"/>
        <w:jc w:val="both"/>
        <w:outlineLvl w:val="1"/>
        <w:rPr>
          <w:b/>
          <w:bCs/>
          <w:i/>
          <w:iCs/>
          <w:sz w:val="24"/>
          <w:szCs w:val="24"/>
        </w:rPr>
      </w:pPr>
      <w:bookmarkStart w:id="87" w:name="_Toc466455130"/>
      <w:bookmarkStart w:id="88" w:name="_Toc524019727"/>
      <w:bookmarkEnd w:id="74"/>
      <w:bookmarkEnd w:id="75"/>
      <w:bookmarkEnd w:id="76"/>
      <w:r w:rsidRPr="00EE3F40">
        <w:rPr>
          <w:b/>
          <w:bCs/>
          <w:i/>
          <w:iCs/>
          <w:sz w:val="24"/>
          <w:szCs w:val="24"/>
        </w:rPr>
        <w:t xml:space="preserve">Глава 6. Положение о регулировании иных вопросов землепользования и застройки </w:t>
      </w:r>
      <w:bookmarkEnd w:id="87"/>
      <w:bookmarkEnd w:id="88"/>
    </w:p>
    <w:p w:rsidR="00EE3F40" w:rsidRPr="00EE3F40" w:rsidRDefault="00EE3F40" w:rsidP="0074475E">
      <w:pPr>
        <w:pStyle w:val="3"/>
        <w:spacing w:before="0"/>
        <w:ind w:firstLine="567"/>
        <w:rPr>
          <w:rFonts w:ascii="Times New Roman" w:hAnsi="Times New Roman" w:cs="Times New Roman"/>
          <w:b/>
          <w:color w:val="000000"/>
        </w:rPr>
      </w:pPr>
      <w:r w:rsidRPr="00EE3F40">
        <w:rPr>
          <w:rFonts w:ascii="Times New Roman" w:hAnsi="Times New Roman" w:cs="Times New Roman"/>
          <w:b/>
          <w:color w:val="000000"/>
        </w:rPr>
        <w:t xml:space="preserve">Статья 16. Прекращение прав на земельные участки. </w:t>
      </w:r>
    </w:p>
    <w:p w:rsidR="00EE3F40" w:rsidRPr="00EE3F40" w:rsidRDefault="00EE3F40" w:rsidP="0074475E">
      <w:pPr>
        <w:ind w:firstLine="567"/>
        <w:jc w:val="both"/>
        <w:rPr>
          <w:b/>
          <w:color w:val="000000"/>
          <w:sz w:val="24"/>
          <w:szCs w:val="24"/>
        </w:rPr>
      </w:pPr>
    </w:p>
    <w:p w:rsidR="009A18D5" w:rsidRPr="00AD447E" w:rsidRDefault="00EE3F40" w:rsidP="0074475E">
      <w:pPr>
        <w:ind w:firstLine="567"/>
        <w:jc w:val="both"/>
        <w:rPr>
          <w:color w:val="000000"/>
          <w:sz w:val="24"/>
          <w:szCs w:val="24"/>
        </w:rPr>
      </w:pPr>
      <w:r w:rsidRPr="00EE3F40">
        <w:rPr>
          <w:color w:val="000000"/>
          <w:sz w:val="24"/>
          <w:szCs w:val="24"/>
        </w:rPr>
        <w:t>1. Права на земельный участок прекращаются по основаниям, установленным федеральным законодательством. 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rsidR="00EE3F40" w:rsidRPr="00EE3F40" w:rsidRDefault="00EE3F40" w:rsidP="0074475E">
      <w:pPr>
        <w:ind w:firstLine="567"/>
        <w:jc w:val="both"/>
        <w:rPr>
          <w:color w:val="000000"/>
          <w:sz w:val="24"/>
          <w:szCs w:val="24"/>
        </w:rPr>
      </w:pPr>
    </w:p>
    <w:p w:rsidR="00EE3F40" w:rsidRPr="00EE3F40" w:rsidRDefault="00EE3F40" w:rsidP="0074475E">
      <w:pPr>
        <w:pStyle w:val="3"/>
        <w:spacing w:before="0"/>
        <w:ind w:firstLine="567"/>
        <w:rPr>
          <w:rFonts w:ascii="Times New Roman" w:hAnsi="Times New Roman" w:cs="Times New Roman"/>
          <w:b/>
          <w:color w:val="000000"/>
        </w:rPr>
      </w:pPr>
      <w:r w:rsidRPr="00EE3F40">
        <w:rPr>
          <w:rFonts w:ascii="Times New Roman" w:hAnsi="Times New Roman" w:cs="Times New Roman"/>
          <w:b/>
          <w:color w:val="000000"/>
        </w:rPr>
        <w:t>Статья 1</w:t>
      </w:r>
      <w:r>
        <w:rPr>
          <w:rFonts w:ascii="Times New Roman" w:hAnsi="Times New Roman" w:cs="Times New Roman"/>
          <w:b/>
          <w:color w:val="000000"/>
        </w:rPr>
        <w:t>7</w:t>
      </w:r>
      <w:r w:rsidRPr="00EE3F40">
        <w:rPr>
          <w:rFonts w:ascii="Times New Roman" w:hAnsi="Times New Roman" w:cs="Times New Roman"/>
          <w:b/>
          <w:color w:val="000000"/>
        </w:rPr>
        <w:t>. Право ограниченного пользования чужим земельным участком (сервитут)</w:t>
      </w:r>
    </w:p>
    <w:p w:rsidR="00EE3F40" w:rsidRPr="00EE3F40" w:rsidRDefault="00EE3F40" w:rsidP="0074475E">
      <w:pPr>
        <w:ind w:firstLine="567"/>
        <w:jc w:val="both"/>
        <w:rPr>
          <w:b/>
          <w:color w:val="000000"/>
          <w:sz w:val="24"/>
          <w:szCs w:val="24"/>
        </w:rPr>
      </w:pPr>
    </w:p>
    <w:p w:rsidR="00EE3F40" w:rsidRPr="00EE3F40" w:rsidRDefault="00EE3F40" w:rsidP="0074475E">
      <w:pPr>
        <w:ind w:firstLine="567"/>
        <w:jc w:val="both"/>
        <w:rPr>
          <w:sz w:val="24"/>
          <w:szCs w:val="24"/>
          <w:lang w:eastAsia="ru-RU"/>
        </w:rPr>
      </w:pPr>
      <w:r w:rsidRPr="00EE3F40">
        <w:rPr>
          <w:sz w:val="24"/>
          <w:szCs w:val="24"/>
          <w:lang w:eastAsia="ru-RU"/>
        </w:rPr>
        <w:t>1. Сервитут устанавливается в соответствии с гражданским законодательством, а в отношении земельного участка, находящегося в государственной или муниципальной собственности, с учетом особенностей, предусмотренных главой V.3 Земельного Кодекса РФ.</w:t>
      </w:r>
    </w:p>
    <w:p w:rsidR="00EE3F40" w:rsidRPr="00886FFF" w:rsidRDefault="00EE3F40" w:rsidP="0074475E">
      <w:pPr>
        <w:keepNext/>
        <w:ind w:firstLine="567"/>
        <w:rPr>
          <w:sz w:val="24"/>
          <w:szCs w:val="24"/>
          <w:lang w:eastAsia="ru-RU"/>
        </w:rPr>
      </w:pPr>
      <w:r w:rsidRPr="00886FFF">
        <w:rPr>
          <w:sz w:val="24"/>
          <w:szCs w:val="24"/>
          <w:lang w:eastAsia="ru-RU"/>
        </w:rPr>
        <w:t xml:space="preserve">1.1. </w:t>
      </w:r>
      <w:r w:rsidRPr="00886FFF">
        <w:rPr>
          <w:sz w:val="24"/>
          <w:szCs w:val="24"/>
          <w:shd w:val="clear" w:color="auto" w:fill="FFFFFF"/>
          <w:lang w:eastAsia="ru-RU"/>
        </w:rPr>
        <w:t>Сервитуты, устанавливаются в отношении земельных участков в границах полос отвода автомобильных дорог, за исключением сервитутов, установленных на срок менее чем один год</w:t>
      </w:r>
      <w:r w:rsidR="004C39DC">
        <w:rPr>
          <w:sz w:val="24"/>
          <w:szCs w:val="24"/>
          <w:shd w:val="clear" w:color="auto" w:fill="FFFFFF"/>
          <w:lang w:eastAsia="ru-RU"/>
        </w:rPr>
        <w:t>.</w:t>
      </w:r>
    </w:p>
    <w:p w:rsidR="00EE3F40" w:rsidRPr="00886FFF" w:rsidRDefault="00831C7E" w:rsidP="0074475E">
      <w:pPr>
        <w:keepNext/>
        <w:suppressAutoHyphens w:val="0"/>
        <w:overflowPunct/>
        <w:autoSpaceDN w:val="0"/>
        <w:adjustRightInd w:val="0"/>
        <w:ind w:firstLine="567"/>
        <w:jc w:val="both"/>
        <w:rPr>
          <w:sz w:val="24"/>
          <w:szCs w:val="24"/>
          <w:shd w:val="clear" w:color="auto" w:fill="FFFFFF"/>
          <w:lang w:eastAsia="ru-RU"/>
        </w:rPr>
      </w:pPr>
      <w:hyperlink r:id="rId22" w:anchor="dst100011" w:history="1">
        <w:r w:rsidR="00EE3F40" w:rsidRPr="00886FFF">
          <w:rPr>
            <w:sz w:val="24"/>
            <w:szCs w:val="24"/>
            <w:shd w:val="clear" w:color="auto" w:fill="FFFFFF"/>
            <w:lang w:eastAsia="ru-RU"/>
          </w:rPr>
          <w:t>Порядок</w:t>
        </w:r>
      </w:hyperlink>
      <w:r w:rsidR="00EE3F40" w:rsidRPr="00886FFF">
        <w:rPr>
          <w:sz w:val="24"/>
          <w:szCs w:val="24"/>
          <w:shd w:val="clear" w:color="auto" w:fill="FFFFFF"/>
          <w:lang w:eastAsia="ru-RU"/>
        </w:rPr>
        <w:t> установления и использования полос отвода автомобильных дорог местного значения может устанавливаться органом местного самоуправления.</w:t>
      </w:r>
    </w:p>
    <w:p w:rsidR="00EE3F40" w:rsidRPr="00886FFF" w:rsidRDefault="00EE3F40" w:rsidP="0074475E">
      <w:pPr>
        <w:keepNext/>
        <w:suppressAutoHyphens w:val="0"/>
        <w:overflowPunct/>
        <w:autoSpaceDN w:val="0"/>
        <w:adjustRightInd w:val="0"/>
        <w:ind w:firstLine="567"/>
        <w:jc w:val="both"/>
        <w:rPr>
          <w:sz w:val="24"/>
          <w:szCs w:val="24"/>
          <w:shd w:val="clear" w:color="auto" w:fill="FFFFFF"/>
          <w:lang w:eastAsia="ru-RU"/>
        </w:rPr>
      </w:pPr>
      <w:r w:rsidRPr="00886FFF">
        <w:rPr>
          <w:sz w:val="24"/>
          <w:szCs w:val="24"/>
          <w:shd w:val="clear" w:color="auto" w:fill="FFFFFF"/>
          <w:lang w:eastAsia="ru-RU"/>
        </w:rPr>
        <w:t>Границы полосы отвода автомобильной дороги определяются на основании документации по планировке территории. Подготовка документации по планировке территории, предназначенной для размещения автомобильных дорог и (или) объектов дорожного сервиса, осуществляется с учетом утверждаемых Правительством Российской Федерации </w:t>
      </w:r>
      <w:hyperlink r:id="rId23" w:anchor="dst100012" w:history="1">
        <w:r w:rsidRPr="00886FFF">
          <w:rPr>
            <w:sz w:val="24"/>
            <w:szCs w:val="24"/>
            <w:u w:val="single"/>
            <w:shd w:val="clear" w:color="auto" w:fill="FFFFFF"/>
            <w:lang w:eastAsia="ru-RU"/>
          </w:rPr>
          <w:t>норм</w:t>
        </w:r>
      </w:hyperlink>
      <w:r w:rsidRPr="00886FFF">
        <w:rPr>
          <w:sz w:val="24"/>
          <w:szCs w:val="24"/>
          <w:shd w:val="clear" w:color="auto" w:fill="FFFFFF"/>
          <w:lang w:eastAsia="ru-RU"/>
        </w:rPr>
        <w:t> отвода земель для размещения указанных объектов (ст. 25 Федерального </w:t>
      </w:r>
      <w:r w:rsidRPr="00886FFF">
        <w:rPr>
          <w:bCs/>
          <w:sz w:val="24"/>
          <w:szCs w:val="24"/>
          <w:shd w:val="clear" w:color="auto" w:fill="FFFFFF"/>
          <w:lang w:eastAsia="ru-RU"/>
        </w:rPr>
        <w:t>закона</w:t>
      </w:r>
      <w:r w:rsidRPr="00886FFF">
        <w:rPr>
          <w:sz w:val="24"/>
          <w:szCs w:val="24"/>
          <w:shd w:val="clear" w:color="auto" w:fill="FFFFFF"/>
          <w:lang w:eastAsia="ru-RU"/>
        </w:rPr>
        <w:t> от 8 ноября 2007 г. № 257-ФЗ «</w:t>
      </w:r>
      <w:r w:rsidRPr="00886FFF">
        <w:rPr>
          <w:bCs/>
          <w:sz w:val="24"/>
          <w:szCs w:val="24"/>
          <w:shd w:val="clear" w:color="auto" w:fill="FFFFFF"/>
          <w:lang w:eastAsia="ru-RU"/>
        </w:rPr>
        <w:t>Об</w:t>
      </w:r>
      <w:r w:rsidRPr="00886FFF">
        <w:rPr>
          <w:sz w:val="24"/>
          <w:szCs w:val="24"/>
          <w:shd w:val="clear" w:color="auto" w:fill="FFFFFF"/>
          <w:lang w:eastAsia="ru-RU"/>
        </w:rPr>
        <w:t> </w:t>
      </w:r>
      <w:r w:rsidRPr="00886FFF">
        <w:rPr>
          <w:bCs/>
          <w:sz w:val="24"/>
          <w:szCs w:val="24"/>
          <w:shd w:val="clear" w:color="auto" w:fill="FFFFFF"/>
          <w:lang w:eastAsia="ru-RU"/>
        </w:rPr>
        <w:t>автомобильных</w:t>
      </w:r>
      <w:r w:rsidRPr="00886FFF">
        <w:rPr>
          <w:sz w:val="24"/>
          <w:szCs w:val="24"/>
          <w:shd w:val="clear" w:color="auto" w:fill="FFFFFF"/>
          <w:lang w:eastAsia="ru-RU"/>
        </w:rPr>
        <w:t> </w:t>
      </w:r>
      <w:r w:rsidRPr="00886FFF">
        <w:rPr>
          <w:bCs/>
          <w:sz w:val="24"/>
          <w:szCs w:val="24"/>
          <w:shd w:val="clear" w:color="auto" w:fill="FFFFFF"/>
          <w:lang w:eastAsia="ru-RU"/>
        </w:rPr>
        <w:t>дорогах</w:t>
      </w:r>
      <w:r w:rsidRPr="00886FFF">
        <w:rPr>
          <w:sz w:val="24"/>
          <w:szCs w:val="24"/>
          <w:shd w:val="clear" w:color="auto" w:fill="FFFFFF"/>
          <w:lang w:eastAsia="ru-RU"/>
        </w:rPr>
        <w:t> </w:t>
      </w:r>
      <w:r w:rsidRPr="00886FFF">
        <w:rPr>
          <w:bCs/>
          <w:sz w:val="24"/>
          <w:szCs w:val="24"/>
          <w:shd w:val="clear" w:color="auto" w:fill="FFFFFF"/>
          <w:lang w:eastAsia="ru-RU"/>
        </w:rPr>
        <w:t>и</w:t>
      </w:r>
      <w:r w:rsidRPr="00886FFF">
        <w:rPr>
          <w:sz w:val="24"/>
          <w:szCs w:val="24"/>
          <w:shd w:val="clear" w:color="auto" w:fill="FFFFFF"/>
          <w:lang w:eastAsia="ru-RU"/>
        </w:rPr>
        <w:t> о </w:t>
      </w:r>
      <w:r w:rsidRPr="00886FFF">
        <w:rPr>
          <w:bCs/>
          <w:sz w:val="24"/>
          <w:szCs w:val="24"/>
          <w:shd w:val="clear" w:color="auto" w:fill="FFFFFF"/>
          <w:lang w:eastAsia="ru-RU"/>
        </w:rPr>
        <w:t>дорожной</w:t>
      </w:r>
      <w:r w:rsidRPr="00886FFF">
        <w:rPr>
          <w:sz w:val="24"/>
          <w:szCs w:val="24"/>
          <w:shd w:val="clear" w:color="auto" w:fill="FFFFFF"/>
          <w:lang w:eastAsia="ru-RU"/>
        </w:rPr>
        <w:t> </w:t>
      </w:r>
      <w:r w:rsidRPr="00886FFF">
        <w:rPr>
          <w:bCs/>
          <w:sz w:val="24"/>
          <w:szCs w:val="24"/>
          <w:shd w:val="clear" w:color="auto" w:fill="FFFFFF"/>
          <w:lang w:eastAsia="ru-RU"/>
        </w:rPr>
        <w:t>деятельности</w:t>
      </w:r>
      <w:r w:rsidRPr="00886FFF">
        <w:rPr>
          <w:sz w:val="24"/>
          <w:szCs w:val="24"/>
          <w:shd w:val="clear" w:color="auto" w:fill="FFFFFF"/>
          <w:lang w:eastAsia="ru-RU"/>
        </w:rPr>
        <w:t> </w:t>
      </w:r>
      <w:r w:rsidRPr="00886FFF">
        <w:rPr>
          <w:bCs/>
          <w:sz w:val="24"/>
          <w:szCs w:val="24"/>
          <w:shd w:val="clear" w:color="auto" w:fill="FFFFFF"/>
          <w:lang w:eastAsia="ru-RU"/>
        </w:rPr>
        <w:t>в</w:t>
      </w:r>
      <w:r w:rsidRPr="00886FFF">
        <w:rPr>
          <w:sz w:val="24"/>
          <w:szCs w:val="24"/>
          <w:shd w:val="clear" w:color="auto" w:fill="FFFFFF"/>
          <w:lang w:eastAsia="ru-RU"/>
        </w:rPr>
        <w:t> </w:t>
      </w:r>
      <w:r w:rsidRPr="00886FFF">
        <w:rPr>
          <w:bCs/>
          <w:sz w:val="24"/>
          <w:szCs w:val="24"/>
          <w:shd w:val="clear" w:color="auto" w:fill="FFFFFF"/>
          <w:lang w:eastAsia="ru-RU"/>
        </w:rPr>
        <w:t>Российской</w:t>
      </w:r>
      <w:r w:rsidRPr="00886FFF">
        <w:rPr>
          <w:sz w:val="24"/>
          <w:szCs w:val="24"/>
          <w:shd w:val="clear" w:color="auto" w:fill="FFFFFF"/>
          <w:lang w:eastAsia="ru-RU"/>
        </w:rPr>
        <w:t> </w:t>
      </w:r>
      <w:r w:rsidRPr="00886FFF">
        <w:rPr>
          <w:bCs/>
          <w:sz w:val="24"/>
          <w:szCs w:val="24"/>
          <w:shd w:val="clear" w:color="auto" w:fill="FFFFFF"/>
          <w:lang w:eastAsia="ru-RU"/>
        </w:rPr>
        <w:t>Федерации</w:t>
      </w:r>
      <w:r w:rsidRPr="00886FFF">
        <w:rPr>
          <w:sz w:val="24"/>
          <w:szCs w:val="24"/>
          <w:shd w:val="clear" w:color="auto" w:fill="FFFFFF"/>
          <w:lang w:eastAsia="ru-RU"/>
        </w:rPr>
        <w:t> и о внесении изменений в отдельные законодательные акты </w:t>
      </w:r>
      <w:r w:rsidRPr="00886FFF">
        <w:rPr>
          <w:bCs/>
          <w:sz w:val="24"/>
          <w:szCs w:val="24"/>
          <w:shd w:val="clear" w:color="auto" w:fill="FFFFFF"/>
          <w:lang w:eastAsia="ru-RU"/>
        </w:rPr>
        <w:t>Российской</w:t>
      </w:r>
      <w:r w:rsidRPr="00886FFF">
        <w:rPr>
          <w:sz w:val="24"/>
          <w:szCs w:val="24"/>
          <w:shd w:val="clear" w:color="auto" w:fill="FFFFFF"/>
          <w:lang w:eastAsia="ru-RU"/>
        </w:rPr>
        <w:t> </w:t>
      </w:r>
      <w:r w:rsidRPr="00886FFF">
        <w:rPr>
          <w:bCs/>
          <w:sz w:val="24"/>
          <w:szCs w:val="24"/>
          <w:shd w:val="clear" w:color="auto" w:fill="FFFFFF"/>
          <w:lang w:eastAsia="ru-RU"/>
        </w:rPr>
        <w:t>Федерации</w:t>
      </w:r>
      <w:r w:rsidRPr="00886FFF">
        <w:rPr>
          <w:sz w:val="24"/>
          <w:szCs w:val="24"/>
          <w:shd w:val="clear" w:color="auto" w:fill="FFFFFF"/>
          <w:lang w:eastAsia="ru-RU"/>
        </w:rPr>
        <w:t>»). </w:t>
      </w:r>
    </w:p>
    <w:p w:rsidR="00EE3F40" w:rsidRPr="00886FFF" w:rsidRDefault="00EE3F40" w:rsidP="0074475E">
      <w:pPr>
        <w:keepNext/>
        <w:suppressAutoHyphens w:val="0"/>
        <w:overflowPunct/>
        <w:autoSpaceDN w:val="0"/>
        <w:adjustRightInd w:val="0"/>
        <w:ind w:firstLine="567"/>
        <w:jc w:val="both"/>
        <w:rPr>
          <w:sz w:val="24"/>
          <w:szCs w:val="24"/>
          <w:lang w:eastAsia="ru-RU"/>
        </w:rPr>
      </w:pPr>
      <w:r w:rsidRPr="00886FFF">
        <w:rPr>
          <w:sz w:val="24"/>
          <w:szCs w:val="24"/>
          <w:shd w:val="clear" w:color="auto" w:fill="FFFFFF"/>
          <w:lang w:eastAsia="ru-RU"/>
        </w:rPr>
        <w:t>Земельные участки в границах полосы отвода автомобильной дороги, предназначенные для размещения объектов дорожного сервиса, для установки и эксплуатации рекламных конструкций, могут предоставляться гражданам или юридическим лицам для размещения таких объектов. В отношении земельных участков в границах полосы отвода автомобильной дороги, предназначенных для размещения объектов дорожного сервиса, для установки и эксплуатации рекламных конструкций, допускается установление сервитутов в </w:t>
      </w:r>
      <w:hyperlink r:id="rId24" w:anchor="/document/71538662/entry/1000" w:history="1">
        <w:r w:rsidRPr="00886FFF">
          <w:rPr>
            <w:sz w:val="24"/>
            <w:szCs w:val="24"/>
            <w:shd w:val="clear" w:color="auto" w:fill="FFFFFF"/>
            <w:lang w:eastAsia="ru-RU"/>
          </w:rPr>
          <w:t>порядке</w:t>
        </w:r>
      </w:hyperlink>
      <w:r w:rsidRPr="00886FFF">
        <w:rPr>
          <w:sz w:val="24"/>
          <w:szCs w:val="24"/>
          <w:shd w:val="clear" w:color="auto" w:fill="FFFFFF"/>
          <w:lang w:eastAsia="ru-RU"/>
        </w:rPr>
        <w:t>, установленном </w:t>
      </w:r>
      <w:hyperlink r:id="rId25" w:anchor="/document/10164072/entry/274" w:history="1">
        <w:r w:rsidRPr="00886FFF">
          <w:rPr>
            <w:sz w:val="24"/>
            <w:szCs w:val="24"/>
            <w:shd w:val="clear" w:color="auto" w:fill="FFFFFF"/>
            <w:lang w:eastAsia="ru-RU"/>
          </w:rPr>
          <w:t>гражданским законодательством</w:t>
        </w:r>
      </w:hyperlink>
      <w:r w:rsidRPr="00886FFF">
        <w:rPr>
          <w:sz w:val="24"/>
          <w:szCs w:val="24"/>
          <w:shd w:val="clear" w:color="auto" w:fill="FFFFFF"/>
          <w:lang w:eastAsia="ru-RU"/>
        </w:rPr>
        <w:t> и </w:t>
      </w:r>
      <w:hyperlink r:id="rId26" w:anchor="/document/12124624/entry/23" w:history="1">
        <w:r w:rsidRPr="00886FFF">
          <w:rPr>
            <w:sz w:val="24"/>
            <w:szCs w:val="24"/>
            <w:shd w:val="clear" w:color="auto" w:fill="FFFFFF"/>
            <w:lang w:eastAsia="ru-RU"/>
          </w:rPr>
          <w:t>земельным законодательством</w:t>
        </w:r>
      </w:hyperlink>
      <w:r w:rsidRPr="00886FFF">
        <w:rPr>
          <w:sz w:val="24"/>
          <w:szCs w:val="24"/>
          <w:lang w:eastAsia="ru-RU"/>
        </w:rPr>
        <w:t>.</w:t>
      </w:r>
    </w:p>
    <w:p w:rsidR="00EE3F40" w:rsidRPr="00886FFF" w:rsidRDefault="00EE3F40" w:rsidP="0074475E">
      <w:pPr>
        <w:keepNext/>
        <w:suppressAutoHyphens w:val="0"/>
        <w:overflowPunct/>
        <w:autoSpaceDN w:val="0"/>
        <w:adjustRightInd w:val="0"/>
        <w:ind w:firstLine="567"/>
        <w:jc w:val="both"/>
        <w:rPr>
          <w:sz w:val="24"/>
          <w:szCs w:val="24"/>
          <w:lang w:eastAsia="ru-RU"/>
        </w:rPr>
      </w:pPr>
      <w:r w:rsidRPr="00886FFF">
        <w:rPr>
          <w:sz w:val="24"/>
          <w:szCs w:val="24"/>
          <w:shd w:val="clear" w:color="auto" w:fill="FFFFFF"/>
          <w:lang w:eastAsia="ru-RU"/>
        </w:rPr>
        <w:t xml:space="preserve">Размещение объектов дорожного сервиса в границах полосы отвода автомобильной дороги должно осуществляться в соответствии с </w:t>
      </w:r>
      <w:r w:rsidRPr="00886FFF">
        <w:rPr>
          <w:sz w:val="24"/>
          <w:szCs w:val="24"/>
          <w:shd w:val="clear" w:color="auto" w:fill="FFFFFF"/>
          <w:lang w:eastAsia="ru-RU"/>
        </w:rPr>
        <w:lastRenderedPageBreak/>
        <w:t>документацией по планировке территории и требованиями технических регламентов (ст. 22 ФЗ № 257).</w:t>
      </w:r>
    </w:p>
    <w:p w:rsidR="00EE3F40" w:rsidRPr="00886FFF" w:rsidRDefault="00EE3F40" w:rsidP="0074475E">
      <w:pPr>
        <w:keepNext/>
        <w:suppressAutoHyphens w:val="0"/>
        <w:overflowPunct/>
        <w:autoSpaceDN w:val="0"/>
        <w:adjustRightInd w:val="0"/>
        <w:ind w:firstLine="567"/>
        <w:jc w:val="both"/>
        <w:rPr>
          <w:sz w:val="24"/>
          <w:szCs w:val="24"/>
          <w:shd w:val="clear" w:color="auto" w:fill="FFFFFF"/>
          <w:lang w:eastAsia="ru-RU"/>
        </w:rPr>
      </w:pPr>
      <w:r w:rsidRPr="00886FFF">
        <w:rPr>
          <w:sz w:val="24"/>
          <w:szCs w:val="24"/>
          <w:shd w:val="clear" w:color="auto" w:fill="FFFFFF"/>
          <w:lang w:eastAsia="ru-RU"/>
        </w:rPr>
        <w:t>К полномочиям органов местного самоуправления поселений в области использования автомобильных дорог и осуществления дорожной деятельности относятся, в том числе:</w:t>
      </w:r>
    </w:p>
    <w:p w:rsidR="00EE3F40" w:rsidRPr="00886FFF" w:rsidRDefault="00EE3F40" w:rsidP="0074475E">
      <w:pPr>
        <w:widowControl/>
        <w:shd w:val="clear" w:color="auto" w:fill="FFFFFF"/>
        <w:suppressAutoHyphens w:val="0"/>
        <w:overflowPunct/>
        <w:autoSpaceDE/>
        <w:ind w:firstLine="567"/>
        <w:jc w:val="both"/>
        <w:rPr>
          <w:sz w:val="24"/>
          <w:szCs w:val="24"/>
          <w:lang w:eastAsia="ru-RU"/>
        </w:rPr>
      </w:pPr>
      <w:r w:rsidRPr="00886FFF">
        <w:rPr>
          <w:sz w:val="24"/>
          <w:szCs w:val="24"/>
          <w:lang w:eastAsia="ru-RU"/>
        </w:rPr>
        <w:t>принятие решений о создании и об использовании на платной основе парковок (парковочных мест), расположенных на автомобильных дорогах общего пользования местного значения, и о прекращении такого использования;</w:t>
      </w:r>
    </w:p>
    <w:p w:rsidR="00EE3F40" w:rsidRPr="00886FFF" w:rsidRDefault="00EE3F40" w:rsidP="0074475E">
      <w:pPr>
        <w:widowControl/>
        <w:shd w:val="clear" w:color="auto" w:fill="FFFFFF"/>
        <w:suppressAutoHyphens w:val="0"/>
        <w:overflowPunct/>
        <w:autoSpaceDE/>
        <w:ind w:firstLine="567"/>
        <w:jc w:val="both"/>
        <w:rPr>
          <w:sz w:val="24"/>
          <w:szCs w:val="24"/>
          <w:lang w:eastAsia="ru-RU"/>
        </w:rPr>
      </w:pPr>
      <w:r w:rsidRPr="00886FFF">
        <w:rPr>
          <w:sz w:val="24"/>
          <w:szCs w:val="24"/>
          <w:lang w:eastAsia="ru-RU"/>
        </w:rPr>
        <w:t>установление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p>
    <w:p w:rsidR="00EE3F40" w:rsidRPr="00EE3F40" w:rsidRDefault="00EE3F40" w:rsidP="0074475E">
      <w:pPr>
        <w:widowControl/>
        <w:shd w:val="clear" w:color="auto" w:fill="FFFFFF"/>
        <w:suppressAutoHyphens w:val="0"/>
        <w:overflowPunct/>
        <w:autoSpaceDE/>
        <w:ind w:firstLine="567"/>
        <w:jc w:val="both"/>
        <w:rPr>
          <w:sz w:val="24"/>
          <w:szCs w:val="24"/>
          <w:lang w:eastAsia="ru-RU"/>
        </w:rPr>
      </w:pPr>
      <w:r w:rsidRPr="00886FFF">
        <w:rPr>
          <w:sz w:val="24"/>
          <w:szCs w:val="24"/>
          <w:lang w:eastAsia="ru-RU"/>
        </w:rPr>
        <w:t xml:space="preserve">установление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(п. 3.1, 3.2, 3.3 ст. 13 ФЗ </w:t>
      </w:r>
      <w:r w:rsidRPr="00886FFF">
        <w:rPr>
          <w:sz w:val="24"/>
          <w:szCs w:val="24"/>
          <w:shd w:val="clear" w:color="auto" w:fill="FFFFFF"/>
          <w:lang w:eastAsia="ru-RU"/>
        </w:rPr>
        <w:t>№ 257).</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2. Сервитут может быть установлен решением исполнительного органа государственной власти или органа местного самоуправления в целях обеспечения государственных или муниципальных нужд, а также нужд местного населения без изъятия земельных участков (публичный сервитут).</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3. Публичный сервитут устанавливается в соответствии с Земельным Кодексом РФ. К правоотношениям, возникающим в связи с установлением, осуществлением и прекращением действия публичного сервитута, положения Гражданского кодекса Российской Федерации о сервитуте и положения главы V.3 Земельного Кодекса РФ не применяются.</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4. Публичный сервитут может устанавливаться для:</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2)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3) проведения дренажных работ на земельном участке;</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4) забора (изъятия) водных ресурсов из водных объектов и водопоя;</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5) прогона сельскохозяйственных животных через земельный участок;</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6)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7) использования земельного участка в целях охоты, рыболовства, аквакультуры (рыбоводства);</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8) использования земельного участка в целях, предусмотренных статьей 39.37 Земельного Кодекса РФ.</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5. Публичный сервитут может быть установлен в отношении одного или нескольких земельных участков и (или) земель.</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Обременение земельного участка сервитутом, публичным сервитутом не лишает правообладателя такого земельного участка прав владения, пользования и (или) распоряжения таким земельным участком.</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6. Переход прав на земельный участок, обремененный публичным сервитутом, предоставление обремененного публичным сервитутом земельного участка, находящегося в государственной или муниципальной собственности, гражданам или юридическим лицам не являются основанием для прекращения публичного сервитута и (или) изменения условий его осуществления.</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7. Срок сервитута определяется по соглашению сторон. Срок сервитута в отношении земельного участка, находящегося в государственной или муниципальной собственности, определяется с учетом ограничений, предусмотренных пунктом 4 статьи 39.24 Земельного Кодекса РФ.</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Срок публичного сервитута определяется решением о его установлении.</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lastRenderedPageBreak/>
        <w:t>Срок сервитута, срок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8. Сервитут, публичный сервитут должны устанавливаться и осуществляться на условиях, наименее обременительных для использования земельного участка в соответствии с его целевым назначением и разрешенным использованием.</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9. Установление сервитута, публичного сервитута применительно к землям и земельным участкам из состава земель сельскохозяйственного назначения осуществляется с учетом требований об обеспечении рационального использования земель.</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10. В случае  если размещение объекта, указанного в подпункте 1 статьи 39.37 Земельного Кодекса РФ, на земельном участке приведет к невозможности использовать земельный участок в соответствии с его разрешенным использованием или существенным затруднениям в его использовании в течение срока, превышающего срок, предусмотренный подпунктом 4 пункта 1 статьи 39.44 Земельного Кодекса РФ, размещение указанного сооружения на земельном участке, принадлежащем гражданину или юридическому лицу, на условиях публичного сервитута не осуществляется. В данном случае размещение указанного сооружения может быть осуществлено после изъятия земельного участка для государственных или муниципальных нужд при соблюдении условий, предусмотренных статьями 49 и 56.3 Земельного Кодекса РФ.</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11. Деятельность, для обеспечения которой устанавливаются сервитут, публичный сервитут, может осуществляться на земельном участке независимо от его целевого назначения и разрешенного использования, за исключением случаев, если осуществление данной деятельности не допускается в границах определенных зон, земель и территорий в соответствии с их режимом.</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12. Правообладатель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Земельным Кодексом РФ или федеральным законом.</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13. В случае, когда установление публичного сервитута приводит к существенным затруднениям в использовании земельного участка, его правообладатель вправе требовать от органа государственной власти или органа местного самоуправления, установивших публичный сервитут, соразмерную плату, если иное не предусмотрено Земельным Кодексом РФ.</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14.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15. Отсутствие в Едином государственном реестре недвижимости сведений о зарегистрированных правах на обременяемые публичным сервитутом земельные участки и (или) о координатах характерных точек границ таких земельных участков, наличие споров о правах на такие земельные участки не являются препятствием для установления публичного сервитута.</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16. Наличие на земельном участке обременения не является препятствием для установления публичного сервитута в отношении такого земельного участка, за исключением случаев, если ранее установленные ограничения прав на земельный участок, публичный сервитут не допускают осуществление деятельности, для обеспечения которой устанавливается публичный сервитут.</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17. Сервитуты подлежат государственной регистрации в соответствии с Федеральным законом "О государственной регистрации недвижимости", за исключением сервитутов, предусмотренных пунктом 4 статьи 39.25 Земельного Кодекса РФ. Сведения о публичных сервитутах вносятся в Единый государственный реестр недвижимости.</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18. Порядок установления публичного сервитута в отношении земельных участков и (или) земель для их использования в целях, предусмотренных статьей 39.37 Земельного Кодекса РФ, срок публичного сервитута, условия его осуществления и порядок определения платы за такой сервитут устанавливаются главой V.7 Земельного Кодекса РФ.</w:t>
      </w:r>
    </w:p>
    <w:p w:rsidR="00EE3F40" w:rsidRPr="00EE3F40" w:rsidRDefault="00EE3F40" w:rsidP="0074475E">
      <w:pPr>
        <w:widowControl/>
        <w:suppressAutoHyphens w:val="0"/>
        <w:overflowPunct/>
        <w:autoSpaceDE/>
        <w:ind w:firstLine="567"/>
        <w:jc w:val="both"/>
        <w:rPr>
          <w:sz w:val="24"/>
          <w:szCs w:val="24"/>
          <w:lang w:eastAsia="ru-RU"/>
        </w:rPr>
      </w:pPr>
      <w:r w:rsidRPr="00EE3F40">
        <w:rPr>
          <w:sz w:val="24"/>
          <w:szCs w:val="24"/>
          <w:lang w:eastAsia="ru-RU"/>
        </w:rPr>
        <w:t>19. Особенности установления сервитута, публичного сервитута в отношении земельных участков, находящихся в границах полос отвода автомобильных дорог, устанавливаются Федеральным законом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EE3F40" w:rsidRPr="00EE3F40" w:rsidRDefault="00EE3F40" w:rsidP="0074475E">
      <w:pPr>
        <w:ind w:firstLine="567"/>
        <w:rPr>
          <w:b/>
          <w:color w:val="000000"/>
          <w:sz w:val="24"/>
          <w:szCs w:val="24"/>
        </w:rPr>
      </w:pPr>
    </w:p>
    <w:p w:rsidR="00EE3F40" w:rsidRPr="00EE3F40" w:rsidRDefault="00EE3F40" w:rsidP="0074475E">
      <w:pPr>
        <w:pStyle w:val="3"/>
        <w:spacing w:before="0"/>
        <w:ind w:firstLine="567"/>
        <w:rPr>
          <w:rFonts w:ascii="Times New Roman" w:hAnsi="Times New Roman" w:cs="Times New Roman"/>
          <w:b/>
          <w:color w:val="000000"/>
        </w:rPr>
      </w:pPr>
      <w:r w:rsidRPr="00EE3F40">
        <w:rPr>
          <w:rFonts w:ascii="Times New Roman" w:hAnsi="Times New Roman" w:cs="Times New Roman"/>
          <w:b/>
          <w:color w:val="000000"/>
        </w:rPr>
        <w:t>Статья 1</w:t>
      </w:r>
      <w:r>
        <w:rPr>
          <w:rFonts w:ascii="Times New Roman" w:hAnsi="Times New Roman" w:cs="Times New Roman"/>
          <w:b/>
          <w:color w:val="000000"/>
        </w:rPr>
        <w:t>8</w:t>
      </w:r>
      <w:r w:rsidRPr="00EE3F40">
        <w:rPr>
          <w:rFonts w:ascii="Times New Roman" w:hAnsi="Times New Roman" w:cs="Times New Roman"/>
          <w:b/>
          <w:color w:val="000000"/>
        </w:rPr>
        <w:t>. Ограничение прав на землю</w:t>
      </w:r>
    </w:p>
    <w:p w:rsidR="00EE3F40" w:rsidRPr="00EE3F40" w:rsidRDefault="00EE3F40" w:rsidP="0074475E">
      <w:pPr>
        <w:ind w:firstLine="567"/>
        <w:jc w:val="center"/>
        <w:rPr>
          <w:b/>
          <w:color w:val="000000"/>
          <w:sz w:val="24"/>
          <w:szCs w:val="24"/>
        </w:rPr>
      </w:pPr>
    </w:p>
    <w:p w:rsidR="00EE3F40" w:rsidRPr="00EE3F40" w:rsidRDefault="00EE3F40" w:rsidP="0074475E">
      <w:pPr>
        <w:ind w:firstLine="567"/>
        <w:jc w:val="both"/>
        <w:rPr>
          <w:sz w:val="24"/>
          <w:szCs w:val="24"/>
        </w:rPr>
      </w:pPr>
      <w:r w:rsidRPr="00EE3F40">
        <w:rPr>
          <w:sz w:val="24"/>
          <w:szCs w:val="24"/>
        </w:rPr>
        <w:t>1. Права на землю могут быть ограничены по основаниям, установленным Земельным Кодексом РФ, федеральными законами.</w:t>
      </w:r>
    </w:p>
    <w:p w:rsidR="00EE3F40" w:rsidRPr="00EE3F40" w:rsidRDefault="00EE3F40" w:rsidP="0074475E">
      <w:pPr>
        <w:ind w:firstLine="567"/>
        <w:jc w:val="both"/>
        <w:rPr>
          <w:sz w:val="24"/>
          <w:szCs w:val="24"/>
        </w:rPr>
      </w:pPr>
      <w:r w:rsidRPr="00EE3F40">
        <w:rPr>
          <w:sz w:val="24"/>
          <w:szCs w:val="24"/>
        </w:rPr>
        <w:t>2. Могут устанавливаться следующие ограничения прав на землю:</w:t>
      </w:r>
    </w:p>
    <w:p w:rsidR="00EE3F40" w:rsidRPr="00EE3F40" w:rsidRDefault="00EE3F40" w:rsidP="0074475E">
      <w:pPr>
        <w:ind w:firstLine="567"/>
        <w:jc w:val="both"/>
        <w:rPr>
          <w:sz w:val="24"/>
          <w:szCs w:val="24"/>
        </w:rPr>
      </w:pPr>
      <w:r w:rsidRPr="00EE3F40">
        <w:rPr>
          <w:sz w:val="24"/>
          <w:szCs w:val="24"/>
        </w:rPr>
        <w:t>1) ограничения использования земельных участков в зонах с особыми условиями использования территорий;</w:t>
      </w:r>
    </w:p>
    <w:p w:rsidR="00EE3F40" w:rsidRPr="00EE3F40" w:rsidRDefault="00EE3F40" w:rsidP="0074475E">
      <w:pPr>
        <w:ind w:firstLine="567"/>
        <w:jc w:val="both"/>
        <w:rPr>
          <w:sz w:val="24"/>
          <w:szCs w:val="24"/>
        </w:rPr>
      </w:pPr>
      <w:r w:rsidRPr="00EE3F40">
        <w:rPr>
          <w:sz w:val="24"/>
          <w:szCs w:val="24"/>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EE3F40" w:rsidRPr="00EE3F40" w:rsidRDefault="00EE3F40" w:rsidP="0074475E">
      <w:pPr>
        <w:ind w:firstLine="567"/>
        <w:jc w:val="both"/>
        <w:rPr>
          <w:sz w:val="24"/>
          <w:szCs w:val="24"/>
        </w:rPr>
      </w:pPr>
      <w:r w:rsidRPr="00EE3F40">
        <w:rPr>
          <w:sz w:val="24"/>
          <w:szCs w:val="24"/>
        </w:rPr>
        <w:t>3) иные ограничения использования земельных участков в случаях, установленных Земельным Кодексом РФ, федеральными законами.</w:t>
      </w:r>
    </w:p>
    <w:p w:rsidR="00EE3F40" w:rsidRPr="00EE3F40" w:rsidRDefault="00EE3F40" w:rsidP="0074475E">
      <w:pPr>
        <w:ind w:firstLine="567"/>
        <w:jc w:val="both"/>
        <w:rPr>
          <w:sz w:val="24"/>
          <w:szCs w:val="24"/>
        </w:rPr>
      </w:pPr>
      <w:r w:rsidRPr="00EE3F40">
        <w:rPr>
          <w:sz w:val="24"/>
          <w:szCs w:val="24"/>
        </w:rPr>
        <w:t xml:space="preserve">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а ограничения, указанные в </w:t>
      </w:r>
      <w:hyperlink w:anchor="p2652" w:history="1">
        <w:r w:rsidRPr="00EE3F40">
          <w:rPr>
            <w:rFonts w:eastAsia="SimSun"/>
            <w:color w:val="000000"/>
            <w:sz w:val="24"/>
            <w:szCs w:val="24"/>
          </w:rPr>
          <w:t>подпункте 1 пункта 2</w:t>
        </w:r>
      </w:hyperlink>
      <w:r w:rsidRPr="00EE3F40">
        <w:rPr>
          <w:sz w:val="24"/>
          <w:szCs w:val="24"/>
        </w:rPr>
        <w:t xml:space="preserve"> настоящей статьи, в результате установления зон с особыми условиями использования территорий в соответствии с Земельным Кодексом РФ.</w:t>
      </w:r>
    </w:p>
    <w:p w:rsidR="00EE3F40" w:rsidRPr="00EE3F40" w:rsidRDefault="00EE3F40" w:rsidP="0074475E">
      <w:pPr>
        <w:ind w:firstLine="567"/>
        <w:jc w:val="both"/>
        <w:rPr>
          <w:sz w:val="24"/>
          <w:szCs w:val="24"/>
        </w:rPr>
      </w:pPr>
      <w:r w:rsidRPr="00EE3F40">
        <w:rPr>
          <w:sz w:val="24"/>
          <w:szCs w:val="24"/>
        </w:rPr>
        <w:t>4. Ограничения прав на землю устанавливаются бессрочно или на определенный срок.</w:t>
      </w:r>
    </w:p>
    <w:p w:rsidR="00EE3F40" w:rsidRPr="00EE3F40" w:rsidRDefault="00EE3F40" w:rsidP="0074475E">
      <w:pPr>
        <w:ind w:firstLine="567"/>
        <w:jc w:val="both"/>
        <w:rPr>
          <w:sz w:val="24"/>
          <w:szCs w:val="24"/>
        </w:rPr>
      </w:pPr>
      <w:r w:rsidRPr="00EE3F40">
        <w:rPr>
          <w:sz w:val="24"/>
          <w:szCs w:val="24"/>
        </w:rPr>
        <w:t>5. Ограничения прав на землю сохраняются при переходе права собственности на земельный участок к другому лицу.</w:t>
      </w:r>
    </w:p>
    <w:p w:rsidR="00EE3F40" w:rsidRPr="00EE3F40" w:rsidRDefault="00EE3F40" w:rsidP="0074475E">
      <w:pPr>
        <w:ind w:firstLine="567"/>
        <w:jc w:val="both"/>
        <w:rPr>
          <w:sz w:val="24"/>
          <w:szCs w:val="24"/>
        </w:rPr>
      </w:pPr>
      <w:r w:rsidRPr="00EE3F40">
        <w:rPr>
          <w:sz w:val="24"/>
          <w:szCs w:val="24"/>
        </w:rPr>
        <w:t>6. Ограничение прав на землю подлежит государственной регистрации в случаях и в порядке, которые установлены федеральными законами.</w:t>
      </w:r>
    </w:p>
    <w:p w:rsidR="00EE3F40" w:rsidRDefault="00EE3F40" w:rsidP="0074475E">
      <w:pPr>
        <w:ind w:firstLine="567"/>
        <w:jc w:val="both"/>
        <w:rPr>
          <w:sz w:val="24"/>
          <w:szCs w:val="24"/>
        </w:rPr>
      </w:pPr>
      <w:r w:rsidRPr="00EE3F40">
        <w:rPr>
          <w:sz w:val="24"/>
          <w:szCs w:val="24"/>
        </w:rPr>
        <w:t>7. Ограничение прав на землю может быть обжаловано лицом, чьи права ограничены, в судебном порядке.</w:t>
      </w:r>
    </w:p>
    <w:p w:rsidR="00886FFF" w:rsidRPr="00886FFF" w:rsidRDefault="00886FFF" w:rsidP="0074475E">
      <w:pPr>
        <w:keepNext/>
        <w:widowControl/>
        <w:tabs>
          <w:tab w:val="left" w:pos="1276"/>
        </w:tabs>
        <w:suppressAutoHyphens w:val="0"/>
        <w:overflowPunct/>
        <w:autoSpaceDE/>
        <w:ind w:firstLine="567"/>
        <w:jc w:val="both"/>
        <w:outlineLvl w:val="2"/>
        <w:rPr>
          <w:sz w:val="24"/>
          <w:szCs w:val="24"/>
        </w:rPr>
      </w:pPr>
      <w:r w:rsidRPr="00886FFF">
        <w:rPr>
          <w:sz w:val="24"/>
          <w:szCs w:val="24"/>
        </w:rPr>
        <w:t>8. Общие требования градостроительного регламента в части ограничений использования земельных участков и объектов капитального строительства.</w:t>
      </w:r>
    </w:p>
    <w:p w:rsidR="00EE3F40" w:rsidRPr="00886FFF" w:rsidRDefault="00886FFF" w:rsidP="0074475E">
      <w:pPr>
        <w:ind w:firstLine="567"/>
        <w:jc w:val="both"/>
        <w:rPr>
          <w:sz w:val="24"/>
          <w:szCs w:val="24"/>
        </w:rPr>
      </w:pPr>
      <w:r w:rsidRPr="00886FFF">
        <w:rPr>
          <w:sz w:val="24"/>
          <w:szCs w:val="24"/>
        </w:rPr>
        <w:t>1</w:t>
      </w:r>
      <w:r w:rsidR="000F5ABE">
        <w:rPr>
          <w:sz w:val="24"/>
          <w:szCs w:val="24"/>
        </w:rPr>
        <w:t>)</w:t>
      </w:r>
      <w:r w:rsidRPr="00886FFF">
        <w:rPr>
          <w:sz w:val="24"/>
          <w:szCs w:val="24"/>
        </w:rPr>
        <w:t xml:space="preserve"> Ограничения использования земельных участков и объектов капитального строительства, находящихся в границах зон с особыми</w:t>
      </w:r>
      <w:r w:rsidR="004C39DC">
        <w:rPr>
          <w:sz w:val="24"/>
          <w:szCs w:val="24"/>
        </w:rPr>
        <w:t xml:space="preserve"> </w:t>
      </w:r>
      <w:r w:rsidR="00EE3F40" w:rsidRPr="00886FFF">
        <w:rPr>
          <w:sz w:val="24"/>
          <w:szCs w:val="24"/>
        </w:rPr>
        <w:t>условиями использования территории, определяются в соответствии с законодательством Российской Федерации и отображаются на карте зон с особыми условиями использования территории.</w:t>
      </w:r>
    </w:p>
    <w:p w:rsidR="00EE3F40" w:rsidRPr="00886FFF" w:rsidRDefault="00EE3F40" w:rsidP="0074475E">
      <w:pPr>
        <w:widowControl/>
        <w:suppressAutoHyphens w:val="0"/>
        <w:overflowPunct/>
        <w:autoSpaceDE/>
        <w:ind w:firstLine="567"/>
        <w:jc w:val="both"/>
        <w:rPr>
          <w:sz w:val="24"/>
          <w:szCs w:val="24"/>
        </w:rPr>
      </w:pPr>
      <w:r w:rsidRPr="00886FFF">
        <w:rPr>
          <w:sz w:val="24"/>
          <w:szCs w:val="24"/>
        </w:rPr>
        <w:t>Указанные ограничения могут относиться к видам разрешённого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разрешённого строительства, реконструкции объектов капитального строительства.</w:t>
      </w:r>
    </w:p>
    <w:p w:rsidR="00EE3F40" w:rsidRPr="00886FFF" w:rsidRDefault="00EE3F40" w:rsidP="0074475E">
      <w:pPr>
        <w:widowControl/>
        <w:suppressAutoHyphens w:val="0"/>
        <w:overflowPunct/>
        <w:autoSpaceDE/>
        <w:ind w:firstLine="567"/>
        <w:jc w:val="both"/>
        <w:rPr>
          <w:sz w:val="24"/>
          <w:szCs w:val="24"/>
        </w:rPr>
      </w:pPr>
      <w:r w:rsidRPr="00886FFF">
        <w:rPr>
          <w:sz w:val="24"/>
          <w:szCs w:val="24"/>
        </w:rPr>
        <w:t>2</w:t>
      </w:r>
      <w:r w:rsidR="000F5ABE">
        <w:rPr>
          <w:sz w:val="24"/>
          <w:szCs w:val="24"/>
        </w:rPr>
        <w:t>)</w:t>
      </w:r>
      <w:r w:rsidRPr="00886FFF">
        <w:rPr>
          <w:sz w:val="24"/>
          <w:szCs w:val="24"/>
        </w:rPr>
        <w:t xml:space="preserve"> Требования градостроительного регламента в части видов разрешённого использования земельных участков и объектов капитального строительства, предельных размеров земельных участков и предельных параметров разрешённого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
    <w:p w:rsidR="00EE3F40" w:rsidRPr="00886FFF" w:rsidRDefault="00EE3F40" w:rsidP="0074475E">
      <w:pPr>
        <w:widowControl/>
        <w:suppressAutoHyphens w:val="0"/>
        <w:overflowPunct/>
        <w:autoSpaceDE/>
        <w:ind w:firstLine="567"/>
        <w:jc w:val="both"/>
        <w:rPr>
          <w:sz w:val="24"/>
          <w:szCs w:val="24"/>
        </w:rPr>
      </w:pPr>
      <w:r w:rsidRPr="00886FFF">
        <w:rPr>
          <w:sz w:val="24"/>
          <w:szCs w:val="24"/>
        </w:rPr>
        <w:t>3</w:t>
      </w:r>
      <w:r w:rsidR="000F5ABE">
        <w:rPr>
          <w:sz w:val="24"/>
          <w:szCs w:val="24"/>
        </w:rPr>
        <w:t>)</w:t>
      </w:r>
      <w:r w:rsidR="004C39DC">
        <w:rPr>
          <w:sz w:val="24"/>
          <w:szCs w:val="24"/>
        </w:rPr>
        <w:t xml:space="preserve"> </w:t>
      </w:r>
      <w:r w:rsidRPr="00886FFF">
        <w:rPr>
          <w:sz w:val="24"/>
          <w:szCs w:val="24"/>
        </w:rPr>
        <w:t>В случае если указанные ограничения исключают один или несколько видов разрешённого использования земельных участков и/или объектов капитального строительства из числа, предусмотренных градостроительным регламентом для соответствующей территориальной зоны или дополняют их, то в границах пересечения такой территориальной зоны с зоной с особыми условиями использования территории применяется соответственно ограниченный или расширенный перечень видов разрешённого использования земельных участков и/или объектов капитального строительства.</w:t>
      </w:r>
    </w:p>
    <w:p w:rsidR="00EE3F40" w:rsidRPr="00886FFF" w:rsidRDefault="00EE3F40" w:rsidP="0074475E">
      <w:pPr>
        <w:widowControl/>
        <w:suppressAutoHyphens w:val="0"/>
        <w:overflowPunct/>
        <w:autoSpaceDE/>
        <w:ind w:firstLine="567"/>
        <w:jc w:val="both"/>
        <w:rPr>
          <w:sz w:val="24"/>
          <w:szCs w:val="24"/>
        </w:rPr>
      </w:pPr>
      <w:r w:rsidRPr="00886FFF">
        <w:rPr>
          <w:sz w:val="24"/>
          <w:szCs w:val="24"/>
        </w:rPr>
        <w:t>4</w:t>
      </w:r>
      <w:r w:rsidR="000F5ABE">
        <w:rPr>
          <w:sz w:val="24"/>
          <w:szCs w:val="24"/>
        </w:rPr>
        <w:t>)</w:t>
      </w:r>
      <w:r w:rsidR="004C39DC">
        <w:rPr>
          <w:sz w:val="24"/>
          <w:szCs w:val="24"/>
        </w:rPr>
        <w:t xml:space="preserve"> </w:t>
      </w:r>
      <w:r w:rsidRPr="00886FFF">
        <w:rPr>
          <w:sz w:val="24"/>
          <w:szCs w:val="24"/>
        </w:rPr>
        <w:t xml:space="preserve">В случае если указанные ограничения устанавливают значения предельных размеров земельных участков и/или предельных параметров разрешённого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w:t>
      </w:r>
      <w:r w:rsidRPr="00886FFF">
        <w:rPr>
          <w:sz w:val="24"/>
          <w:szCs w:val="24"/>
        </w:rPr>
        <w:lastRenderedPageBreak/>
        <w:t>использования территории применяются наименьшие значения в части максимальных и наибольшие значения в части минимальных размеров земельных участков и параметров разрешённого строительства, реконструкции объектов капитального строительства.</w:t>
      </w:r>
    </w:p>
    <w:p w:rsidR="00EE3F40" w:rsidRPr="00886FFF" w:rsidRDefault="00EE3F40" w:rsidP="0074475E">
      <w:pPr>
        <w:widowControl/>
        <w:suppressAutoHyphens w:val="0"/>
        <w:overflowPunct/>
        <w:autoSpaceDE/>
        <w:ind w:firstLine="567"/>
        <w:jc w:val="both"/>
        <w:rPr>
          <w:sz w:val="24"/>
          <w:szCs w:val="24"/>
        </w:rPr>
      </w:pPr>
      <w:r w:rsidRPr="00886FFF">
        <w:rPr>
          <w:sz w:val="24"/>
          <w:szCs w:val="24"/>
        </w:rPr>
        <w:t>5</w:t>
      </w:r>
      <w:r w:rsidR="000F5ABE">
        <w:rPr>
          <w:sz w:val="24"/>
          <w:szCs w:val="24"/>
        </w:rPr>
        <w:t>)</w:t>
      </w:r>
      <w:r w:rsidR="004C39DC">
        <w:rPr>
          <w:sz w:val="24"/>
          <w:szCs w:val="24"/>
        </w:rPr>
        <w:t xml:space="preserve"> </w:t>
      </w:r>
      <w:r w:rsidRPr="00886FFF">
        <w:rPr>
          <w:sz w:val="24"/>
          <w:szCs w:val="24"/>
        </w:rPr>
        <w:t>В случае если указанные ограничения дополняют перечень предельных параметров разрешённого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территории применяется расширенный перечень предельных параметров разрешённого строительства, реконструкции объектов капитального строительства.</w:t>
      </w:r>
    </w:p>
    <w:p w:rsidR="00EE3F40" w:rsidRPr="00886FFF" w:rsidRDefault="00EE3F40" w:rsidP="0074475E">
      <w:pPr>
        <w:widowControl/>
        <w:suppressAutoHyphens w:val="0"/>
        <w:overflowPunct/>
        <w:autoSpaceDE/>
        <w:ind w:firstLine="567"/>
        <w:jc w:val="both"/>
        <w:rPr>
          <w:sz w:val="24"/>
          <w:szCs w:val="24"/>
        </w:rPr>
      </w:pPr>
      <w:r w:rsidRPr="00886FFF">
        <w:rPr>
          <w:sz w:val="24"/>
          <w:szCs w:val="24"/>
        </w:rPr>
        <w:t>6</w:t>
      </w:r>
      <w:r w:rsidR="000F5ABE">
        <w:rPr>
          <w:sz w:val="24"/>
          <w:szCs w:val="24"/>
        </w:rPr>
        <w:t>)</w:t>
      </w:r>
      <w:r w:rsidR="004C39DC">
        <w:rPr>
          <w:sz w:val="24"/>
          <w:szCs w:val="24"/>
        </w:rPr>
        <w:t xml:space="preserve"> </w:t>
      </w:r>
      <w:r w:rsidRPr="00886FFF">
        <w:rPr>
          <w:sz w:val="24"/>
          <w:szCs w:val="24"/>
        </w:rPr>
        <w:t>В случае если указанные ограничения 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территории, установленные виды разрешённого использования, предельные размеры и предельные параметры земельных участков и объектов капитального строительства применяются с учётом необходимых исключений, дополнений и иных изменений, изложенных в заключениях согласующих организаций.</w:t>
      </w:r>
    </w:p>
    <w:p w:rsidR="00EE3F40" w:rsidRPr="00886FFF" w:rsidRDefault="00EE3F40" w:rsidP="0074475E">
      <w:pPr>
        <w:widowControl/>
        <w:suppressAutoHyphens w:val="0"/>
        <w:overflowPunct/>
        <w:autoSpaceDE/>
        <w:ind w:firstLine="567"/>
        <w:jc w:val="both"/>
        <w:rPr>
          <w:sz w:val="24"/>
          <w:szCs w:val="24"/>
        </w:rPr>
      </w:pPr>
      <w:r w:rsidRPr="00886FFF">
        <w:rPr>
          <w:sz w:val="24"/>
          <w:szCs w:val="24"/>
        </w:rPr>
        <w:t>7</w:t>
      </w:r>
      <w:r w:rsidR="000F5ABE">
        <w:rPr>
          <w:sz w:val="24"/>
          <w:szCs w:val="24"/>
        </w:rPr>
        <w:t>)</w:t>
      </w:r>
      <w:r w:rsidRPr="00886FFF">
        <w:rPr>
          <w:sz w:val="24"/>
          <w:szCs w:val="24"/>
        </w:rPr>
        <w:t xml:space="preserve"> Границы зон с особыми условиями использования территорий, устанавливаемые в соответствии с законодательством Российской Федерации, могут не совпадать с границами территориальных зон и пересекать границы земельных участков.</w:t>
      </w:r>
    </w:p>
    <w:p w:rsidR="00EE3F40" w:rsidRPr="00886FFF" w:rsidRDefault="00EE3F40" w:rsidP="0074475E">
      <w:pPr>
        <w:widowControl/>
        <w:suppressAutoHyphens w:val="0"/>
        <w:overflowPunct/>
        <w:autoSpaceDE/>
        <w:ind w:firstLine="567"/>
        <w:jc w:val="both"/>
        <w:rPr>
          <w:sz w:val="24"/>
          <w:szCs w:val="24"/>
        </w:rPr>
      </w:pPr>
      <w:r w:rsidRPr="00886FFF">
        <w:rPr>
          <w:sz w:val="24"/>
          <w:szCs w:val="24"/>
        </w:rPr>
        <w:t>8</w:t>
      </w:r>
      <w:r w:rsidR="000F5ABE">
        <w:rPr>
          <w:sz w:val="24"/>
          <w:szCs w:val="24"/>
        </w:rPr>
        <w:t>)</w:t>
      </w:r>
      <w:r w:rsidRPr="00886FFF">
        <w:rPr>
          <w:sz w:val="24"/>
          <w:szCs w:val="24"/>
        </w:rPr>
        <w:t xml:space="preserve"> На карте градостроительного зонирования в обязательном порядке отображаются границы зон с особыми условиями использования территории.</w:t>
      </w:r>
    </w:p>
    <w:p w:rsidR="00EE3F40" w:rsidRPr="00886FFF" w:rsidRDefault="00EE3F40" w:rsidP="0074475E">
      <w:pPr>
        <w:widowControl/>
        <w:suppressAutoHyphens w:val="0"/>
        <w:overflowPunct/>
        <w:autoSpaceDE/>
        <w:ind w:firstLine="567"/>
        <w:jc w:val="both"/>
        <w:rPr>
          <w:sz w:val="24"/>
          <w:szCs w:val="24"/>
        </w:rPr>
      </w:pPr>
      <w:r w:rsidRPr="00886FFF">
        <w:rPr>
          <w:sz w:val="24"/>
          <w:szCs w:val="24"/>
        </w:rPr>
        <w:t>9</w:t>
      </w:r>
      <w:r w:rsidR="000F5ABE">
        <w:rPr>
          <w:sz w:val="24"/>
          <w:szCs w:val="24"/>
        </w:rPr>
        <w:t>)</w:t>
      </w:r>
      <w:r w:rsidRPr="00886FFF">
        <w:rPr>
          <w:sz w:val="24"/>
          <w:szCs w:val="24"/>
        </w:rPr>
        <w:t xml:space="preserve"> В целях обеспечения благоприятной среды жизнедеятельности, защиты территории от воздействия чрезвычайных ситуаций природного и техногенного характера, предотвращения загрязнения водных ресурсов устанавливаются следующие зоны с особыми условиями использования территории:</w:t>
      </w:r>
    </w:p>
    <w:p w:rsidR="00EE3F40" w:rsidRPr="00886FFF" w:rsidRDefault="00EE3F40" w:rsidP="0074475E">
      <w:pPr>
        <w:widowControl/>
        <w:suppressAutoHyphens w:val="0"/>
        <w:overflowPunct/>
        <w:autoSpaceDE/>
        <w:ind w:firstLine="567"/>
        <w:rPr>
          <w:sz w:val="24"/>
          <w:szCs w:val="24"/>
        </w:rPr>
      </w:pPr>
      <w:r w:rsidRPr="00886FFF">
        <w:rPr>
          <w:sz w:val="24"/>
          <w:szCs w:val="24"/>
        </w:rPr>
        <w:t>санитарно-защитные зоны предприятий и объектов;</w:t>
      </w:r>
    </w:p>
    <w:p w:rsidR="00EE3F40" w:rsidRPr="00886FFF" w:rsidRDefault="00EE3F40" w:rsidP="0074475E">
      <w:pPr>
        <w:widowControl/>
        <w:suppressAutoHyphens w:val="0"/>
        <w:overflowPunct/>
        <w:autoSpaceDE/>
        <w:ind w:firstLine="567"/>
        <w:rPr>
          <w:sz w:val="24"/>
          <w:szCs w:val="24"/>
        </w:rPr>
      </w:pPr>
      <w:r w:rsidRPr="00886FFF">
        <w:rPr>
          <w:sz w:val="24"/>
          <w:szCs w:val="24"/>
        </w:rPr>
        <w:t>водоохранные зоны и прибрежные защитные полосы;</w:t>
      </w:r>
    </w:p>
    <w:p w:rsidR="00EE3F40" w:rsidRPr="00886FFF" w:rsidRDefault="00EE3F40" w:rsidP="0074475E">
      <w:pPr>
        <w:widowControl/>
        <w:suppressAutoHyphens w:val="0"/>
        <w:overflowPunct/>
        <w:autoSpaceDE/>
        <w:ind w:firstLine="567"/>
        <w:rPr>
          <w:sz w:val="24"/>
          <w:szCs w:val="24"/>
        </w:rPr>
      </w:pPr>
      <w:r w:rsidRPr="00886FFF">
        <w:rPr>
          <w:sz w:val="24"/>
          <w:szCs w:val="24"/>
        </w:rPr>
        <w:t>зоны санитарной охраны источников питьевого водоснабжения;</w:t>
      </w:r>
    </w:p>
    <w:p w:rsidR="00EE3F40" w:rsidRPr="00886FFF" w:rsidRDefault="00EE3F40" w:rsidP="0074475E">
      <w:pPr>
        <w:widowControl/>
        <w:suppressAutoHyphens w:val="0"/>
        <w:overflowPunct/>
        <w:autoSpaceDE/>
        <w:ind w:firstLine="567"/>
        <w:rPr>
          <w:sz w:val="24"/>
          <w:szCs w:val="24"/>
        </w:rPr>
      </w:pPr>
      <w:r w:rsidRPr="00886FFF">
        <w:rPr>
          <w:sz w:val="24"/>
          <w:szCs w:val="24"/>
        </w:rPr>
        <w:t>охранные зоны инженерных сетей;</w:t>
      </w:r>
    </w:p>
    <w:p w:rsidR="00EE3F40" w:rsidRPr="00886FFF" w:rsidRDefault="00EE3F40" w:rsidP="0074475E">
      <w:pPr>
        <w:widowControl/>
        <w:suppressAutoHyphens w:val="0"/>
        <w:overflowPunct/>
        <w:autoSpaceDE/>
        <w:ind w:firstLine="567"/>
        <w:rPr>
          <w:sz w:val="24"/>
          <w:szCs w:val="24"/>
        </w:rPr>
      </w:pPr>
      <w:r w:rsidRPr="00886FFF">
        <w:rPr>
          <w:sz w:val="24"/>
          <w:szCs w:val="24"/>
        </w:rPr>
        <w:t>зоны затопления и подтопления территории;</w:t>
      </w:r>
    </w:p>
    <w:p w:rsidR="00EE3F40" w:rsidRPr="00886FFF" w:rsidRDefault="00EE3F40" w:rsidP="0074475E">
      <w:pPr>
        <w:widowControl/>
        <w:suppressAutoHyphens w:val="0"/>
        <w:overflowPunct/>
        <w:autoSpaceDE/>
        <w:ind w:firstLine="567"/>
        <w:rPr>
          <w:sz w:val="24"/>
          <w:szCs w:val="24"/>
        </w:rPr>
      </w:pPr>
      <w:r w:rsidRPr="00886FFF">
        <w:rPr>
          <w:sz w:val="24"/>
          <w:szCs w:val="24"/>
        </w:rPr>
        <w:t>санитарный разрыв автомагистралей;</w:t>
      </w:r>
    </w:p>
    <w:p w:rsidR="00EE3F40" w:rsidRPr="00886FFF" w:rsidRDefault="00EE3F40" w:rsidP="0074475E">
      <w:pPr>
        <w:widowControl/>
        <w:suppressAutoHyphens w:val="0"/>
        <w:overflowPunct/>
        <w:autoSpaceDE/>
        <w:ind w:firstLine="567"/>
        <w:rPr>
          <w:sz w:val="24"/>
          <w:szCs w:val="24"/>
        </w:rPr>
      </w:pPr>
      <w:r w:rsidRPr="00886FFF">
        <w:rPr>
          <w:sz w:val="24"/>
          <w:szCs w:val="24"/>
        </w:rPr>
        <w:t>охранная зона объектов культурного наследия.</w:t>
      </w:r>
    </w:p>
    <w:p w:rsidR="00EE3F40" w:rsidRPr="00D83483" w:rsidRDefault="00EE3F40" w:rsidP="0074475E">
      <w:pPr>
        <w:widowControl/>
        <w:suppressAutoHyphens w:val="0"/>
        <w:overflowPunct/>
        <w:autoSpaceDE/>
        <w:ind w:firstLine="567"/>
        <w:rPr>
          <w:sz w:val="24"/>
          <w:szCs w:val="24"/>
        </w:rPr>
      </w:pPr>
      <w:r w:rsidRPr="00D83483">
        <w:rPr>
          <w:sz w:val="24"/>
          <w:szCs w:val="24"/>
        </w:rPr>
        <w:t>10</w:t>
      </w:r>
      <w:r w:rsidR="000F5ABE">
        <w:rPr>
          <w:sz w:val="24"/>
          <w:szCs w:val="24"/>
        </w:rPr>
        <w:t xml:space="preserve">) </w:t>
      </w:r>
      <w:r w:rsidRPr="00D83483">
        <w:rPr>
          <w:sz w:val="24"/>
          <w:szCs w:val="24"/>
        </w:rPr>
        <w:t>Регламенты для зон с особыми условиями использования территории установлены в соответствии с действующими нормативами.</w:t>
      </w:r>
    </w:p>
    <w:p w:rsidR="00EE3F40" w:rsidRDefault="00EE3F40" w:rsidP="0074475E">
      <w:pPr>
        <w:widowControl/>
        <w:suppressAutoHyphens w:val="0"/>
        <w:overflowPunct/>
        <w:autoSpaceDE/>
        <w:ind w:firstLine="567"/>
        <w:jc w:val="both"/>
        <w:rPr>
          <w:sz w:val="24"/>
          <w:szCs w:val="24"/>
        </w:rPr>
      </w:pPr>
      <w:r w:rsidRPr="00D83483">
        <w:rPr>
          <w:sz w:val="24"/>
          <w:szCs w:val="24"/>
        </w:rPr>
        <w:t>11</w:t>
      </w:r>
      <w:r w:rsidR="000F5ABE">
        <w:rPr>
          <w:sz w:val="24"/>
          <w:szCs w:val="24"/>
        </w:rPr>
        <w:t>)</w:t>
      </w:r>
      <w:r w:rsidRPr="00D83483">
        <w:rPr>
          <w:sz w:val="24"/>
          <w:szCs w:val="24"/>
        </w:rPr>
        <w:t xml:space="preserve"> Дополнительные регламенты для зон с особыми условиями использования территории устанавливаются наряду с основными и являются по отношению к ним приоритетными. </w:t>
      </w:r>
    </w:p>
    <w:p w:rsidR="003B7281" w:rsidRPr="003B7281" w:rsidRDefault="003B7281" w:rsidP="0074475E">
      <w:pPr>
        <w:keepNext/>
        <w:widowControl/>
        <w:tabs>
          <w:tab w:val="left" w:pos="1276"/>
        </w:tabs>
        <w:suppressAutoHyphens w:val="0"/>
        <w:overflowPunct/>
        <w:autoSpaceDE/>
        <w:ind w:firstLine="567"/>
        <w:jc w:val="both"/>
        <w:outlineLvl w:val="2"/>
        <w:rPr>
          <w:b/>
          <w:sz w:val="24"/>
          <w:szCs w:val="24"/>
        </w:rPr>
      </w:pPr>
      <w:bookmarkStart w:id="89" w:name="_Toc494456765"/>
      <w:bookmarkStart w:id="90" w:name="_Toc523479945"/>
      <w:bookmarkStart w:id="91" w:name="_Toc157247897"/>
      <w:bookmarkStart w:id="92" w:name="_Toc176362876"/>
      <w:bookmarkStart w:id="93" w:name="_Toc466455131"/>
      <w:bookmarkStart w:id="94" w:name="_Toc524019728"/>
      <w:r w:rsidRPr="003B7281">
        <w:rPr>
          <w:b/>
          <w:sz w:val="24"/>
          <w:szCs w:val="24"/>
        </w:rPr>
        <w:t xml:space="preserve">Статья </w:t>
      </w:r>
      <w:r>
        <w:rPr>
          <w:b/>
          <w:sz w:val="24"/>
          <w:szCs w:val="24"/>
        </w:rPr>
        <w:t>19</w:t>
      </w:r>
      <w:r w:rsidRPr="003B7281">
        <w:rPr>
          <w:b/>
          <w:sz w:val="24"/>
          <w:szCs w:val="24"/>
        </w:rPr>
        <w:t>. Использование земельных участков и объектов капитального строительства, не соответствующих градостроительному регламенту</w:t>
      </w:r>
      <w:bookmarkEnd w:id="89"/>
      <w:bookmarkEnd w:id="90"/>
    </w:p>
    <w:p w:rsidR="003B7281" w:rsidRPr="003B7281" w:rsidRDefault="003B7281" w:rsidP="0074475E">
      <w:pPr>
        <w:shd w:val="clear" w:color="auto" w:fill="FFFFFF"/>
        <w:suppressAutoHyphens w:val="0"/>
        <w:overflowPunct/>
        <w:autoSpaceDE/>
        <w:ind w:firstLine="567"/>
        <w:jc w:val="both"/>
        <w:textAlignment w:val="baseline"/>
        <w:rPr>
          <w:spacing w:val="2"/>
          <w:sz w:val="24"/>
          <w:szCs w:val="24"/>
          <w:lang w:eastAsia="ru-RU"/>
        </w:rPr>
      </w:pPr>
      <w:r w:rsidRPr="003B7281">
        <w:rPr>
          <w:spacing w:val="2"/>
          <w:sz w:val="24"/>
          <w:szCs w:val="24"/>
          <w:lang w:eastAsia="ru-RU"/>
        </w:rPr>
        <w:t>Земельные участки, объекты капитального строительства, образованные, созданные в установленном порядке до введения в действие настоящих Правил и расположенные на территориях, для которых установлен соответствующий градостроительный регламент и на которые распространяется действие указанного градостроительного регламента, являются несоответствующими градостроительному регламенту, в случаях, когда:</w:t>
      </w:r>
    </w:p>
    <w:p w:rsidR="003B7281" w:rsidRPr="003B7281" w:rsidRDefault="003B7281" w:rsidP="0074475E">
      <w:pPr>
        <w:widowControl/>
        <w:suppressAutoHyphens w:val="0"/>
        <w:overflowPunct/>
        <w:autoSpaceDE/>
        <w:ind w:firstLine="567"/>
        <w:jc w:val="both"/>
        <w:rPr>
          <w:bCs/>
          <w:spacing w:val="-1"/>
          <w:sz w:val="24"/>
          <w:szCs w:val="24"/>
          <w:lang w:eastAsia="ru-RU"/>
        </w:rPr>
      </w:pPr>
      <w:r>
        <w:rPr>
          <w:bCs/>
          <w:spacing w:val="-1"/>
          <w:sz w:val="24"/>
          <w:szCs w:val="24"/>
          <w:lang w:eastAsia="ru-RU"/>
        </w:rPr>
        <w:t xml:space="preserve">1) </w:t>
      </w:r>
      <w:r w:rsidRPr="003B7281">
        <w:rPr>
          <w:bCs/>
          <w:spacing w:val="-1"/>
          <w:sz w:val="24"/>
          <w:szCs w:val="24"/>
          <w:lang w:eastAsia="ru-RU"/>
        </w:rPr>
        <w:t>существующие виды использования земельных участков и объектов капитального строительства не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w:t>
      </w:r>
    </w:p>
    <w:p w:rsidR="003B7281" w:rsidRPr="003B7281" w:rsidRDefault="003B7281" w:rsidP="0074475E">
      <w:pPr>
        <w:widowControl/>
        <w:suppressAutoHyphens w:val="0"/>
        <w:overflowPunct/>
        <w:autoSpaceDE/>
        <w:ind w:firstLine="567"/>
        <w:jc w:val="both"/>
        <w:rPr>
          <w:bCs/>
          <w:spacing w:val="-1"/>
          <w:sz w:val="24"/>
          <w:szCs w:val="24"/>
          <w:lang w:eastAsia="ru-RU"/>
        </w:rPr>
      </w:pPr>
      <w:r>
        <w:rPr>
          <w:bCs/>
          <w:spacing w:val="-1"/>
          <w:sz w:val="24"/>
          <w:szCs w:val="24"/>
          <w:lang w:eastAsia="ru-RU"/>
        </w:rPr>
        <w:lastRenderedPageBreak/>
        <w:t xml:space="preserve">2) </w:t>
      </w:r>
      <w:r w:rsidRPr="003B7281">
        <w:rPr>
          <w:bCs/>
          <w:spacing w:val="-1"/>
          <w:sz w:val="24"/>
          <w:szCs w:val="24"/>
          <w:lang w:eastAsia="ru-RU"/>
        </w:rPr>
        <w:t>существующие виды использования земельных участков и объектов капитального строительства соответствуют указанным в градостроительном регламенте соответствующей территориальной зоны видам разрешённого использования земельных участков и объектов капитального строительства, но одновременно данные участки и объекты расположены в границах зон с особыми условиями использования территории, в пределах которых указанные виды использования земельных участков и объектов капитального строительства не допускаются;</w:t>
      </w:r>
      <w:bookmarkStart w:id="95" w:name="_Toc494456766"/>
    </w:p>
    <w:p w:rsidR="003B7281" w:rsidRPr="003B7281" w:rsidRDefault="003B7281" w:rsidP="0074475E">
      <w:pPr>
        <w:widowControl/>
        <w:suppressAutoHyphens w:val="0"/>
        <w:overflowPunct/>
        <w:autoSpaceDE/>
        <w:ind w:firstLine="567"/>
        <w:jc w:val="both"/>
        <w:rPr>
          <w:bCs/>
          <w:spacing w:val="-1"/>
          <w:sz w:val="24"/>
          <w:szCs w:val="24"/>
          <w:lang w:eastAsia="ru-RU"/>
        </w:rPr>
      </w:pPr>
      <w:r>
        <w:rPr>
          <w:bCs/>
          <w:spacing w:val="-1"/>
          <w:sz w:val="24"/>
          <w:szCs w:val="24"/>
          <w:lang w:eastAsia="ru-RU"/>
        </w:rPr>
        <w:t xml:space="preserve">3) </w:t>
      </w:r>
      <w:r w:rsidRPr="003B7281">
        <w:rPr>
          <w:bCs/>
          <w:spacing w:val="-1"/>
          <w:sz w:val="24"/>
          <w:szCs w:val="24"/>
          <w:lang w:eastAsia="ru-RU"/>
        </w:rPr>
        <w:t>существующие параметры объектов капитального строительства не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w:t>
      </w:r>
      <w:bookmarkEnd w:id="95"/>
    </w:p>
    <w:p w:rsidR="003B7281" w:rsidRPr="003B7281" w:rsidRDefault="003B7281" w:rsidP="004C39DC">
      <w:pPr>
        <w:widowControl/>
        <w:suppressAutoHyphens w:val="0"/>
        <w:overflowPunct/>
        <w:autoSpaceDE/>
        <w:ind w:firstLine="567"/>
        <w:jc w:val="both"/>
        <w:rPr>
          <w:bCs/>
          <w:spacing w:val="-1"/>
          <w:sz w:val="24"/>
          <w:szCs w:val="24"/>
          <w:lang w:eastAsia="ru-RU"/>
        </w:rPr>
      </w:pPr>
      <w:r>
        <w:rPr>
          <w:bCs/>
          <w:spacing w:val="-1"/>
          <w:sz w:val="24"/>
          <w:szCs w:val="24"/>
          <w:lang w:eastAsia="ru-RU"/>
        </w:rPr>
        <w:t xml:space="preserve">4) </w:t>
      </w:r>
      <w:r w:rsidRPr="003B7281">
        <w:rPr>
          <w:bCs/>
          <w:spacing w:val="-1"/>
          <w:sz w:val="24"/>
          <w:szCs w:val="24"/>
          <w:lang w:eastAsia="ru-RU"/>
        </w:rPr>
        <w:t>существующие параметры объектов капитального строительства соответствуют предельным параметрам разрешённого строительства, реконструкции объектов капитального строительства, указанным в градостроительном регламенте соответствующей территориальной зоны, но одновременно данные объекты расположены в границах зон с особыми условиями использования территории, в пределах которых размещение объектов капитального строительства, имеющих указанные параметры, не допускается;</w:t>
      </w:r>
    </w:p>
    <w:p w:rsidR="003B7281" w:rsidRPr="003B7281" w:rsidRDefault="003B7281" w:rsidP="0074475E">
      <w:pPr>
        <w:widowControl/>
        <w:suppressAutoHyphens w:val="0"/>
        <w:overflowPunct/>
        <w:autoSpaceDE/>
        <w:ind w:firstLine="567"/>
        <w:jc w:val="both"/>
        <w:rPr>
          <w:bCs/>
          <w:spacing w:val="-1"/>
          <w:sz w:val="24"/>
          <w:szCs w:val="24"/>
          <w:lang w:eastAsia="ru-RU"/>
        </w:rPr>
      </w:pPr>
      <w:r>
        <w:rPr>
          <w:bCs/>
          <w:spacing w:val="-1"/>
          <w:sz w:val="24"/>
          <w:szCs w:val="24"/>
          <w:lang w:eastAsia="ru-RU"/>
        </w:rPr>
        <w:t xml:space="preserve">5) </w:t>
      </w:r>
      <w:r w:rsidRPr="003B7281">
        <w:rPr>
          <w:bCs/>
          <w:spacing w:val="-1"/>
          <w:sz w:val="24"/>
          <w:szCs w:val="24"/>
          <w:lang w:eastAsia="ru-RU"/>
        </w:rPr>
        <w:t>установленные в связи с существующим использованием указанных земельных участков, объектов капитального строительства границы санитарно-защитных зон выходят за пределы территориальной зоны, в которой расположены эти земельные участки, объекты капитального строительства или распространяются на территории зон охраны объектов культурного наследия, иных зон с особыми условиями использования территорий, на которые в соответствии с законодательством не допускаются внешние техногенные воздействия, требующие установления санитарно-защитных зон.</w:t>
      </w:r>
    </w:p>
    <w:p w:rsidR="003B7281" w:rsidRPr="003B7281" w:rsidRDefault="003B7281" w:rsidP="0074475E">
      <w:pPr>
        <w:keepNext/>
        <w:widowControl/>
        <w:tabs>
          <w:tab w:val="left" w:pos="1276"/>
        </w:tabs>
        <w:suppressAutoHyphens w:val="0"/>
        <w:overflowPunct/>
        <w:autoSpaceDE/>
        <w:ind w:firstLine="567"/>
        <w:jc w:val="both"/>
        <w:outlineLvl w:val="2"/>
        <w:rPr>
          <w:b/>
          <w:sz w:val="24"/>
          <w:szCs w:val="24"/>
        </w:rPr>
      </w:pPr>
      <w:bookmarkStart w:id="96" w:name="_Ref459563884"/>
      <w:bookmarkStart w:id="97" w:name="_Toc494456767"/>
      <w:bookmarkStart w:id="98" w:name="_Toc523479946"/>
      <w:r w:rsidRPr="003B7281">
        <w:rPr>
          <w:b/>
          <w:sz w:val="24"/>
          <w:szCs w:val="24"/>
        </w:rPr>
        <w:t xml:space="preserve">Статья </w:t>
      </w:r>
      <w:r>
        <w:rPr>
          <w:b/>
          <w:sz w:val="24"/>
          <w:szCs w:val="24"/>
        </w:rPr>
        <w:t>20</w:t>
      </w:r>
      <w:r w:rsidRPr="003B7281">
        <w:rPr>
          <w:b/>
          <w:sz w:val="24"/>
          <w:szCs w:val="24"/>
        </w:rPr>
        <w:t>. Застройка и использование земельных участков, объектов капитального строительства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w:t>
      </w:r>
      <w:bookmarkEnd w:id="96"/>
      <w:bookmarkEnd w:id="97"/>
      <w:bookmarkEnd w:id="98"/>
    </w:p>
    <w:p w:rsidR="003B7281" w:rsidRPr="003B7281" w:rsidRDefault="003B7281" w:rsidP="0074475E">
      <w:pPr>
        <w:shd w:val="clear" w:color="auto" w:fill="FFFFFF"/>
        <w:suppressAutoHyphens w:val="0"/>
        <w:overflowPunct/>
        <w:autoSpaceDE/>
        <w:ind w:firstLine="567"/>
        <w:jc w:val="both"/>
        <w:textAlignment w:val="baseline"/>
        <w:rPr>
          <w:spacing w:val="2"/>
          <w:sz w:val="24"/>
          <w:szCs w:val="24"/>
          <w:lang w:eastAsia="ru-RU"/>
        </w:rPr>
      </w:pPr>
      <w:r w:rsidRPr="003B7281">
        <w:rPr>
          <w:spacing w:val="2"/>
          <w:sz w:val="24"/>
          <w:szCs w:val="24"/>
          <w:lang w:eastAsia="ru-RU"/>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решения о режиме содержания, параметрах реставрации, консервации, воссоздания, ремонта и приспособлении принимаются в порядке, установленном законодательством Российской Федерации об охране объектов культурного наследия.</w:t>
      </w:r>
    </w:p>
    <w:p w:rsidR="003B7281" w:rsidRPr="003B7281" w:rsidRDefault="003B7281" w:rsidP="0074475E">
      <w:pPr>
        <w:shd w:val="clear" w:color="auto" w:fill="FFFFFF"/>
        <w:suppressAutoHyphens w:val="0"/>
        <w:overflowPunct/>
        <w:autoSpaceDE/>
        <w:ind w:firstLine="567"/>
        <w:jc w:val="both"/>
        <w:textAlignment w:val="baseline"/>
        <w:rPr>
          <w:spacing w:val="2"/>
          <w:sz w:val="24"/>
          <w:szCs w:val="24"/>
          <w:lang w:eastAsia="ru-RU"/>
        </w:rPr>
      </w:pPr>
      <w:r w:rsidRPr="003B7281">
        <w:rPr>
          <w:spacing w:val="2"/>
          <w:sz w:val="24"/>
          <w:szCs w:val="24"/>
          <w:lang w:eastAsia="ru-RU"/>
        </w:rPr>
        <w:t xml:space="preserve">2. В границах территорий общего пользования (улиц, проездов, набережных, пляжей, скверов, парков, бульваров и других подобных территорий) решения об использовании земельных участков, использовании и строительстве, реконструкции объектов капитального строительства принимает </w:t>
      </w:r>
      <w:r>
        <w:rPr>
          <w:spacing w:val="2"/>
          <w:sz w:val="24"/>
          <w:szCs w:val="24"/>
          <w:lang w:eastAsia="ru-RU"/>
        </w:rPr>
        <w:t>ОМС</w:t>
      </w:r>
      <w:r w:rsidRPr="003B7281">
        <w:rPr>
          <w:spacing w:val="2"/>
          <w:sz w:val="24"/>
          <w:szCs w:val="24"/>
          <w:lang w:eastAsia="ru-RU"/>
        </w:rPr>
        <w:t xml:space="preserve"> в соответствии с требованиями технических регламентов, региональных и (или) местных нормативов градостроительного проектирования, правил благоустройства территории поселения, документации по планировке территории, проектной документации и другими требованиями действующего законодательства.</w:t>
      </w:r>
    </w:p>
    <w:p w:rsidR="003B7281" w:rsidRPr="003B7281" w:rsidRDefault="003B7281" w:rsidP="0074475E">
      <w:pPr>
        <w:shd w:val="clear" w:color="auto" w:fill="FFFFFF"/>
        <w:suppressAutoHyphens w:val="0"/>
        <w:overflowPunct/>
        <w:autoSpaceDE/>
        <w:ind w:firstLine="567"/>
        <w:jc w:val="both"/>
        <w:textAlignment w:val="baseline"/>
        <w:rPr>
          <w:spacing w:val="2"/>
          <w:sz w:val="24"/>
          <w:szCs w:val="24"/>
          <w:lang w:eastAsia="ru-RU"/>
        </w:rPr>
      </w:pPr>
      <w:r w:rsidRPr="003B7281">
        <w:rPr>
          <w:spacing w:val="2"/>
          <w:sz w:val="24"/>
          <w:szCs w:val="24"/>
          <w:lang w:eastAsia="ru-RU"/>
        </w:rPr>
        <w:t xml:space="preserve">3. В границах территорий линейных объектов решения об использовании земельных участков, использовании, строительстве, реконструкции объектов капитального строительства принимает Администрация </w:t>
      </w:r>
      <w:r>
        <w:rPr>
          <w:spacing w:val="2"/>
          <w:sz w:val="24"/>
          <w:szCs w:val="24"/>
          <w:lang w:eastAsia="ru-RU"/>
        </w:rPr>
        <w:t>ОМС</w:t>
      </w:r>
      <w:r w:rsidRPr="003B7281">
        <w:rPr>
          <w:spacing w:val="2"/>
          <w:sz w:val="24"/>
          <w:szCs w:val="24"/>
          <w:lang w:eastAsia="ru-RU"/>
        </w:rPr>
        <w:t xml:space="preserve"> в пределах своей компетенции в соответствии с законодательством Российской Федерации.</w:t>
      </w:r>
    </w:p>
    <w:p w:rsidR="003B7281" w:rsidRPr="003B7281" w:rsidRDefault="003B7281" w:rsidP="0074475E">
      <w:pPr>
        <w:shd w:val="clear" w:color="auto" w:fill="FFFFFF"/>
        <w:suppressAutoHyphens w:val="0"/>
        <w:overflowPunct/>
        <w:autoSpaceDE/>
        <w:ind w:firstLine="567"/>
        <w:jc w:val="both"/>
        <w:textAlignment w:val="baseline"/>
        <w:rPr>
          <w:spacing w:val="2"/>
          <w:sz w:val="24"/>
          <w:szCs w:val="24"/>
          <w:lang w:eastAsia="ru-RU"/>
        </w:rPr>
      </w:pPr>
      <w:r w:rsidRPr="003B7281">
        <w:rPr>
          <w:spacing w:val="2"/>
          <w:sz w:val="24"/>
          <w:szCs w:val="24"/>
          <w:lang w:eastAsia="ru-RU"/>
        </w:rPr>
        <w:t xml:space="preserve">4. Использование земель, покрытых поверхностными водами, находящимися на территории </w:t>
      </w:r>
      <w:r w:rsidR="000279E4">
        <w:rPr>
          <w:spacing w:val="2"/>
          <w:sz w:val="24"/>
          <w:szCs w:val="24"/>
          <w:lang w:eastAsia="ru-RU"/>
        </w:rPr>
        <w:t>Привольного сельского</w:t>
      </w:r>
      <w:r w:rsidR="000279E4" w:rsidRPr="003B7281">
        <w:rPr>
          <w:spacing w:val="2"/>
          <w:sz w:val="24"/>
          <w:szCs w:val="24"/>
          <w:lang w:eastAsia="ru-RU"/>
        </w:rPr>
        <w:t xml:space="preserve"> поселения,</w:t>
      </w:r>
      <w:r w:rsidRPr="003B7281">
        <w:rPr>
          <w:spacing w:val="2"/>
          <w:sz w:val="24"/>
          <w:szCs w:val="24"/>
          <w:lang w:eastAsia="ru-RU"/>
        </w:rPr>
        <w:t xml:space="preserve"> определяется уполномоченными федеральными органами исполнительной власти, уполномоченными органами исполнительной власти Краснодарского Края или Администрацией муниципального образования в соответствии с федеральными законами. </w:t>
      </w:r>
    </w:p>
    <w:p w:rsidR="003B7281" w:rsidRDefault="003B7281" w:rsidP="0074475E">
      <w:pPr>
        <w:shd w:val="clear" w:color="auto" w:fill="FFFFFF"/>
        <w:suppressAutoHyphens w:val="0"/>
        <w:overflowPunct/>
        <w:autoSpaceDE/>
        <w:ind w:firstLine="567"/>
        <w:jc w:val="both"/>
        <w:textAlignment w:val="baseline"/>
        <w:rPr>
          <w:spacing w:val="2"/>
          <w:sz w:val="24"/>
          <w:szCs w:val="24"/>
          <w:lang w:eastAsia="ru-RU"/>
        </w:rPr>
      </w:pPr>
      <w:r w:rsidRPr="003B7281">
        <w:rPr>
          <w:spacing w:val="2"/>
          <w:sz w:val="24"/>
          <w:szCs w:val="24"/>
          <w:lang w:eastAsia="ru-RU"/>
        </w:rPr>
        <w:t>5. Использование территории, относящейся к землям лесного фонда, определяется в соответствии с Лесным кодексом Российской Федерации.</w:t>
      </w:r>
    </w:p>
    <w:p w:rsidR="004C39DC" w:rsidRDefault="004C39DC" w:rsidP="0074475E">
      <w:pPr>
        <w:shd w:val="clear" w:color="auto" w:fill="FFFFFF"/>
        <w:suppressAutoHyphens w:val="0"/>
        <w:overflowPunct/>
        <w:autoSpaceDE/>
        <w:ind w:firstLine="567"/>
        <w:jc w:val="both"/>
        <w:textAlignment w:val="baseline"/>
        <w:rPr>
          <w:color w:val="000000"/>
          <w:sz w:val="24"/>
          <w:szCs w:val="24"/>
        </w:rPr>
      </w:pPr>
      <w:r>
        <w:rPr>
          <w:spacing w:val="2"/>
          <w:sz w:val="24"/>
          <w:szCs w:val="24"/>
          <w:lang w:eastAsia="ru-RU"/>
        </w:rPr>
        <w:t xml:space="preserve">6. </w:t>
      </w:r>
      <w:r w:rsidR="00013EE2" w:rsidRPr="003B7281">
        <w:rPr>
          <w:spacing w:val="2"/>
          <w:sz w:val="24"/>
          <w:szCs w:val="24"/>
          <w:lang w:eastAsia="ru-RU"/>
        </w:rPr>
        <w:t>В границах территорий</w:t>
      </w:r>
      <w:r w:rsidR="00013EE2">
        <w:rPr>
          <w:spacing w:val="2"/>
          <w:sz w:val="24"/>
          <w:szCs w:val="24"/>
          <w:lang w:eastAsia="ru-RU"/>
        </w:rPr>
        <w:t xml:space="preserve"> </w:t>
      </w:r>
      <w:r w:rsidR="00013EE2">
        <w:rPr>
          <w:color w:val="000000"/>
          <w:sz w:val="24"/>
          <w:szCs w:val="24"/>
        </w:rPr>
        <w:t>с</w:t>
      </w:r>
      <w:r w:rsidR="00013EE2" w:rsidRPr="00B749A8">
        <w:rPr>
          <w:color w:val="000000"/>
          <w:sz w:val="24"/>
          <w:szCs w:val="24"/>
        </w:rPr>
        <w:t>ельскохозяйственны</w:t>
      </w:r>
      <w:r w:rsidR="00013EE2">
        <w:rPr>
          <w:color w:val="000000"/>
          <w:sz w:val="24"/>
          <w:szCs w:val="24"/>
        </w:rPr>
        <w:t>х</w:t>
      </w:r>
      <w:r w:rsidR="00013EE2" w:rsidRPr="00B749A8">
        <w:rPr>
          <w:color w:val="000000"/>
          <w:sz w:val="24"/>
          <w:szCs w:val="24"/>
        </w:rPr>
        <w:t xml:space="preserve"> угод</w:t>
      </w:r>
      <w:r w:rsidR="00013EE2">
        <w:rPr>
          <w:color w:val="000000"/>
          <w:sz w:val="24"/>
          <w:szCs w:val="24"/>
        </w:rPr>
        <w:t>ий</w:t>
      </w:r>
      <w:r w:rsidR="00013EE2" w:rsidRPr="00B749A8">
        <w:rPr>
          <w:color w:val="000000"/>
          <w:sz w:val="24"/>
          <w:szCs w:val="24"/>
        </w:rPr>
        <w:t xml:space="preserve"> в составе земель сельскохозяйственного назначения</w:t>
      </w:r>
      <w:r w:rsidR="00013EE2">
        <w:rPr>
          <w:color w:val="000000"/>
          <w:sz w:val="24"/>
          <w:szCs w:val="24"/>
        </w:rPr>
        <w:t>.</w:t>
      </w:r>
    </w:p>
    <w:p w:rsidR="00013EE2" w:rsidRPr="003B7281" w:rsidRDefault="00013EE2" w:rsidP="0074475E">
      <w:pPr>
        <w:shd w:val="clear" w:color="auto" w:fill="FFFFFF"/>
        <w:suppressAutoHyphens w:val="0"/>
        <w:overflowPunct/>
        <w:autoSpaceDE/>
        <w:ind w:firstLine="567"/>
        <w:jc w:val="both"/>
        <w:textAlignment w:val="baseline"/>
        <w:rPr>
          <w:spacing w:val="2"/>
          <w:sz w:val="24"/>
          <w:szCs w:val="24"/>
          <w:lang w:eastAsia="ru-RU"/>
        </w:rPr>
      </w:pPr>
    </w:p>
    <w:p w:rsidR="004C39DC" w:rsidRDefault="000F5ABE" w:rsidP="0074475E">
      <w:pPr>
        <w:widowControl/>
        <w:suppressAutoHyphens w:val="0"/>
        <w:overflowPunct/>
        <w:autoSpaceDE/>
        <w:ind w:firstLine="567"/>
        <w:jc w:val="both"/>
        <w:rPr>
          <w:color w:val="0070C0"/>
          <w:sz w:val="24"/>
          <w:szCs w:val="24"/>
        </w:rPr>
      </w:pPr>
      <w:r w:rsidRPr="00D83483">
        <w:rPr>
          <w:b/>
          <w:sz w:val="24"/>
          <w:szCs w:val="24"/>
        </w:rPr>
        <w:lastRenderedPageBreak/>
        <w:t xml:space="preserve">Статья </w:t>
      </w:r>
      <w:r>
        <w:rPr>
          <w:b/>
          <w:sz w:val="24"/>
          <w:szCs w:val="24"/>
        </w:rPr>
        <w:t>20</w:t>
      </w:r>
      <w:r w:rsidRPr="00D83483">
        <w:rPr>
          <w:b/>
          <w:sz w:val="24"/>
          <w:szCs w:val="24"/>
        </w:rPr>
        <w:t xml:space="preserve">. Архитектурно-градостроительный облик объекта капитального </w:t>
      </w:r>
      <w:r w:rsidRPr="00F212FF">
        <w:rPr>
          <w:b/>
          <w:sz w:val="24"/>
          <w:szCs w:val="24"/>
        </w:rPr>
        <w:t>строительства</w:t>
      </w:r>
      <w:r w:rsidR="00740687">
        <w:rPr>
          <w:b/>
          <w:sz w:val="24"/>
          <w:szCs w:val="24"/>
        </w:rPr>
        <w:t xml:space="preserve"> </w:t>
      </w:r>
    </w:p>
    <w:p w:rsidR="000F5ABE" w:rsidRPr="000279E4" w:rsidRDefault="000F5ABE" w:rsidP="0074475E">
      <w:pPr>
        <w:widowControl/>
        <w:suppressAutoHyphens w:val="0"/>
        <w:overflowPunct/>
        <w:autoSpaceDE/>
        <w:ind w:firstLine="567"/>
        <w:jc w:val="both"/>
        <w:rPr>
          <w:sz w:val="24"/>
          <w:szCs w:val="24"/>
          <w:shd w:val="clear" w:color="auto" w:fill="FFFFFF"/>
        </w:rPr>
      </w:pPr>
      <w:r w:rsidRPr="000279E4">
        <w:rPr>
          <w:sz w:val="24"/>
          <w:szCs w:val="24"/>
          <w:shd w:val="clear" w:color="auto" w:fill="FFFFFF"/>
        </w:rPr>
        <w:t>1. На карте градостроительного зонирования могут отображаться, в том числе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могут отображаться на отдельной карте.</w:t>
      </w:r>
    </w:p>
    <w:p w:rsidR="000F5ABE" w:rsidRPr="000279E4" w:rsidRDefault="000F5ABE" w:rsidP="0074475E">
      <w:pPr>
        <w:keepNext/>
        <w:widowControl/>
        <w:overflowPunct/>
        <w:autoSpaceDE/>
        <w:ind w:firstLine="567"/>
        <w:jc w:val="both"/>
        <w:outlineLvl w:val="1"/>
        <w:rPr>
          <w:sz w:val="24"/>
          <w:szCs w:val="24"/>
          <w:shd w:val="clear" w:color="auto" w:fill="FFFFFF"/>
        </w:rPr>
      </w:pPr>
      <w:r w:rsidRPr="000279E4">
        <w:rPr>
          <w:sz w:val="24"/>
          <w:szCs w:val="24"/>
          <w:shd w:val="clear" w:color="auto" w:fill="FFFFFF"/>
        </w:rPr>
        <w:t>2.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могут указываться требования к архитектурно-градостроительному облику объектов капитального строительства.</w:t>
      </w:r>
    </w:p>
    <w:p w:rsidR="000F5ABE" w:rsidRPr="000279E4" w:rsidRDefault="000F5ABE" w:rsidP="0074475E">
      <w:pPr>
        <w:keepNext/>
        <w:widowControl/>
        <w:overflowPunct/>
        <w:autoSpaceDE/>
        <w:ind w:firstLine="567"/>
        <w:jc w:val="both"/>
        <w:outlineLvl w:val="1"/>
        <w:rPr>
          <w:sz w:val="24"/>
          <w:szCs w:val="24"/>
          <w:shd w:val="clear" w:color="auto" w:fill="FFFFFF"/>
        </w:rPr>
      </w:pPr>
      <w:r w:rsidRPr="000279E4">
        <w:rPr>
          <w:sz w:val="24"/>
          <w:szCs w:val="24"/>
          <w:shd w:val="clear" w:color="auto" w:fill="FFFFFF"/>
        </w:rPr>
        <w:t>3. Архитектурно-градостроительный облик объектов капитального строительства подлежит согласованию с уполномоченным ОМС при</w:t>
      </w:r>
      <w:r w:rsidR="00943CBF" w:rsidRPr="000279E4">
        <w:rPr>
          <w:sz w:val="24"/>
          <w:szCs w:val="24"/>
          <w:shd w:val="clear" w:color="auto" w:fill="FFFFFF"/>
        </w:rPr>
        <w:t xml:space="preserve"> </w:t>
      </w:r>
      <w:r w:rsidRPr="000279E4">
        <w:rPr>
          <w:sz w:val="24"/>
          <w:szCs w:val="24"/>
          <w:shd w:val="clear" w:color="auto" w:fill="FFFFFF"/>
        </w:rPr>
        <w:t>осуществлении строительства, реконструкции объекта капитального строительства, в границах территорий, предусмотренных частью 5.3 статьи 30 ГрК РФ, за исключением случаев, предусмотренных частью 2 указанной статьи.</w:t>
      </w:r>
    </w:p>
    <w:p w:rsidR="000F5ABE" w:rsidRPr="000279E4" w:rsidRDefault="000F5ABE" w:rsidP="0074475E">
      <w:pPr>
        <w:keepNext/>
        <w:widowControl/>
        <w:overflowPunct/>
        <w:autoSpaceDE/>
        <w:ind w:firstLine="567"/>
        <w:jc w:val="both"/>
        <w:outlineLvl w:val="1"/>
        <w:rPr>
          <w:sz w:val="24"/>
          <w:szCs w:val="24"/>
          <w:shd w:val="clear" w:color="auto" w:fill="FFFFFF"/>
        </w:rPr>
      </w:pPr>
      <w:r w:rsidRPr="000279E4">
        <w:rPr>
          <w:sz w:val="24"/>
          <w:szCs w:val="24"/>
          <w:shd w:val="clear" w:color="auto" w:fill="FFFFFF"/>
        </w:rPr>
        <w:t>4. Согласование</w:t>
      </w:r>
      <w:r w:rsidR="00943CBF" w:rsidRPr="000279E4">
        <w:rPr>
          <w:sz w:val="24"/>
          <w:szCs w:val="24"/>
          <w:shd w:val="clear" w:color="auto" w:fill="FFFFFF"/>
        </w:rPr>
        <w:t xml:space="preserve"> </w:t>
      </w:r>
      <w:r w:rsidRPr="000279E4">
        <w:rPr>
          <w:sz w:val="24"/>
          <w:szCs w:val="24"/>
          <w:shd w:val="clear" w:color="auto" w:fill="FFFFFF"/>
        </w:rPr>
        <w:t>архитектурно-градостроительного облика</w:t>
      </w:r>
      <w:r w:rsidR="00943CBF" w:rsidRPr="000279E4">
        <w:rPr>
          <w:sz w:val="24"/>
          <w:szCs w:val="24"/>
          <w:shd w:val="clear" w:color="auto" w:fill="FFFFFF"/>
        </w:rPr>
        <w:t xml:space="preserve"> </w:t>
      </w:r>
      <w:r w:rsidRPr="000279E4">
        <w:rPr>
          <w:sz w:val="24"/>
          <w:szCs w:val="24"/>
          <w:shd w:val="clear" w:color="auto" w:fill="FFFFFF"/>
        </w:rPr>
        <w:t>объекта капитального строительства не требуется в отношении:</w:t>
      </w:r>
    </w:p>
    <w:p w:rsidR="000F5ABE" w:rsidRPr="000279E4" w:rsidRDefault="000F5ABE" w:rsidP="0074475E">
      <w:pPr>
        <w:keepNext/>
        <w:widowControl/>
        <w:overflowPunct/>
        <w:autoSpaceDE/>
        <w:ind w:firstLine="567"/>
        <w:jc w:val="both"/>
        <w:outlineLvl w:val="1"/>
        <w:rPr>
          <w:sz w:val="24"/>
          <w:szCs w:val="24"/>
          <w:shd w:val="clear" w:color="auto" w:fill="FFFFFF"/>
        </w:rPr>
      </w:pPr>
      <w:r w:rsidRPr="000279E4">
        <w:rPr>
          <w:sz w:val="24"/>
          <w:szCs w:val="24"/>
          <w:shd w:val="clear" w:color="auto" w:fill="FFFFFF"/>
        </w:rPr>
        <w:t>1) объектов капитального строительства, расположенных на земельных участках, действие градостроительного регламента на которые не распространяются;</w:t>
      </w:r>
    </w:p>
    <w:p w:rsidR="000F5ABE" w:rsidRPr="000279E4" w:rsidRDefault="000F5ABE" w:rsidP="0074475E">
      <w:pPr>
        <w:keepNext/>
        <w:widowControl/>
        <w:overflowPunct/>
        <w:autoSpaceDE/>
        <w:ind w:firstLine="567"/>
        <w:jc w:val="both"/>
        <w:outlineLvl w:val="1"/>
        <w:rPr>
          <w:sz w:val="24"/>
          <w:szCs w:val="24"/>
          <w:shd w:val="clear" w:color="auto" w:fill="FFFFFF"/>
        </w:rPr>
      </w:pPr>
      <w:r w:rsidRPr="000279E4">
        <w:rPr>
          <w:sz w:val="24"/>
          <w:szCs w:val="24"/>
          <w:shd w:val="clear" w:color="auto" w:fill="FFFFFF"/>
        </w:rPr>
        <w:t>2) объектов, для строительства которых не требуется разрешение на строительство;</w:t>
      </w:r>
    </w:p>
    <w:p w:rsidR="000F5ABE" w:rsidRPr="000279E4" w:rsidRDefault="000F5ABE" w:rsidP="0074475E">
      <w:pPr>
        <w:widowControl/>
        <w:suppressAutoHyphens w:val="0"/>
        <w:overflowPunct/>
        <w:autoSpaceDE/>
        <w:ind w:firstLine="567"/>
        <w:jc w:val="both"/>
        <w:rPr>
          <w:sz w:val="24"/>
          <w:szCs w:val="24"/>
          <w:shd w:val="clear" w:color="auto" w:fill="FFFFFF"/>
        </w:rPr>
      </w:pPr>
      <w:r w:rsidRPr="000279E4">
        <w:rPr>
          <w:bCs/>
          <w:sz w:val="24"/>
          <w:szCs w:val="24"/>
          <w:lang w:eastAsia="ru-RU"/>
        </w:rPr>
        <w:t xml:space="preserve">3) </w:t>
      </w:r>
      <w:r w:rsidRPr="000279E4">
        <w:rPr>
          <w:sz w:val="24"/>
          <w:szCs w:val="24"/>
          <w:shd w:val="clear" w:color="auto" w:fill="FFFFFF"/>
        </w:rPr>
        <w:t>объектов, расположенных на земельных участках, находящихся в пользовании учреждений, исполняющих наказание;</w:t>
      </w:r>
    </w:p>
    <w:p w:rsidR="000F5ABE" w:rsidRPr="000279E4" w:rsidRDefault="000F5ABE" w:rsidP="0074475E">
      <w:pPr>
        <w:widowControl/>
        <w:suppressAutoHyphens w:val="0"/>
        <w:overflowPunct/>
        <w:autoSpaceDE/>
        <w:ind w:firstLine="567"/>
        <w:jc w:val="both"/>
        <w:rPr>
          <w:sz w:val="24"/>
          <w:szCs w:val="24"/>
          <w:shd w:val="clear" w:color="auto" w:fill="FFFFFF"/>
        </w:rPr>
      </w:pPr>
      <w:r w:rsidRPr="000279E4">
        <w:rPr>
          <w:bCs/>
          <w:sz w:val="24"/>
          <w:szCs w:val="24"/>
          <w:lang w:eastAsia="ru-RU"/>
        </w:rPr>
        <w:t xml:space="preserve">4) </w:t>
      </w:r>
      <w:r w:rsidRPr="000279E4">
        <w:rPr>
          <w:sz w:val="24"/>
          <w:szCs w:val="24"/>
          <w:shd w:val="clear" w:color="auto" w:fill="FFFFFF"/>
        </w:rPr>
        <w:t>объектов обороны и безопасности, объектов Вооруженных Сил РФ, других войск, воинских формирований и органов, осуществляющих функции в области обороны страны и безопасности государства;</w:t>
      </w:r>
    </w:p>
    <w:p w:rsidR="000F5ABE" w:rsidRPr="000279E4" w:rsidRDefault="000F5ABE" w:rsidP="0074475E">
      <w:pPr>
        <w:widowControl/>
        <w:suppressAutoHyphens w:val="0"/>
        <w:overflowPunct/>
        <w:autoSpaceDE/>
        <w:ind w:firstLine="567"/>
        <w:jc w:val="both"/>
        <w:rPr>
          <w:sz w:val="24"/>
          <w:szCs w:val="24"/>
          <w:shd w:val="clear" w:color="auto" w:fill="FFFFFF"/>
        </w:rPr>
      </w:pPr>
      <w:r w:rsidRPr="000279E4">
        <w:rPr>
          <w:sz w:val="24"/>
          <w:szCs w:val="24"/>
          <w:shd w:val="clear" w:color="auto" w:fill="FFFFFF"/>
        </w:rPr>
        <w:t>5) иных объектов, определенных Правительством РФ, нормативными правовыми нормами органов государственной власти субъектов РФ.</w:t>
      </w:r>
    </w:p>
    <w:p w:rsidR="000F5ABE" w:rsidRPr="000279E4" w:rsidRDefault="000F5ABE" w:rsidP="0074475E">
      <w:pPr>
        <w:widowControl/>
        <w:suppressAutoHyphens w:val="0"/>
        <w:overflowPunct/>
        <w:autoSpaceDE/>
        <w:ind w:firstLine="567"/>
        <w:jc w:val="both"/>
        <w:rPr>
          <w:sz w:val="24"/>
          <w:szCs w:val="24"/>
          <w:shd w:val="clear" w:color="auto" w:fill="FFFFFF"/>
        </w:rPr>
      </w:pPr>
      <w:r w:rsidRPr="000279E4">
        <w:rPr>
          <w:sz w:val="24"/>
          <w:szCs w:val="24"/>
          <w:shd w:val="clear" w:color="auto" w:fill="FFFFFF"/>
        </w:rPr>
        <w:t>5. Срок выдачи согласования</w:t>
      </w:r>
      <w:r w:rsidR="00943CBF" w:rsidRPr="000279E4">
        <w:rPr>
          <w:sz w:val="24"/>
          <w:szCs w:val="24"/>
          <w:shd w:val="clear" w:color="auto" w:fill="FFFFFF"/>
        </w:rPr>
        <w:t xml:space="preserve"> </w:t>
      </w:r>
      <w:r w:rsidRPr="000279E4">
        <w:rPr>
          <w:sz w:val="24"/>
          <w:szCs w:val="24"/>
          <w:shd w:val="clear" w:color="auto" w:fill="FFFFFF"/>
        </w:rPr>
        <w:t>архитектурно-градостроительного облика</w:t>
      </w:r>
      <w:r w:rsidR="00943CBF" w:rsidRPr="000279E4">
        <w:rPr>
          <w:sz w:val="24"/>
          <w:szCs w:val="24"/>
          <w:shd w:val="clear" w:color="auto" w:fill="FFFFFF"/>
        </w:rPr>
        <w:t xml:space="preserve"> </w:t>
      </w:r>
      <w:r w:rsidRPr="000279E4">
        <w:rPr>
          <w:sz w:val="24"/>
          <w:szCs w:val="24"/>
          <w:shd w:val="clear" w:color="auto" w:fill="FFFFFF"/>
        </w:rPr>
        <w:t>объекта капитального строительства не может превышать десять рабочих дней.</w:t>
      </w:r>
    </w:p>
    <w:p w:rsidR="000F5ABE" w:rsidRPr="000279E4" w:rsidRDefault="000F5ABE" w:rsidP="0074475E">
      <w:pPr>
        <w:widowControl/>
        <w:suppressAutoHyphens w:val="0"/>
        <w:overflowPunct/>
        <w:autoSpaceDE/>
        <w:ind w:firstLine="567"/>
        <w:jc w:val="both"/>
        <w:rPr>
          <w:sz w:val="24"/>
          <w:szCs w:val="24"/>
          <w:shd w:val="clear" w:color="auto" w:fill="FFFFFF"/>
        </w:rPr>
      </w:pPr>
      <w:r w:rsidRPr="000279E4">
        <w:rPr>
          <w:sz w:val="24"/>
          <w:szCs w:val="24"/>
          <w:shd w:val="clear" w:color="auto" w:fill="FFFFFF"/>
        </w:rPr>
        <w:t>6. Основанием для отказа в</w:t>
      </w:r>
      <w:r w:rsidR="004C39DC" w:rsidRPr="000279E4">
        <w:rPr>
          <w:sz w:val="24"/>
          <w:szCs w:val="24"/>
          <w:shd w:val="clear" w:color="auto" w:fill="FFFFFF"/>
        </w:rPr>
        <w:t xml:space="preserve"> </w:t>
      </w:r>
      <w:r w:rsidR="00EB3A2F" w:rsidRPr="000279E4">
        <w:rPr>
          <w:sz w:val="24"/>
          <w:szCs w:val="24"/>
          <w:shd w:val="clear" w:color="auto" w:fill="FFFFFF"/>
        </w:rPr>
        <w:t xml:space="preserve">согласовании </w:t>
      </w:r>
      <w:r w:rsidRPr="000279E4">
        <w:rPr>
          <w:sz w:val="24"/>
          <w:szCs w:val="24"/>
          <w:shd w:val="clear" w:color="auto" w:fill="FFFFFF"/>
        </w:rPr>
        <w:t>архитектурно-градостроительного облика</w:t>
      </w:r>
      <w:r w:rsidR="00943CBF" w:rsidRPr="000279E4">
        <w:rPr>
          <w:sz w:val="24"/>
          <w:szCs w:val="24"/>
          <w:shd w:val="clear" w:color="auto" w:fill="FFFFFF"/>
        </w:rPr>
        <w:t xml:space="preserve"> </w:t>
      </w:r>
      <w:r w:rsidRPr="000279E4">
        <w:rPr>
          <w:sz w:val="24"/>
          <w:szCs w:val="24"/>
          <w:shd w:val="clear" w:color="auto" w:fill="FFFFFF"/>
        </w:rPr>
        <w:t>объекта капитального строительства является несоответствие архитектурных решений</w:t>
      </w:r>
      <w:r w:rsidR="00943CBF" w:rsidRPr="000279E4">
        <w:rPr>
          <w:sz w:val="24"/>
          <w:szCs w:val="24"/>
          <w:shd w:val="clear" w:color="auto" w:fill="FFFFFF"/>
        </w:rPr>
        <w:t xml:space="preserve"> </w:t>
      </w:r>
      <w:r w:rsidRPr="000279E4">
        <w:rPr>
          <w:sz w:val="24"/>
          <w:szCs w:val="24"/>
          <w:shd w:val="clear" w:color="auto" w:fill="FFFFFF"/>
        </w:rPr>
        <w:t>объекта капитального строительства, определяющих его архитектурно-градостроительный облик и содержащихся в проектной документации либо в задании застройщика или технического заказчика на проектирование</w:t>
      </w:r>
      <w:r w:rsidR="00943CBF" w:rsidRPr="000279E4">
        <w:rPr>
          <w:sz w:val="24"/>
          <w:szCs w:val="24"/>
          <w:shd w:val="clear" w:color="auto" w:fill="FFFFFF"/>
        </w:rPr>
        <w:t xml:space="preserve"> </w:t>
      </w:r>
      <w:r w:rsidRPr="000279E4">
        <w:rPr>
          <w:sz w:val="24"/>
          <w:szCs w:val="24"/>
          <w:shd w:val="clear" w:color="auto" w:fill="FFFFFF"/>
        </w:rPr>
        <w:t>объекта капитального строительства, требованиям к архитектурно-градостроительному облику</w:t>
      </w:r>
      <w:r w:rsidR="00943CBF" w:rsidRPr="000279E4">
        <w:rPr>
          <w:sz w:val="24"/>
          <w:szCs w:val="24"/>
          <w:shd w:val="clear" w:color="auto" w:fill="FFFFFF"/>
        </w:rPr>
        <w:t xml:space="preserve"> </w:t>
      </w:r>
      <w:r w:rsidRPr="000279E4">
        <w:rPr>
          <w:sz w:val="24"/>
          <w:szCs w:val="24"/>
          <w:shd w:val="clear" w:color="auto" w:fill="FFFFFF"/>
        </w:rPr>
        <w:t>объекта капитального строительства, указанным в градостроительном регламенте.</w:t>
      </w:r>
    </w:p>
    <w:p w:rsidR="000F5ABE" w:rsidRPr="000279E4" w:rsidRDefault="000F5ABE" w:rsidP="0074475E">
      <w:pPr>
        <w:widowControl/>
        <w:suppressAutoHyphens w:val="0"/>
        <w:overflowPunct/>
        <w:autoSpaceDE/>
        <w:ind w:firstLine="567"/>
        <w:jc w:val="both"/>
        <w:rPr>
          <w:bCs/>
          <w:sz w:val="24"/>
          <w:szCs w:val="24"/>
          <w:lang w:eastAsia="ru-RU"/>
        </w:rPr>
      </w:pPr>
      <w:r w:rsidRPr="000279E4">
        <w:rPr>
          <w:sz w:val="24"/>
          <w:szCs w:val="24"/>
          <w:shd w:val="clear" w:color="auto" w:fill="FFFFFF"/>
        </w:rPr>
        <w:t>7. Порядок</w:t>
      </w:r>
      <w:r w:rsidR="00943CBF" w:rsidRPr="000279E4">
        <w:rPr>
          <w:sz w:val="24"/>
          <w:szCs w:val="24"/>
          <w:shd w:val="clear" w:color="auto" w:fill="FFFFFF"/>
        </w:rPr>
        <w:t xml:space="preserve"> </w:t>
      </w:r>
      <w:r w:rsidRPr="000279E4">
        <w:rPr>
          <w:sz w:val="24"/>
          <w:szCs w:val="24"/>
          <w:shd w:val="clear" w:color="auto" w:fill="FFFFFF"/>
        </w:rPr>
        <w:t>согласования</w:t>
      </w:r>
      <w:r w:rsidR="00943CBF" w:rsidRPr="000279E4">
        <w:rPr>
          <w:sz w:val="24"/>
          <w:szCs w:val="24"/>
          <w:shd w:val="clear" w:color="auto" w:fill="FFFFFF"/>
        </w:rPr>
        <w:t xml:space="preserve"> </w:t>
      </w:r>
      <w:r w:rsidRPr="000279E4">
        <w:rPr>
          <w:sz w:val="24"/>
          <w:szCs w:val="24"/>
          <w:shd w:val="clear" w:color="auto" w:fill="FFFFFF"/>
        </w:rPr>
        <w:t>архитектурно-градостроительного облика</w:t>
      </w:r>
      <w:r w:rsidR="00943CBF" w:rsidRPr="000279E4">
        <w:rPr>
          <w:sz w:val="24"/>
          <w:szCs w:val="24"/>
          <w:shd w:val="clear" w:color="auto" w:fill="FFFFFF"/>
        </w:rPr>
        <w:t xml:space="preserve"> </w:t>
      </w:r>
      <w:r w:rsidRPr="000279E4">
        <w:rPr>
          <w:sz w:val="24"/>
          <w:szCs w:val="24"/>
          <w:shd w:val="clear" w:color="auto" w:fill="FFFFFF"/>
        </w:rPr>
        <w:t>объекта капитального строительства устанавливается Правительством РФ, если иное не предусмотрено ГрК РФ.</w:t>
      </w:r>
    </w:p>
    <w:p w:rsidR="00A00239" w:rsidRPr="00B92A41" w:rsidRDefault="00A00239" w:rsidP="0074475E">
      <w:pPr>
        <w:widowControl/>
        <w:shd w:val="clear" w:color="auto" w:fill="FFFFFF"/>
        <w:suppressAutoHyphens w:val="0"/>
        <w:overflowPunct/>
        <w:autoSpaceDE/>
        <w:ind w:firstLine="567"/>
        <w:jc w:val="both"/>
        <w:rPr>
          <w:b/>
          <w:bCs/>
          <w:sz w:val="24"/>
          <w:szCs w:val="24"/>
          <w:lang w:eastAsia="ru-RU"/>
        </w:rPr>
      </w:pPr>
      <w:r w:rsidRPr="00B92A41">
        <w:rPr>
          <w:rFonts w:eastAsia="Calibri"/>
          <w:b/>
          <w:sz w:val="24"/>
          <w:szCs w:val="24"/>
          <w:lang w:eastAsia="en-US"/>
        </w:rPr>
        <w:t xml:space="preserve">Статья </w:t>
      </w:r>
      <w:r w:rsidR="000F5ABE">
        <w:rPr>
          <w:rFonts w:eastAsia="Calibri"/>
          <w:b/>
          <w:sz w:val="24"/>
          <w:szCs w:val="24"/>
          <w:lang w:eastAsia="en-US"/>
        </w:rPr>
        <w:t>21</w:t>
      </w:r>
      <w:r w:rsidRPr="00B92A41">
        <w:rPr>
          <w:rFonts w:eastAsia="Calibri"/>
          <w:b/>
          <w:sz w:val="24"/>
          <w:szCs w:val="24"/>
          <w:lang w:eastAsia="en-US"/>
        </w:rPr>
        <w:t>.</w:t>
      </w:r>
      <w:r w:rsidRPr="00B92A41">
        <w:rPr>
          <w:b/>
          <w:bCs/>
          <w:sz w:val="24"/>
          <w:szCs w:val="24"/>
          <w:lang w:eastAsia="ru-RU"/>
        </w:rPr>
        <w:t xml:space="preserve"> Основные требования к застройке земельных участков объектами капитального строительства на территории Привольного сельского поселения</w:t>
      </w:r>
      <w:r w:rsidR="000F5ABE">
        <w:rPr>
          <w:b/>
          <w:bCs/>
          <w:sz w:val="24"/>
          <w:szCs w:val="24"/>
          <w:lang w:eastAsia="ru-RU"/>
        </w:rPr>
        <w:t>.</w:t>
      </w:r>
    </w:p>
    <w:p w:rsidR="00A00239" w:rsidRPr="00B92A41" w:rsidRDefault="00A00239" w:rsidP="0074475E">
      <w:pPr>
        <w:widowControl/>
        <w:shd w:val="clear" w:color="auto" w:fill="FFFFFF"/>
        <w:suppressAutoHyphens w:val="0"/>
        <w:overflowPunct/>
        <w:autoSpaceDE/>
        <w:ind w:firstLine="567"/>
        <w:jc w:val="both"/>
        <w:rPr>
          <w:sz w:val="24"/>
          <w:szCs w:val="24"/>
          <w:lang w:eastAsia="ru-RU"/>
        </w:rPr>
      </w:pPr>
      <w:r w:rsidRPr="00E5036E">
        <w:rPr>
          <w:sz w:val="24"/>
          <w:szCs w:val="24"/>
          <w:lang w:eastAsia="ru-RU"/>
        </w:rPr>
        <w:t xml:space="preserve">Совет </w:t>
      </w:r>
      <w:r w:rsidR="00E5036E" w:rsidRPr="00E5036E">
        <w:rPr>
          <w:bCs/>
          <w:sz w:val="24"/>
          <w:szCs w:val="24"/>
          <w:lang w:eastAsia="ru-RU"/>
        </w:rPr>
        <w:t>муниципального образования Кавказский район</w:t>
      </w:r>
      <w:r w:rsidRPr="00B92A41">
        <w:rPr>
          <w:sz w:val="24"/>
          <w:szCs w:val="24"/>
          <w:lang w:eastAsia="ru-RU"/>
        </w:rPr>
        <w:t xml:space="preserve"> при регулировании вопросов землепользования и застройки в настоящих Правилах исходит из необходимости обеспечения устойчивого развития территории </w:t>
      </w:r>
      <w:r w:rsidRPr="00B92A41">
        <w:rPr>
          <w:bCs/>
          <w:sz w:val="24"/>
          <w:szCs w:val="24"/>
          <w:lang w:eastAsia="ru-RU"/>
        </w:rPr>
        <w:t>Привольного сельского поселения</w:t>
      </w:r>
      <w:r w:rsidRPr="00B92A41">
        <w:rPr>
          <w:sz w:val="24"/>
          <w:szCs w:val="24"/>
          <w:lang w:eastAsia="ru-RU"/>
        </w:rPr>
        <w:t>.</w:t>
      </w:r>
    </w:p>
    <w:p w:rsidR="00A00239" w:rsidRPr="00B92A41" w:rsidRDefault="00B92A41" w:rsidP="0074475E">
      <w:pPr>
        <w:widowControl/>
        <w:shd w:val="clear" w:color="auto" w:fill="FFFFFF"/>
        <w:suppressAutoHyphens w:val="0"/>
        <w:overflowPunct/>
        <w:autoSpaceDE/>
        <w:ind w:firstLine="567"/>
        <w:jc w:val="both"/>
        <w:rPr>
          <w:sz w:val="24"/>
          <w:szCs w:val="24"/>
          <w:lang w:eastAsia="ru-RU"/>
        </w:rPr>
      </w:pPr>
      <w:r>
        <w:rPr>
          <w:sz w:val="24"/>
          <w:szCs w:val="24"/>
          <w:lang w:eastAsia="ru-RU"/>
        </w:rPr>
        <w:t>ГрК</w:t>
      </w:r>
      <w:r w:rsidR="00A00239" w:rsidRPr="00B92A41">
        <w:rPr>
          <w:sz w:val="24"/>
          <w:szCs w:val="24"/>
          <w:lang w:eastAsia="ru-RU"/>
        </w:rPr>
        <w:t xml:space="preserve"> РФ в качестве основного принципа осуществления градостроительной деятельности определяет осуществление устойчивого развития территории на основании документации по планировке территории.</w:t>
      </w:r>
    </w:p>
    <w:p w:rsidR="00A00239" w:rsidRPr="00B92A41" w:rsidRDefault="00A00239" w:rsidP="0074475E">
      <w:pPr>
        <w:widowControl/>
        <w:shd w:val="clear" w:color="auto" w:fill="FFFFFF"/>
        <w:suppressAutoHyphens w:val="0"/>
        <w:overflowPunct/>
        <w:autoSpaceDE/>
        <w:ind w:firstLine="567"/>
        <w:jc w:val="both"/>
        <w:rPr>
          <w:sz w:val="24"/>
          <w:szCs w:val="24"/>
          <w:lang w:eastAsia="ru-RU"/>
        </w:rPr>
      </w:pPr>
      <w:r w:rsidRPr="00B92A41">
        <w:rPr>
          <w:sz w:val="24"/>
          <w:szCs w:val="24"/>
          <w:lang w:eastAsia="ru-RU"/>
        </w:rPr>
        <w:t xml:space="preserve">Целью разработки правил землепользования и застройки является создание условий для устойчивого развития территории муниципального образования (статья 30 </w:t>
      </w:r>
      <w:r w:rsidR="008A2D3C" w:rsidRPr="00B92A41">
        <w:rPr>
          <w:sz w:val="24"/>
          <w:szCs w:val="24"/>
          <w:lang w:eastAsia="ru-RU"/>
        </w:rPr>
        <w:t>ГрК РФ</w:t>
      </w:r>
      <w:r w:rsidRPr="00B92A41">
        <w:rPr>
          <w:sz w:val="24"/>
          <w:szCs w:val="24"/>
          <w:lang w:eastAsia="ru-RU"/>
        </w:rPr>
        <w:t>).</w:t>
      </w:r>
    </w:p>
    <w:p w:rsidR="00A00239" w:rsidRPr="00B92A41" w:rsidRDefault="00A00239" w:rsidP="0074475E">
      <w:pPr>
        <w:widowControl/>
        <w:shd w:val="clear" w:color="auto" w:fill="FFFFFF"/>
        <w:suppressAutoHyphens w:val="0"/>
        <w:overflowPunct/>
        <w:autoSpaceDE/>
        <w:ind w:firstLine="567"/>
        <w:jc w:val="both"/>
        <w:rPr>
          <w:sz w:val="24"/>
          <w:szCs w:val="24"/>
          <w:lang w:eastAsia="ru-RU"/>
        </w:rPr>
      </w:pPr>
      <w:r w:rsidRPr="00B92A41">
        <w:rPr>
          <w:sz w:val="24"/>
          <w:szCs w:val="24"/>
          <w:lang w:eastAsia="ru-RU"/>
        </w:rPr>
        <w:lastRenderedPageBreak/>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A00239" w:rsidRPr="00B92A41" w:rsidRDefault="00A00239" w:rsidP="0074475E">
      <w:pPr>
        <w:widowControl/>
        <w:shd w:val="clear" w:color="auto" w:fill="FFFFFF"/>
        <w:suppressAutoHyphens w:val="0"/>
        <w:overflowPunct/>
        <w:autoSpaceDE/>
        <w:ind w:firstLine="567"/>
        <w:jc w:val="both"/>
        <w:rPr>
          <w:sz w:val="24"/>
          <w:szCs w:val="24"/>
          <w:lang w:eastAsia="ru-RU"/>
        </w:rPr>
      </w:pPr>
      <w:r w:rsidRPr="00B92A41">
        <w:rPr>
          <w:sz w:val="24"/>
          <w:szCs w:val="24"/>
          <w:lang w:eastAsia="ru-RU"/>
        </w:rPr>
        <w:t>Устойчивое развитие территории предполагает собой обеспечение жителей строящихся объектов жилого назначения всей необходимой инфраструктурой и территориями общего пользования.</w:t>
      </w:r>
    </w:p>
    <w:p w:rsidR="00A00239" w:rsidRPr="00B92A41" w:rsidRDefault="00A00239" w:rsidP="0074475E">
      <w:pPr>
        <w:widowControl/>
        <w:shd w:val="clear" w:color="auto" w:fill="FFFFFF"/>
        <w:suppressAutoHyphens w:val="0"/>
        <w:overflowPunct/>
        <w:autoSpaceDE/>
        <w:ind w:firstLine="567"/>
        <w:jc w:val="both"/>
        <w:rPr>
          <w:sz w:val="24"/>
          <w:szCs w:val="24"/>
          <w:lang w:eastAsia="ru-RU"/>
        </w:rPr>
      </w:pPr>
      <w:r w:rsidRPr="00B92A41">
        <w:rPr>
          <w:sz w:val="24"/>
          <w:szCs w:val="24"/>
          <w:lang w:eastAsia="ru-RU"/>
        </w:rPr>
        <w:t>Таким образом, деятельность по устойчивому развитию территории муниципального образования возможна только планированием развития территории на основании правил землепользования и застройки и документации по планировке территории.</w:t>
      </w:r>
    </w:p>
    <w:p w:rsidR="00A00239" w:rsidRDefault="00A00239" w:rsidP="0074475E">
      <w:pPr>
        <w:widowControl/>
        <w:shd w:val="clear" w:color="auto" w:fill="FFFFFF"/>
        <w:suppressAutoHyphens w:val="0"/>
        <w:overflowPunct/>
        <w:autoSpaceDE/>
        <w:ind w:firstLine="567"/>
        <w:jc w:val="both"/>
        <w:rPr>
          <w:sz w:val="24"/>
          <w:szCs w:val="24"/>
          <w:lang w:eastAsia="ru-RU"/>
        </w:rPr>
      </w:pPr>
      <w:r w:rsidRPr="00B92A41">
        <w:rPr>
          <w:sz w:val="24"/>
          <w:szCs w:val="24"/>
          <w:lang w:eastAsia="ru-RU"/>
        </w:rPr>
        <w:t xml:space="preserve">В целях устойчивого развития (пункт 3 статьи 1 </w:t>
      </w:r>
      <w:r w:rsidR="008A2D3C" w:rsidRPr="00B92A41">
        <w:rPr>
          <w:sz w:val="24"/>
          <w:szCs w:val="24"/>
          <w:lang w:eastAsia="ru-RU"/>
        </w:rPr>
        <w:t>ГрК РФ</w:t>
      </w:r>
      <w:r w:rsidRPr="00B92A41">
        <w:rPr>
          <w:sz w:val="24"/>
          <w:szCs w:val="24"/>
          <w:lang w:eastAsia="ru-RU"/>
        </w:rPr>
        <w:t xml:space="preserve">) и обеспечения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 на территории </w:t>
      </w:r>
      <w:r w:rsidRPr="00B92A41">
        <w:rPr>
          <w:bCs/>
          <w:sz w:val="24"/>
          <w:szCs w:val="24"/>
          <w:lang w:eastAsia="ru-RU"/>
        </w:rPr>
        <w:t>Привольного сельского поселения</w:t>
      </w:r>
      <w:r w:rsidRPr="00B92A41">
        <w:rPr>
          <w:sz w:val="24"/>
          <w:szCs w:val="24"/>
          <w:lang w:eastAsia="ru-RU"/>
        </w:rPr>
        <w:t xml:space="preserve"> в качестве общеобязательных требований </w:t>
      </w:r>
      <w:r w:rsidR="000A5FA3" w:rsidRPr="000A5FA3">
        <w:rPr>
          <w:bCs/>
          <w:sz w:val="24"/>
          <w:szCs w:val="24"/>
          <w:lang w:eastAsia="ru-RU"/>
        </w:rPr>
        <w:t>к застройке земельных участков объектами капитального строительства</w:t>
      </w:r>
      <w:r w:rsidR="00943CBF">
        <w:rPr>
          <w:bCs/>
          <w:sz w:val="24"/>
          <w:szCs w:val="24"/>
          <w:lang w:eastAsia="ru-RU"/>
        </w:rPr>
        <w:t xml:space="preserve"> </w:t>
      </w:r>
      <w:r w:rsidRPr="00B92A41">
        <w:rPr>
          <w:sz w:val="24"/>
          <w:szCs w:val="24"/>
          <w:lang w:eastAsia="ru-RU"/>
        </w:rPr>
        <w:t xml:space="preserve">на территории </w:t>
      </w:r>
      <w:r w:rsidR="00672D65" w:rsidRPr="00B92A41">
        <w:rPr>
          <w:bCs/>
          <w:sz w:val="24"/>
          <w:szCs w:val="24"/>
          <w:lang w:eastAsia="ru-RU"/>
        </w:rPr>
        <w:t>Привольного сельского поселения</w:t>
      </w:r>
      <w:r w:rsidR="00672D65" w:rsidRPr="00B92A41">
        <w:rPr>
          <w:sz w:val="24"/>
          <w:szCs w:val="24"/>
          <w:lang w:eastAsia="ru-RU"/>
        </w:rPr>
        <w:t xml:space="preserve"> </w:t>
      </w:r>
      <w:r w:rsidR="00E5036E" w:rsidRPr="00E5036E">
        <w:rPr>
          <w:sz w:val="24"/>
          <w:szCs w:val="24"/>
          <w:lang w:eastAsia="ru-RU"/>
        </w:rPr>
        <w:t xml:space="preserve">Совет </w:t>
      </w:r>
      <w:r w:rsidR="00E5036E" w:rsidRPr="00E5036E">
        <w:rPr>
          <w:bCs/>
          <w:sz w:val="24"/>
          <w:szCs w:val="24"/>
          <w:lang w:eastAsia="ru-RU"/>
        </w:rPr>
        <w:t>муниципального образования Кавказский район</w:t>
      </w:r>
      <w:r w:rsidR="00E5036E" w:rsidRPr="00B92A41">
        <w:rPr>
          <w:sz w:val="24"/>
          <w:szCs w:val="24"/>
          <w:lang w:eastAsia="ru-RU"/>
        </w:rPr>
        <w:t xml:space="preserve"> </w:t>
      </w:r>
      <w:r w:rsidRPr="00B92A41">
        <w:rPr>
          <w:sz w:val="24"/>
          <w:szCs w:val="24"/>
          <w:lang w:eastAsia="ru-RU"/>
        </w:rPr>
        <w:t>устанавливает</w:t>
      </w:r>
      <w:r w:rsidR="001619EC">
        <w:rPr>
          <w:sz w:val="24"/>
          <w:szCs w:val="24"/>
          <w:lang w:eastAsia="ru-RU"/>
        </w:rPr>
        <w:t xml:space="preserve"> следующ</w:t>
      </w:r>
      <w:r w:rsidR="00672D65">
        <w:rPr>
          <w:sz w:val="24"/>
          <w:szCs w:val="24"/>
          <w:lang w:eastAsia="ru-RU"/>
        </w:rPr>
        <w:t>ие обязательные требования</w:t>
      </w:r>
      <w:r w:rsidR="00672D65" w:rsidRPr="000A5FA3">
        <w:rPr>
          <w:sz w:val="24"/>
          <w:szCs w:val="24"/>
          <w:lang w:eastAsia="ru-RU"/>
        </w:rPr>
        <w:t>:</w:t>
      </w:r>
    </w:p>
    <w:p w:rsidR="001619EC" w:rsidRDefault="00911201" w:rsidP="0074475E">
      <w:pPr>
        <w:widowControl/>
        <w:shd w:val="clear" w:color="auto" w:fill="FFFFFF"/>
        <w:suppressAutoHyphens w:val="0"/>
        <w:overflowPunct/>
        <w:autoSpaceDE/>
        <w:ind w:firstLine="567"/>
        <w:jc w:val="both"/>
        <w:rPr>
          <w:sz w:val="24"/>
          <w:szCs w:val="24"/>
          <w:lang w:eastAsia="ru-RU"/>
        </w:rPr>
      </w:pPr>
      <w:r>
        <w:rPr>
          <w:sz w:val="24"/>
          <w:szCs w:val="24"/>
          <w:lang w:eastAsia="ru-RU"/>
        </w:rPr>
        <w:t>1</w:t>
      </w:r>
      <w:r w:rsidR="002516C1">
        <w:rPr>
          <w:sz w:val="24"/>
          <w:szCs w:val="24"/>
          <w:lang w:eastAsia="ru-RU"/>
        </w:rPr>
        <w:t>.</w:t>
      </w:r>
      <w:r w:rsidR="00164775">
        <w:rPr>
          <w:sz w:val="24"/>
          <w:szCs w:val="24"/>
          <w:lang w:eastAsia="ru-RU"/>
        </w:rPr>
        <w:t xml:space="preserve"> </w:t>
      </w:r>
      <w:r w:rsidR="00373FD0">
        <w:rPr>
          <w:sz w:val="24"/>
          <w:szCs w:val="24"/>
          <w:lang w:eastAsia="ru-RU"/>
        </w:rPr>
        <w:t>Жилищное строительство.</w:t>
      </w:r>
    </w:p>
    <w:p w:rsidR="002516C1" w:rsidRPr="00DB27DA" w:rsidRDefault="002516C1" w:rsidP="0074475E">
      <w:pPr>
        <w:widowControl/>
        <w:shd w:val="clear" w:color="auto" w:fill="FFFFFF"/>
        <w:suppressAutoHyphens w:val="0"/>
        <w:overflowPunct/>
        <w:autoSpaceDE/>
        <w:ind w:firstLine="567"/>
        <w:jc w:val="both"/>
        <w:rPr>
          <w:color w:val="0070C0"/>
          <w:sz w:val="24"/>
          <w:szCs w:val="24"/>
          <w:lang w:eastAsia="ru-RU"/>
        </w:rPr>
      </w:pPr>
      <w:r>
        <w:rPr>
          <w:sz w:val="24"/>
          <w:szCs w:val="24"/>
          <w:lang w:eastAsia="ru-RU"/>
        </w:rPr>
        <w:t xml:space="preserve">1) </w:t>
      </w:r>
      <w:r w:rsidR="002E1895">
        <w:rPr>
          <w:sz w:val="24"/>
          <w:szCs w:val="24"/>
          <w:lang w:eastAsia="ru-RU"/>
        </w:rPr>
        <w:t>З</w:t>
      </w:r>
      <w:r>
        <w:rPr>
          <w:sz w:val="24"/>
          <w:szCs w:val="24"/>
          <w:lang w:eastAsia="ru-RU"/>
        </w:rPr>
        <w:t>апрещается</w:t>
      </w:r>
      <w:r w:rsidR="00943CBF">
        <w:rPr>
          <w:sz w:val="24"/>
          <w:szCs w:val="24"/>
          <w:lang w:eastAsia="ru-RU"/>
        </w:rPr>
        <w:t xml:space="preserve"> </w:t>
      </w:r>
      <w:r w:rsidR="00373FD0">
        <w:rPr>
          <w:sz w:val="24"/>
          <w:szCs w:val="24"/>
          <w:lang w:eastAsia="ru-RU"/>
        </w:rPr>
        <w:t>при строительстве</w:t>
      </w:r>
      <w:r w:rsidR="00943CBF">
        <w:rPr>
          <w:sz w:val="24"/>
          <w:szCs w:val="24"/>
          <w:lang w:eastAsia="ru-RU"/>
        </w:rPr>
        <w:t xml:space="preserve"> </w:t>
      </w:r>
      <w:r w:rsidR="00373FD0">
        <w:rPr>
          <w:sz w:val="24"/>
          <w:szCs w:val="24"/>
          <w:lang w:eastAsia="ru-RU"/>
        </w:rPr>
        <w:t>многоквартирных жилых домов (далее – МЖД)</w:t>
      </w:r>
      <w:r>
        <w:rPr>
          <w:sz w:val="24"/>
          <w:szCs w:val="24"/>
          <w:lang w:eastAsia="ru-RU"/>
        </w:rPr>
        <w:t>:</w:t>
      </w:r>
    </w:p>
    <w:p w:rsidR="00A00239" w:rsidRPr="00B92A41" w:rsidRDefault="002516C1" w:rsidP="0074475E">
      <w:pPr>
        <w:widowControl/>
        <w:shd w:val="clear" w:color="auto" w:fill="FFFFFF"/>
        <w:suppressAutoHyphens w:val="0"/>
        <w:overflowPunct/>
        <w:autoSpaceDE/>
        <w:ind w:firstLine="567"/>
        <w:jc w:val="both"/>
        <w:rPr>
          <w:sz w:val="24"/>
          <w:szCs w:val="24"/>
          <w:lang w:eastAsia="ru-RU"/>
        </w:rPr>
      </w:pPr>
      <w:r>
        <w:rPr>
          <w:sz w:val="24"/>
          <w:szCs w:val="24"/>
          <w:lang w:eastAsia="ru-RU"/>
        </w:rPr>
        <w:t>а)</w:t>
      </w:r>
      <w:r w:rsidR="00164775">
        <w:rPr>
          <w:sz w:val="24"/>
          <w:szCs w:val="24"/>
          <w:lang w:eastAsia="ru-RU"/>
        </w:rPr>
        <w:t xml:space="preserve"> </w:t>
      </w:r>
      <w:r w:rsidR="00A00239" w:rsidRPr="00B92A41">
        <w:rPr>
          <w:sz w:val="24"/>
          <w:szCs w:val="24"/>
          <w:lang w:eastAsia="ru-RU"/>
        </w:rPr>
        <w:t>освоение незастроенных территорий (</w:t>
      </w:r>
      <w:r w:rsidR="00B92A41">
        <w:rPr>
          <w:sz w:val="24"/>
          <w:szCs w:val="24"/>
          <w:lang w:eastAsia="ru-RU"/>
        </w:rPr>
        <w:t xml:space="preserve">в отсутствие </w:t>
      </w:r>
      <w:r w:rsidR="00A00239" w:rsidRPr="00B92A41">
        <w:rPr>
          <w:sz w:val="24"/>
          <w:szCs w:val="24"/>
          <w:lang w:eastAsia="ru-RU"/>
        </w:rPr>
        <w:t>элементов планировочной структуры) под жилищное строительство без обеспечения размещаемых объектов объектами социальной, транспортной и инженерной инфраструктур, определенной документацией по планировке территории;</w:t>
      </w:r>
    </w:p>
    <w:p w:rsidR="00A00239" w:rsidRPr="00DB27DA" w:rsidRDefault="002516C1" w:rsidP="0074475E">
      <w:pPr>
        <w:widowControl/>
        <w:shd w:val="clear" w:color="auto" w:fill="FFFFFF"/>
        <w:suppressAutoHyphens w:val="0"/>
        <w:overflowPunct/>
        <w:autoSpaceDE/>
        <w:ind w:firstLine="567"/>
        <w:jc w:val="both"/>
        <w:rPr>
          <w:color w:val="0070C0"/>
          <w:sz w:val="24"/>
          <w:szCs w:val="24"/>
          <w:lang w:eastAsia="ru-RU"/>
        </w:rPr>
      </w:pPr>
      <w:r>
        <w:rPr>
          <w:sz w:val="24"/>
          <w:szCs w:val="24"/>
          <w:lang w:eastAsia="ru-RU"/>
        </w:rPr>
        <w:t>б)</w:t>
      </w:r>
      <w:r w:rsidR="00A00239" w:rsidRPr="00B92A41">
        <w:rPr>
          <w:sz w:val="24"/>
          <w:szCs w:val="24"/>
          <w:lang w:eastAsia="ru-RU"/>
        </w:rPr>
        <w:t xml:space="preserve"> застройка </w:t>
      </w:r>
      <w:r w:rsidR="00B92A41">
        <w:rPr>
          <w:sz w:val="24"/>
          <w:szCs w:val="24"/>
          <w:lang w:eastAsia="ru-RU"/>
        </w:rPr>
        <w:t>МЖД</w:t>
      </w:r>
      <w:r w:rsidR="00943CBF">
        <w:rPr>
          <w:sz w:val="24"/>
          <w:szCs w:val="24"/>
          <w:lang w:eastAsia="ru-RU"/>
        </w:rPr>
        <w:t xml:space="preserve"> </w:t>
      </w:r>
      <w:r w:rsidR="00026BAF">
        <w:rPr>
          <w:sz w:val="24"/>
          <w:szCs w:val="24"/>
          <w:lang w:eastAsia="ru-RU"/>
        </w:rPr>
        <w:t xml:space="preserve">без утвержденной документации по планировке территории </w:t>
      </w:r>
      <w:r w:rsidR="00A00239" w:rsidRPr="00B92A41">
        <w:rPr>
          <w:sz w:val="24"/>
          <w:szCs w:val="24"/>
          <w:lang w:eastAsia="ru-RU"/>
        </w:rPr>
        <w:t>за исключением случ</w:t>
      </w:r>
      <w:r w:rsidR="00026BAF">
        <w:rPr>
          <w:sz w:val="24"/>
          <w:szCs w:val="24"/>
          <w:lang w:eastAsia="ru-RU"/>
        </w:rPr>
        <w:t xml:space="preserve">аев, если проектируемые объекты </w:t>
      </w:r>
      <w:r w:rsidR="00B92A41">
        <w:rPr>
          <w:sz w:val="24"/>
          <w:szCs w:val="24"/>
          <w:lang w:eastAsia="ru-RU"/>
        </w:rPr>
        <w:t>МЖД</w:t>
      </w:r>
      <w:r w:rsidR="00943CBF">
        <w:rPr>
          <w:sz w:val="24"/>
          <w:szCs w:val="24"/>
          <w:lang w:eastAsia="ru-RU"/>
        </w:rPr>
        <w:t xml:space="preserve"> </w:t>
      </w:r>
      <w:r w:rsidR="00B92A41">
        <w:rPr>
          <w:sz w:val="24"/>
          <w:szCs w:val="24"/>
          <w:lang w:eastAsia="ru-RU"/>
        </w:rPr>
        <w:t>расположен</w:t>
      </w:r>
      <w:r w:rsidR="00026BAF">
        <w:rPr>
          <w:sz w:val="24"/>
          <w:szCs w:val="24"/>
          <w:lang w:eastAsia="ru-RU"/>
        </w:rPr>
        <w:t>ы</w:t>
      </w:r>
      <w:r w:rsidR="00B92A41">
        <w:rPr>
          <w:sz w:val="24"/>
          <w:szCs w:val="24"/>
          <w:lang w:eastAsia="ru-RU"/>
        </w:rPr>
        <w:t xml:space="preserve"> в границах элементов планировочной структуры и </w:t>
      </w:r>
      <w:r w:rsidR="00A00239" w:rsidRPr="00B92A41">
        <w:rPr>
          <w:sz w:val="24"/>
          <w:szCs w:val="24"/>
          <w:lang w:eastAsia="ru-RU"/>
        </w:rPr>
        <w:t>обеспечен</w:t>
      </w:r>
      <w:r w:rsidR="00026BAF">
        <w:rPr>
          <w:sz w:val="24"/>
          <w:szCs w:val="24"/>
          <w:lang w:eastAsia="ru-RU"/>
        </w:rPr>
        <w:t>ы</w:t>
      </w:r>
      <w:r w:rsidR="00A00239" w:rsidRPr="00B92A41">
        <w:rPr>
          <w:sz w:val="24"/>
          <w:szCs w:val="24"/>
          <w:lang w:eastAsia="ru-RU"/>
        </w:rPr>
        <w:t xml:space="preserve"> учреждениями, организациями и предприятиями обслуживания с соблюдением нормативных показателей доступности, приведенных в данной статье</w:t>
      </w:r>
      <w:r>
        <w:rPr>
          <w:sz w:val="24"/>
          <w:szCs w:val="24"/>
          <w:lang w:eastAsia="ru-RU"/>
        </w:rPr>
        <w:t>.</w:t>
      </w:r>
    </w:p>
    <w:p w:rsidR="00A00239" w:rsidRPr="00B92A41" w:rsidRDefault="002516C1" w:rsidP="0074475E">
      <w:pPr>
        <w:widowControl/>
        <w:shd w:val="clear" w:color="auto" w:fill="FFFFFF"/>
        <w:suppressAutoHyphens w:val="0"/>
        <w:overflowPunct/>
        <w:autoSpaceDE/>
        <w:ind w:firstLine="567"/>
        <w:jc w:val="both"/>
        <w:rPr>
          <w:sz w:val="24"/>
          <w:szCs w:val="24"/>
          <w:lang w:eastAsia="ru-RU"/>
        </w:rPr>
      </w:pPr>
      <w:r>
        <w:rPr>
          <w:sz w:val="24"/>
          <w:szCs w:val="24"/>
          <w:lang w:eastAsia="ru-RU"/>
        </w:rPr>
        <w:t xml:space="preserve">2) </w:t>
      </w:r>
      <w:r w:rsidR="00A00239" w:rsidRPr="00B92A41">
        <w:rPr>
          <w:sz w:val="24"/>
          <w:szCs w:val="24"/>
          <w:lang w:eastAsia="ru-RU"/>
        </w:rPr>
        <w:t xml:space="preserve">Градостроительные регламенты настоящих Правил в части видов разрешенного использования земельных участков, предусматривающих возможность строительства </w:t>
      </w:r>
      <w:r w:rsidR="005F03EC">
        <w:rPr>
          <w:sz w:val="24"/>
          <w:szCs w:val="24"/>
          <w:lang w:eastAsia="ru-RU"/>
        </w:rPr>
        <w:t>МЖД</w:t>
      </w:r>
      <w:r w:rsidR="00026BAF">
        <w:rPr>
          <w:sz w:val="24"/>
          <w:szCs w:val="24"/>
          <w:lang w:eastAsia="ru-RU"/>
        </w:rPr>
        <w:t>,</w:t>
      </w:r>
      <w:r w:rsidR="00A00239" w:rsidRPr="00B92A41">
        <w:rPr>
          <w:sz w:val="24"/>
          <w:szCs w:val="24"/>
          <w:lang w:eastAsia="ru-RU"/>
        </w:rPr>
        <w:t xml:space="preserve"> действуют только в отношении земельных участков: </w:t>
      </w:r>
    </w:p>
    <w:p w:rsidR="00A00239" w:rsidRPr="00B92A41" w:rsidRDefault="002516C1" w:rsidP="0074475E">
      <w:pPr>
        <w:widowControl/>
        <w:shd w:val="clear" w:color="auto" w:fill="FFFFFF"/>
        <w:suppressAutoHyphens w:val="0"/>
        <w:overflowPunct/>
        <w:autoSpaceDE/>
        <w:ind w:firstLine="567"/>
        <w:jc w:val="both"/>
        <w:rPr>
          <w:sz w:val="24"/>
          <w:szCs w:val="24"/>
          <w:lang w:eastAsia="ru-RU"/>
        </w:rPr>
      </w:pPr>
      <w:r>
        <w:rPr>
          <w:sz w:val="24"/>
          <w:szCs w:val="24"/>
          <w:lang w:eastAsia="ru-RU"/>
        </w:rPr>
        <w:t>а)</w:t>
      </w:r>
      <w:r w:rsidR="00164775">
        <w:rPr>
          <w:sz w:val="24"/>
          <w:szCs w:val="24"/>
          <w:lang w:eastAsia="ru-RU"/>
        </w:rPr>
        <w:t xml:space="preserve"> </w:t>
      </w:r>
      <w:r w:rsidR="00A00239" w:rsidRPr="00B92A41">
        <w:rPr>
          <w:sz w:val="24"/>
          <w:szCs w:val="24"/>
          <w:lang w:eastAsia="ru-RU"/>
        </w:rPr>
        <w:t>входящих в территории, в отношении которых приняты решения о комплексном развитии территории, заключен договор о комплексном развитии территории</w:t>
      </w:r>
      <w:r w:rsidR="00026BAF">
        <w:rPr>
          <w:sz w:val="24"/>
          <w:szCs w:val="24"/>
          <w:lang w:eastAsia="ru-RU"/>
        </w:rPr>
        <w:t>;</w:t>
      </w:r>
    </w:p>
    <w:p w:rsidR="00026BAF" w:rsidRDefault="002516C1" w:rsidP="0074475E">
      <w:pPr>
        <w:widowControl/>
        <w:shd w:val="clear" w:color="auto" w:fill="FFFFFF"/>
        <w:suppressAutoHyphens w:val="0"/>
        <w:overflowPunct/>
        <w:autoSpaceDE/>
        <w:ind w:firstLine="567"/>
        <w:jc w:val="both"/>
        <w:rPr>
          <w:sz w:val="24"/>
          <w:szCs w:val="24"/>
          <w:lang w:eastAsia="ru-RU"/>
        </w:rPr>
      </w:pPr>
      <w:r>
        <w:rPr>
          <w:sz w:val="24"/>
          <w:szCs w:val="24"/>
          <w:lang w:eastAsia="ru-RU"/>
        </w:rPr>
        <w:t>б)</w:t>
      </w:r>
      <w:r w:rsidR="00026BAF">
        <w:rPr>
          <w:sz w:val="24"/>
          <w:szCs w:val="24"/>
          <w:lang w:eastAsia="ru-RU"/>
        </w:rPr>
        <w:t xml:space="preserve"> расположенных в границах элементов планировочной структуры и </w:t>
      </w:r>
      <w:r w:rsidR="00026BAF" w:rsidRPr="00B92A41">
        <w:rPr>
          <w:sz w:val="24"/>
          <w:szCs w:val="24"/>
          <w:lang w:eastAsia="ru-RU"/>
        </w:rPr>
        <w:t>обеспечен</w:t>
      </w:r>
      <w:r w:rsidR="00026BAF">
        <w:rPr>
          <w:sz w:val="24"/>
          <w:szCs w:val="24"/>
          <w:lang w:eastAsia="ru-RU"/>
        </w:rPr>
        <w:t>ных</w:t>
      </w:r>
      <w:r w:rsidR="00026BAF" w:rsidRPr="00B92A41">
        <w:rPr>
          <w:sz w:val="24"/>
          <w:szCs w:val="24"/>
          <w:lang w:eastAsia="ru-RU"/>
        </w:rPr>
        <w:t xml:space="preserve"> учреждениями, организациями и предприятиями обслуживания с соблюдением нормативных показателей доступности, приведенных в данной статье</w:t>
      </w:r>
      <w:r w:rsidR="00026BAF">
        <w:rPr>
          <w:sz w:val="24"/>
          <w:szCs w:val="24"/>
          <w:lang w:eastAsia="ru-RU"/>
        </w:rPr>
        <w:t>;</w:t>
      </w:r>
    </w:p>
    <w:p w:rsidR="00026BAF" w:rsidRDefault="002516C1" w:rsidP="0074475E">
      <w:pPr>
        <w:widowControl/>
        <w:shd w:val="clear" w:color="auto" w:fill="FFFFFF"/>
        <w:suppressAutoHyphens w:val="0"/>
        <w:overflowPunct/>
        <w:autoSpaceDE/>
        <w:ind w:firstLine="567"/>
        <w:jc w:val="both"/>
        <w:rPr>
          <w:sz w:val="24"/>
          <w:szCs w:val="24"/>
          <w:lang w:eastAsia="ru-RU"/>
        </w:rPr>
      </w:pPr>
      <w:r>
        <w:rPr>
          <w:sz w:val="24"/>
          <w:szCs w:val="24"/>
          <w:lang w:eastAsia="ru-RU"/>
        </w:rPr>
        <w:t>в)</w:t>
      </w:r>
      <w:r w:rsidR="00164775">
        <w:rPr>
          <w:sz w:val="24"/>
          <w:szCs w:val="24"/>
          <w:lang w:eastAsia="ru-RU"/>
        </w:rPr>
        <w:t xml:space="preserve"> </w:t>
      </w:r>
      <w:r w:rsidR="00911201">
        <w:rPr>
          <w:sz w:val="24"/>
          <w:szCs w:val="24"/>
          <w:lang w:eastAsia="ru-RU"/>
        </w:rPr>
        <w:t>на которые утверждена документация по планировке территории</w:t>
      </w:r>
      <w:r w:rsidR="009A18D5">
        <w:rPr>
          <w:sz w:val="24"/>
          <w:szCs w:val="24"/>
          <w:lang w:eastAsia="ru-RU"/>
        </w:rPr>
        <w:t>.</w:t>
      </w:r>
    </w:p>
    <w:p w:rsidR="00A00239" w:rsidRPr="00DB27DA" w:rsidRDefault="00A00239" w:rsidP="0074475E">
      <w:pPr>
        <w:widowControl/>
        <w:shd w:val="clear" w:color="auto" w:fill="FFFFFF"/>
        <w:suppressAutoHyphens w:val="0"/>
        <w:overflowPunct/>
        <w:autoSpaceDE/>
        <w:ind w:firstLine="567"/>
        <w:jc w:val="both"/>
        <w:rPr>
          <w:color w:val="0070C0"/>
          <w:sz w:val="24"/>
          <w:szCs w:val="24"/>
          <w:lang w:eastAsia="ru-RU"/>
        </w:rPr>
      </w:pPr>
      <w:r w:rsidRPr="00B92A41">
        <w:rPr>
          <w:sz w:val="24"/>
          <w:szCs w:val="24"/>
          <w:lang w:eastAsia="ru-RU"/>
        </w:rPr>
        <w:t>В иных случаях виды разрешенного использования градостроительных регламентов</w:t>
      </w:r>
      <w:r w:rsidR="000279E4">
        <w:rPr>
          <w:sz w:val="24"/>
          <w:szCs w:val="24"/>
          <w:lang w:eastAsia="ru-RU"/>
        </w:rPr>
        <w:t xml:space="preserve">, предусматривающие возможность </w:t>
      </w:r>
      <w:r w:rsidR="000279E4" w:rsidRPr="00B92A41">
        <w:rPr>
          <w:sz w:val="24"/>
          <w:szCs w:val="24"/>
          <w:lang w:eastAsia="ru-RU"/>
        </w:rPr>
        <w:t>строительства многоквартирных жилых домов,</w:t>
      </w:r>
      <w:r w:rsidRPr="00B92A41">
        <w:rPr>
          <w:sz w:val="24"/>
          <w:szCs w:val="24"/>
          <w:lang w:eastAsia="ru-RU"/>
        </w:rPr>
        <w:t xml:space="preserve"> не действуют и не подлежат указанию в градостроительных планах земельных участков</w:t>
      </w:r>
      <w:r w:rsidR="00020783">
        <w:rPr>
          <w:sz w:val="24"/>
          <w:szCs w:val="24"/>
          <w:lang w:eastAsia="ru-RU"/>
        </w:rPr>
        <w:t>.</w:t>
      </w:r>
      <w:r w:rsidR="00DB27DA" w:rsidRPr="00DB27DA">
        <w:rPr>
          <w:color w:val="0070C0"/>
          <w:sz w:val="24"/>
          <w:szCs w:val="24"/>
          <w:lang w:eastAsia="ru-RU"/>
        </w:rPr>
        <w:t xml:space="preserve"> </w:t>
      </w:r>
    </w:p>
    <w:p w:rsidR="005F03EC" w:rsidRPr="001619EC" w:rsidRDefault="002516C1" w:rsidP="0074475E">
      <w:pPr>
        <w:shd w:val="clear" w:color="auto" w:fill="FFFFFF"/>
        <w:ind w:firstLine="567"/>
        <w:jc w:val="both"/>
        <w:rPr>
          <w:sz w:val="24"/>
          <w:szCs w:val="24"/>
          <w:lang w:eastAsia="ru-RU"/>
        </w:rPr>
      </w:pPr>
      <w:r>
        <w:rPr>
          <w:sz w:val="24"/>
          <w:szCs w:val="24"/>
          <w:lang w:eastAsia="ru-RU"/>
        </w:rPr>
        <w:t xml:space="preserve">3) </w:t>
      </w:r>
      <w:r w:rsidR="005F03EC">
        <w:rPr>
          <w:sz w:val="24"/>
          <w:szCs w:val="24"/>
          <w:lang w:eastAsia="ru-RU"/>
        </w:rPr>
        <w:t>При проектировании МЖД необходимо уч</w:t>
      </w:r>
      <w:r w:rsidR="00886FFF">
        <w:rPr>
          <w:sz w:val="24"/>
          <w:szCs w:val="24"/>
          <w:lang w:eastAsia="ru-RU"/>
        </w:rPr>
        <w:t>итывать</w:t>
      </w:r>
      <w:r w:rsidR="005F03EC">
        <w:rPr>
          <w:sz w:val="24"/>
          <w:szCs w:val="24"/>
          <w:lang w:eastAsia="ru-RU"/>
        </w:rPr>
        <w:t xml:space="preserve"> следующие требования:</w:t>
      </w:r>
    </w:p>
    <w:p w:rsidR="005F03EC" w:rsidRPr="005F03EC" w:rsidRDefault="002516C1" w:rsidP="0074475E">
      <w:pPr>
        <w:shd w:val="clear" w:color="auto" w:fill="FFFFFF"/>
        <w:ind w:firstLine="567"/>
        <w:jc w:val="both"/>
        <w:rPr>
          <w:rFonts w:eastAsia="Calibri"/>
          <w:sz w:val="24"/>
          <w:szCs w:val="24"/>
          <w:lang w:eastAsia="en-US"/>
        </w:rPr>
      </w:pPr>
      <w:r>
        <w:rPr>
          <w:sz w:val="24"/>
          <w:szCs w:val="24"/>
          <w:lang w:eastAsia="ru-RU"/>
        </w:rPr>
        <w:t>а)</w:t>
      </w:r>
      <w:r w:rsidR="00164775">
        <w:rPr>
          <w:sz w:val="24"/>
          <w:szCs w:val="24"/>
          <w:lang w:eastAsia="ru-RU"/>
        </w:rPr>
        <w:t xml:space="preserve"> </w:t>
      </w:r>
      <w:r w:rsidR="001619EC">
        <w:rPr>
          <w:sz w:val="24"/>
          <w:szCs w:val="24"/>
          <w:lang w:eastAsia="ru-RU"/>
        </w:rPr>
        <w:t>п</w:t>
      </w:r>
      <w:r w:rsidR="005F03EC" w:rsidRPr="005F03EC">
        <w:rPr>
          <w:sz w:val="24"/>
          <w:szCs w:val="24"/>
          <w:lang w:eastAsia="ru-RU"/>
        </w:rPr>
        <w:t>ридомовая территория многоквартирного жилого дома должна быть оборудована придомовыми площадками расчетной площадью из расчета на 100 м</w:t>
      </w:r>
      <w:r w:rsidR="005F03EC" w:rsidRPr="005F03EC">
        <w:rPr>
          <w:sz w:val="24"/>
          <w:szCs w:val="24"/>
          <w:vertAlign w:val="superscript"/>
          <w:lang w:eastAsia="ru-RU"/>
        </w:rPr>
        <w:t>2</w:t>
      </w:r>
      <w:r w:rsidR="005F03EC" w:rsidRPr="005F03EC">
        <w:rPr>
          <w:sz w:val="24"/>
          <w:szCs w:val="24"/>
          <w:lang w:eastAsia="ru-RU"/>
        </w:rPr>
        <w:t xml:space="preserve"> площади квартир:</w:t>
      </w:r>
    </w:p>
    <w:p w:rsidR="005F03EC" w:rsidRPr="005F03EC" w:rsidRDefault="005F03EC" w:rsidP="0074475E">
      <w:pPr>
        <w:suppressAutoHyphens w:val="0"/>
        <w:overflowPunct/>
        <w:autoSpaceDN w:val="0"/>
        <w:ind w:right="79" w:firstLine="567"/>
        <w:jc w:val="both"/>
        <w:rPr>
          <w:sz w:val="24"/>
          <w:szCs w:val="24"/>
          <w:lang w:eastAsia="ru-RU"/>
        </w:rPr>
      </w:pPr>
      <w:r w:rsidRPr="005F03EC">
        <w:rPr>
          <w:sz w:val="24"/>
          <w:szCs w:val="24"/>
          <w:lang w:eastAsia="ru-RU"/>
        </w:rPr>
        <w:t>для игр детей дошкольного и младшего школьного возраста - 2,5 м</w:t>
      </w:r>
      <w:r w:rsidRPr="005F03EC">
        <w:rPr>
          <w:sz w:val="24"/>
          <w:szCs w:val="24"/>
          <w:vertAlign w:val="superscript"/>
          <w:lang w:eastAsia="ru-RU"/>
        </w:rPr>
        <w:t>2</w:t>
      </w:r>
      <w:r w:rsidRPr="005F03EC">
        <w:rPr>
          <w:sz w:val="24"/>
          <w:szCs w:val="24"/>
          <w:lang w:eastAsia="ru-RU"/>
        </w:rPr>
        <w:t>, но не менее 20 м</w:t>
      </w:r>
      <w:r w:rsidRPr="005F03EC">
        <w:rPr>
          <w:sz w:val="24"/>
          <w:szCs w:val="24"/>
          <w:vertAlign w:val="superscript"/>
          <w:lang w:eastAsia="ru-RU"/>
        </w:rPr>
        <w:t>2</w:t>
      </w:r>
      <w:r w:rsidRPr="005F03EC">
        <w:rPr>
          <w:sz w:val="24"/>
          <w:szCs w:val="24"/>
          <w:lang w:eastAsia="ru-RU"/>
        </w:rPr>
        <w:t>;</w:t>
      </w:r>
    </w:p>
    <w:p w:rsidR="005F03EC" w:rsidRPr="005F03EC" w:rsidRDefault="005F03EC" w:rsidP="0074475E">
      <w:pPr>
        <w:suppressAutoHyphens w:val="0"/>
        <w:overflowPunct/>
        <w:autoSpaceDN w:val="0"/>
        <w:ind w:right="79" w:firstLine="567"/>
        <w:jc w:val="both"/>
        <w:rPr>
          <w:sz w:val="24"/>
          <w:szCs w:val="24"/>
          <w:lang w:eastAsia="ru-RU"/>
        </w:rPr>
      </w:pPr>
      <w:r w:rsidRPr="005F03EC">
        <w:rPr>
          <w:sz w:val="24"/>
          <w:szCs w:val="24"/>
          <w:lang w:eastAsia="ru-RU"/>
        </w:rPr>
        <w:t>для отдыха взрослого населения - 0,4 м</w:t>
      </w:r>
      <w:r w:rsidRPr="005F03EC">
        <w:rPr>
          <w:sz w:val="24"/>
          <w:szCs w:val="24"/>
          <w:vertAlign w:val="superscript"/>
          <w:lang w:eastAsia="ru-RU"/>
        </w:rPr>
        <w:t>2</w:t>
      </w:r>
      <w:r w:rsidRPr="005F03EC">
        <w:rPr>
          <w:sz w:val="24"/>
          <w:szCs w:val="24"/>
          <w:lang w:eastAsia="ru-RU"/>
        </w:rPr>
        <w:t>, но не менее 5 м</w:t>
      </w:r>
      <w:r w:rsidRPr="005F03EC">
        <w:rPr>
          <w:sz w:val="24"/>
          <w:szCs w:val="24"/>
          <w:vertAlign w:val="superscript"/>
          <w:lang w:eastAsia="ru-RU"/>
        </w:rPr>
        <w:t>2</w:t>
      </w:r>
      <w:r w:rsidRPr="005F03EC">
        <w:rPr>
          <w:sz w:val="24"/>
          <w:szCs w:val="24"/>
          <w:lang w:eastAsia="ru-RU"/>
        </w:rPr>
        <w:t>;</w:t>
      </w:r>
    </w:p>
    <w:p w:rsidR="005F03EC" w:rsidRPr="005F03EC" w:rsidRDefault="005F03EC" w:rsidP="0074475E">
      <w:pPr>
        <w:suppressAutoHyphens w:val="0"/>
        <w:overflowPunct/>
        <w:autoSpaceDN w:val="0"/>
        <w:ind w:right="79" w:firstLine="567"/>
        <w:jc w:val="both"/>
        <w:rPr>
          <w:sz w:val="24"/>
          <w:szCs w:val="24"/>
          <w:lang w:eastAsia="ru-RU"/>
        </w:rPr>
      </w:pPr>
      <w:r w:rsidRPr="005F03EC">
        <w:rPr>
          <w:sz w:val="24"/>
          <w:szCs w:val="24"/>
          <w:lang w:eastAsia="ru-RU"/>
        </w:rPr>
        <w:t>для занятий физкультурой и спортом – 7,5 м</w:t>
      </w:r>
      <w:r w:rsidRPr="005F03EC">
        <w:rPr>
          <w:sz w:val="24"/>
          <w:szCs w:val="24"/>
          <w:vertAlign w:val="superscript"/>
          <w:lang w:eastAsia="ru-RU"/>
        </w:rPr>
        <w:t>2</w:t>
      </w:r>
      <w:r w:rsidRPr="005F03EC">
        <w:rPr>
          <w:sz w:val="24"/>
          <w:szCs w:val="24"/>
          <w:lang w:eastAsia="ru-RU"/>
        </w:rPr>
        <w:t>, но не менее 40 м</w:t>
      </w:r>
      <w:r w:rsidRPr="005F03EC">
        <w:rPr>
          <w:sz w:val="24"/>
          <w:szCs w:val="24"/>
          <w:vertAlign w:val="superscript"/>
          <w:lang w:eastAsia="ru-RU"/>
        </w:rPr>
        <w:t>2</w:t>
      </w:r>
      <w:r w:rsidRPr="005F03EC">
        <w:rPr>
          <w:sz w:val="24"/>
          <w:szCs w:val="24"/>
          <w:lang w:eastAsia="ru-RU"/>
        </w:rPr>
        <w:t>;</w:t>
      </w:r>
    </w:p>
    <w:p w:rsidR="005F03EC" w:rsidRDefault="005F03EC" w:rsidP="0074475E">
      <w:pPr>
        <w:suppressAutoHyphens w:val="0"/>
        <w:overflowPunct/>
        <w:autoSpaceDN w:val="0"/>
        <w:ind w:right="79" w:firstLine="567"/>
        <w:jc w:val="both"/>
        <w:rPr>
          <w:sz w:val="24"/>
          <w:szCs w:val="24"/>
          <w:lang w:eastAsia="ru-RU"/>
        </w:rPr>
      </w:pPr>
      <w:r w:rsidRPr="005F03EC">
        <w:rPr>
          <w:sz w:val="24"/>
          <w:szCs w:val="24"/>
          <w:lang w:eastAsia="ru-RU"/>
        </w:rPr>
        <w:t xml:space="preserve">парковками в количестве согласно пункту </w:t>
      </w:r>
      <w:r w:rsidR="007F276E">
        <w:rPr>
          <w:sz w:val="24"/>
          <w:szCs w:val="24"/>
          <w:lang w:eastAsia="ru-RU"/>
        </w:rPr>
        <w:t>8</w:t>
      </w:r>
      <w:r w:rsidRPr="005F03EC">
        <w:rPr>
          <w:sz w:val="24"/>
          <w:szCs w:val="24"/>
          <w:lang w:eastAsia="ru-RU"/>
        </w:rPr>
        <w:t xml:space="preserve"> настоящей статьи</w:t>
      </w:r>
      <w:r w:rsidR="00F2520E">
        <w:rPr>
          <w:sz w:val="24"/>
          <w:szCs w:val="24"/>
          <w:lang w:eastAsia="ru-RU"/>
        </w:rPr>
        <w:t>.</w:t>
      </w:r>
    </w:p>
    <w:p w:rsidR="00164775" w:rsidRDefault="00F2520E" w:rsidP="0074475E">
      <w:pPr>
        <w:widowControl/>
        <w:shd w:val="clear" w:color="auto" w:fill="FFFFFF"/>
        <w:suppressAutoHyphens w:val="0"/>
        <w:overflowPunct/>
        <w:autoSpaceDE/>
        <w:ind w:firstLine="567"/>
        <w:jc w:val="both"/>
        <w:rPr>
          <w:sz w:val="24"/>
          <w:szCs w:val="24"/>
          <w:lang w:eastAsia="ru-RU"/>
        </w:rPr>
      </w:pPr>
      <w:r w:rsidRPr="00F2520E">
        <w:rPr>
          <w:sz w:val="24"/>
          <w:szCs w:val="24"/>
          <w:lang w:eastAsia="ru-RU"/>
        </w:rPr>
        <w:lastRenderedPageBreak/>
        <w:t>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r w:rsidR="00164775">
        <w:rPr>
          <w:sz w:val="24"/>
          <w:szCs w:val="24"/>
          <w:lang w:eastAsia="ru-RU"/>
        </w:rPr>
        <w:t>.</w:t>
      </w:r>
    </w:p>
    <w:p w:rsidR="00164775" w:rsidRPr="00E5036E" w:rsidRDefault="00F2520E" w:rsidP="00E5036E">
      <w:pPr>
        <w:widowControl/>
        <w:shd w:val="clear" w:color="auto" w:fill="FFFFFF"/>
        <w:suppressAutoHyphens w:val="0"/>
        <w:overflowPunct/>
        <w:autoSpaceDE/>
        <w:ind w:firstLine="567"/>
        <w:jc w:val="both"/>
        <w:rPr>
          <w:sz w:val="24"/>
          <w:szCs w:val="24"/>
          <w:lang w:eastAsia="ru-RU"/>
        </w:rPr>
      </w:pPr>
      <w:r w:rsidRPr="00F2520E">
        <w:rPr>
          <w:sz w:val="24"/>
          <w:szCs w:val="24"/>
          <w:lang w:eastAsia="ru-RU"/>
        </w:rPr>
        <w:t>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r w:rsidR="00164775">
        <w:rPr>
          <w:sz w:val="24"/>
          <w:szCs w:val="24"/>
          <w:lang w:eastAsia="ru-RU"/>
        </w:rPr>
        <w:t>:</w:t>
      </w:r>
    </w:p>
    <w:p w:rsidR="005F03EC" w:rsidRPr="005F03EC" w:rsidRDefault="00E5036E" w:rsidP="0074475E">
      <w:pPr>
        <w:suppressAutoHyphens w:val="0"/>
        <w:overflowPunct/>
        <w:autoSpaceDN w:val="0"/>
        <w:adjustRightInd w:val="0"/>
        <w:ind w:firstLine="567"/>
        <w:jc w:val="both"/>
        <w:rPr>
          <w:rFonts w:eastAsia="Calibri"/>
          <w:sz w:val="24"/>
          <w:szCs w:val="24"/>
          <w:lang w:eastAsia="en-US"/>
        </w:rPr>
      </w:pPr>
      <w:r>
        <w:rPr>
          <w:rFonts w:eastAsia="Calibri"/>
          <w:sz w:val="24"/>
          <w:szCs w:val="24"/>
          <w:lang w:eastAsia="en-US"/>
        </w:rPr>
        <w:t>а</w:t>
      </w:r>
      <w:r w:rsidR="002516C1">
        <w:rPr>
          <w:rFonts w:eastAsia="Calibri"/>
          <w:sz w:val="24"/>
          <w:szCs w:val="24"/>
          <w:lang w:eastAsia="en-US"/>
        </w:rPr>
        <w:t>)</w:t>
      </w:r>
      <w:r w:rsidR="001619EC">
        <w:rPr>
          <w:rFonts w:eastAsia="Calibri"/>
          <w:sz w:val="24"/>
          <w:szCs w:val="24"/>
          <w:lang w:eastAsia="en-US"/>
        </w:rPr>
        <w:t xml:space="preserve"> р</w:t>
      </w:r>
      <w:r w:rsidR="005F03EC" w:rsidRPr="005F03EC">
        <w:rPr>
          <w:rFonts w:eastAsia="Calibri"/>
          <w:sz w:val="24"/>
          <w:szCs w:val="24"/>
          <w:lang w:eastAsia="en-US"/>
        </w:rPr>
        <w:t>азмещение</w:t>
      </w:r>
      <w:r w:rsidR="001619EC">
        <w:rPr>
          <w:rFonts w:eastAsia="Calibri"/>
          <w:sz w:val="24"/>
          <w:szCs w:val="24"/>
          <w:lang w:eastAsia="en-US"/>
        </w:rPr>
        <w:t xml:space="preserve"> придомовых</w:t>
      </w:r>
      <w:r w:rsidR="005F03EC" w:rsidRPr="005F03EC">
        <w:rPr>
          <w:rFonts w:eastAsia="Calibri"/>
          <w:sz w:val="24"/>
          <w:szCs w:val="24"/>
          <w:lang w:eastAsia="en-US"/>
        </w:rPr>
        <w:t xml:space="preserve"> площадок необходимо предусматривать на расстоянии от окон жилых и общественных зданий, м, не менее: </w:t>
      </w:r>
    </w:p>
    <w:p w:rsidR="005F03EC" w:rsidRPr="005F03EC" w:rsidRDefault="005F03EC" w:rsidP="0074475E">
      <w:pPr>
        <w:suppressAutoHyphens w:val="0"/>
        <w:overflowPunct/>
        <w:autoSpaceDN w:val="0"/>
        <w:adjustRightInd w:val="0"/>
        <w:ind w:firstLine="567"/>
        <w:jc w:val="both"/>
        <w:rPr>
          <w:rFonts w:eastAsia="Calibri"/>
          <w:sz w:val="24"/>
          <w:szCs w:val="24"/>
          <w:lang w:eastAsia="en-US"/>
        </w:rPr>
      </w:pPr>
      <w:r w:rsidRPr="005F03EC">
        <w:rPr>
          <w:rFonts w:eastAsia="Calibri"/>
          <w:sz w:val="24"/>
          <w:szCs w:val="24"/>
          <w:lang w:eastAsia="en-US"/>
        </w:rPr>
        <w:t>для игр детей дошкольного и младшего школьного возраста - 1</w:t>
      </w:r>
      <w:r w:rsidR="00AF3027">
        <w:rPr>
          <w:rFonts w:eastAsia="Calibri"/>
          <w:sz w:val="24"/>
          <w:szCs w:val="24"/>
          <w:lang w:eastAsia="en-US"/>
        </w:rPr>
        <w:t>0</w:t>
      </w:r>
      <w:r w:rsidRPr="005F03EC">
        <w:rPr>
          <w:rFonts w:eastAsia="Calibri"/>
          <w:sz w:val="24"/>
          <w:szCs w:val="24"/>
          <w:lang w:eastAsia="en-US"/>
        </w:rPr>
        <w:t xml:space="preserve">; </w:t>
      </w:r>
    </w:p>
    <w:p w:rsidR="005F03EC" w:rsidRPr="005F03EC" w:rsidRDefault="005F03EC" w:rsidP="0074475E">
      <w:pPr>
        <w:suppressAutoHyphens w:val="0"/>
        <w:overflowPunct/>
        <w:autoSpaceDN w:val="0"/>
        <w:adjustRightInd w:val="0"/>
        <w:ind w:firstLine="567"/>
        <w:jc w:val="both"/>
        <w:rPr>
          <w:rFonts w:eastAsia="Calibri"/>
          <w:sz w:val="24"/>
          <w:szCs w:val="24"/>
          <w:lang w:eastAsia="en-US"/>
        </w:rPr>
      </w:pPr>
      <w:r w:rsidRPr="005F03EC">
        <w:rPr>
          <w:rFonts w:eastAsia="Calibri"/>
          <w:sz w:val="24"/>
          <w:szCs w:val="24"/>
          <w:lang w:eastAsia="en-US"/>
        </w:rPr>
        <w:t>д</w:t>
      </w:r>
      <w:r w:rsidR="00AF3027">
        <w:rPr>
          <w:rFonts w:eastAsia="Calibri"/>
          <w:sz w:val="24"/>
          <w:szCs w:val="24"/>
          <w:lang w:eastAsia="en-US"/>
        </w:rPr>
        <w:t>ля отдыха взрослого населения -8</w:t>
      </w:r>
      <w:r w:rsidRPr="005F03EC">
        <w:rPr>
          <w:rFonts w:eastAsia="Calibri"/>
          <w:sz w:val="24"/>
          <w:szCs w:val="24"/>
          <w:lang w:eastAsia="en-US"/>
        </w:rPr>
        <w:t xml:space="preserve">; </w:t>
      </w:r>
    </w:p>
    <w:p w:rsidR="00175A52" w:rsidRPr="005D1081" w:rsidRDefault="005F03EC" w:rsidP="0074475E">
      <w:pPr>
        <w:suppressAutoHyphens w:val="0"/>
        <w:overflowPunct/>
        <w:autoSpaceDN w:val="0"/>
        <w:adjustRightInd w:val="0"/>
        <w:ind w:firstLine="567"/>
        <w:jc w:val="both"/>
        <w:rPr>
          <w:rFonts w:eastAsia="Calibri"/>
          <w:sz w:val="24"/>
          <w:szCs w:val="24"/>
          <w:lang w:eastAsia="en-US"/>
        </w:rPr>
      </w:pPr>
      <w:r w:rsidRPr="005F03EC">
        <w:rPr>
          <w:rFonts w:eastAsia="Calibri"/>
          <w:sz w:val="24"/>
          <w:szCs w:val="24"/>
          <w:lang w:eastAsia="en-US"/>
        </w:rPr>
        <w:t xml:space="preserve">для занятий физкультурой (в зависимости от шумовых характеристик) -10 </w:t>
      </w:r>
      <w:r w:rsidR="00175A52">
        <w:rPr>
          <w:rFonts w:eastAsia="Calibri"/>
          <w:sz w:val="24"/>
          <w:szCs w:val="24"/>
          <w:lang w:eastAsia="en-US"/>
        </w:rPr>
        <w:t>–</w:t>
      </w:r>
      <w:r w:rsidRPr="005F03EC">
        <w:rPr>
          <w:rFonts w:eastAsia="Calibri"/>
          <w:sz w:val="24"/>
          <w:szCs w:val="24"/>
          <w:lang w:eastAsia="en-US"/>
        </w:rPr>
        <w:t xml:space="preserve"> 40</w:t>
      </w:r>
      <w:r w:rsidR="00175A52">
        <w:rPr>
          <w:rFonts w:eastAsia="Calibri"/>
          <w:sz w:val="24"/>
          <w:szCs w:val="24"/>
          <w:lang w:eastAsia="en-US"/>
        </w:rPr>
        <w:t>.</w:t>
      </w:r>
      <w:r w:rsidR="000279E4">
        <w:rPr>
          <w:rFonts w:eastAsia="Calibri"/>
          <w:sz w:val="24"/>
          <w:szCs w:val="24"/>
          <w:lang w:eastAsia="en-US"/>
        </w:rPr>
        <w:t xml:space="preserve"> </w:t>
      </w:r>
      <w:r w:rsidR="00175A52">
        <w:rPr>
          <w:sz w:val="24"/>
          <w:szCs w:val="24"/>
          <w:lang w:eastAsia="ru-RU"/>
        </w:rPr>
        <w:t>П</w:t>
      </w:r>
      <w:r w:rsidR="00175A52" w:rsidRPr="00D86A1A">
        <w:rPr>
          <w:sz w:val="24"/>
          <w:szCs w:val="24"/>
          <w:lang w:eastAsia="ru-RU"/>
        </w:rPr>
        <w:t>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r w:rsidR="00175A52">
        <w:rPr>
          <w:sz w:val="24"/>
          <w:szCs w:val="24"/>
          <w:lang w:eastAsia="ru-RU"/>
        </w:rPr>
        <w:t>;</w:t>
      </w:r>
    </w:p>
    <w:p w:rsidR="005F03EC" w:rsidRPr="005F03EC" w:rsidRDefault="005F03EC" w:rsidP="0074475E">
      <w:pPr>
        <w:suppressAutoHyphens w:val="0"/>
        <w:overflowPunct/>
        <w:autoSpaceDN w:val="0"/>
        <w:adjustRightInd w:val="0"/>
        <w:ind w:firstLine="567"/>
        <w:jc w:val="both"/>
        <w:rPr>
          <w:rFonts w:eastAsia="Calibri"/>
          <w:sz w:val="24"/>
          <w:szCs w:val="24"/>
          <w:lang w:eastAsia="en-US"/>
        </w:rPr>
      </w:pPr>
      <w:r w:rsidRPr="005F03EC">
        <w:rPr>
          <w:rFonts w:eastAsia="Calibri"/>
          <w:sz w:val="24"/>
          <w:szCs w:val="24"/>
          <w:lang w:eastAsia="en-US"/>
        </w:rPr>
        <w:t>для хозяйственных целей - 20;</w:t>
      </w:r>
    </w:p>
    <w:p w:rsidR="005F03EC" w:rsidRPr="005F03EC" w:rsidRDefault="005F03EC" w:rsidP="0074475E">
      <w:pPr>
        <w:suppressAutoHyphens w:val="0"/>
        <w:overflowPunct/>
        <w:autoSpaceDN w:val="0"/>
        <w:adjustRightInd w:val="0"/>
        <w:ind w:firstLine="567"/>
        <w:jc w:val="both"/>
        <w:rPr>
          <w:rFonts w:eastAsia="Calibri"/>
          <w:sz w:val="24"/>
          <w:szCs w:val="24"/>
          <w:lang w:eastAsia="en-US"/>
        </w:rPr>
      </w:pPr>
      <w:r w:rsidRPr="005F03EC">
        <w:rPr>
          <w:rFonts w:eastAsia="Calibri"/>
          <w:sz w:val="24"/>
          <w:szCs w:val="24"/>
          <w:lang w:eastAsia="en-US"/>
        </w:rPr>
        <w:t xml:space="preserve">для выгула собак - 40; </w:t>
      </w:r>
    </w:p>
    <w:p w:rsidR="005F03EC" w:rsidRPr="005F03EC" w:rsidRDefault="005F03EC" w:rsidP="0074475E">
      <w:pPr>
        <w:suppressAutoHyphens w:val="0"/>
        <w:overflowPunct/>
        <w:autoSpaceDN w:val="0"/>
        <w:adjustRightInd w:val="0"/>
        <w:ind w:firstLine="567"/>
        <w:jc w:val="both"/>
        <w:rPr>
          <w:rFonts w:eastAsia="Calibri"/>
          <w:sz w:val="24"/>
          <w:szCs w:val="24"/>
          <w:lang w:eastAsia="en-US"/>
        </w:rPr>
      </w:pPr>
      <w:r w:rsidRPr="005F03EC">
        <w:rPr>
          <w:rFonts w:eastAsia="Calibri"/>
          <w:sz w:val="24"/>
          <w:szCs w:val="24"/>
          <w:lang w:eastAsia="en-US"/>
        </w:rPr>
        <w:t xml:space="preserve">для стоянки автомобилей – в соответствии </w:t>
      </w:r>
      <w:r w:rsidRPr="007F276E">
        <w:rPr>
          <w:rFonts w:eastAsia="Calibri"/>
          <w:sz w:val="24"/>
          <w:szCs w:val="24"/>
          <w:lang w:eastAsia="en-US"/>
        </w:rPr>
        <w:t>с п</w:t>
      </w:r>
      <w:r w:rsidR="007F276E">
        <w:rPr>
          <w:rFonts w:eastAsia="Calibri"/>
          <w:sz w:val="24"/>
          <w:szCs w:val="24"/>
          <w:lang w:eastAsia="en-US"/>
        </w:rPr>
        <w:t>.</w:t>
      </w:r>
      <w:r w:rsidR="007F276E" w:rsidRPr="007F276E">
        <w:rPr>
          <w:color w:val="22272F"/>
          <w:sz w:val="23"/>
          <w:szCs w:val="23"/>
          <w:shd w:val="clear" w:color="auto" w:fill="FFFFFF"/>
        </w:rPr>
        <w:t xml:space="preserve"> 11.34 </w:t>
      </w:r>
      <w:r w:rsidR="007F276E" w:rsidRPr="007F276E">
        <w:rPr>
          <w:rFonts w:eastAsia="Calibri"/>
          <w:sz w:val="24"/>
          <w:szCs w:val="24"/>
          <w:lang w:eastAsia="en-US"/>
        </w:rPr>
        <w:t>СП</w:t>
      </w:r>
      <w:r w:rsidR="007F276E" w:rsidRPr="007F276E">
        <w:rPr>
          <w:rFonts w:eastAsia="Calibri"/>
          <w:sz w:val="24"/>
          <w:szCs w:val="24"/>
          <w:shd w:val="clear" w:color="auto" w:fill="FFFFFF"/>
          <w:lang w:eastAsia="en-US"/>
        </w:rPr>
        <w:t>42.13330.2016</w:t>
      </w:r>
      <w:r w:rsidR="007F276E">
        <w:rPr>
          <w:rFonts w:eastAsia="Calibri"/>
          <w:sz w:val="24"/>
          <w:szCs w:val="24"/>
          <w:shd w:val="clear" w:color="auto" w:fill="FFFFFF"/>
          <w:lang w:eastAsia="en-US"/>
        </w:rPr>
        <w:t>.</w:t>
      </w:r>
      <w:r w:rsidR="007F276E">
        <w:rPr>
          <w:color w:val="22272F"/>
          <w:sz w:val="23"/>
          <w:szCs w:val="23"/>
          <w:shd w:val="clear" w:color="auto" w:fill="FFFFFF"/>
        </w:rPr>
        <w:t xml:space="preserve"> Р</w:t>
      </w:r>
      <w:r w:rsidR="007F276E" w:rsidRPr="007F276E">
        <w:rPr>
          <w:color w:val="22272F"/>
          <w:sz w:val="23"/>
          <w:szCs w:val="23"/>
          <w:shd w:val="clear" w:color="auto" w:fill="FFFFFF"/>
        </w:rPr>
        <w:t>асстояния обосновыва</w:t>
      </w:r>
      <w:r w:rsidR="007F276E">
        <w:rPr>
          <w:color w:val="22272F"/>
          <w:sz w:val="23"/>
          <w:szCs w:val="23"/>
          <w:shd w:val="clear" w:color="auto" w:fill="FFFFFF"/>
        </w:rPr>
        <w:t>ется</w:t>
      </w:r>
      <w:r w:rsidR="007F276E" w:rsidRPr="007F276E">
        <w:rPr>
          <w:color w:val="22272F"/>
          <w:sz w:val="23"/>
          <w:szCs w:val="23"/>
          <w:shd w:val="clear" w:color="auto" w:fill="FFFFFF"/>
        </w:rPr>
        <w:t xml:space="preserve"> расчетами рассеивания загрязнений атмосферного воздуха и уровней шума, обеспечивая выполнение нормативных требований, приведенных </w:t>
      </w:r>
      <w:r w:rsidR="007F276E" w:rsidRPr="00E5036E">
        <w:rPr>
          <w:sz w:val="23"/>
          <w:szCs w:val="23"/>
          <w:shd w:val="clear" w:color="auto" w:fill="FFFFFF"/>
        </w:rPr>
        <w:t>в </w:t>
      </w:r>
      <w:hyperlink r:id="rId27" w:anchor="/document/6180771/entry/0" w:history="1">
        <w:r w:rsidR="007F276E" w:rsidRPr="00E5036E">
          <w:rPr>
            <w:sz w:val="23"/>
            <w:szCs w:val="23"/>
            <w:shd w:val="clear" w:color="auto" w:fill="FFFFFF"/>
          </w:rPr>
          <w:t>СП 51.13330</w:t>
        </w:r>
      </w:hyperlink>
      <w:r w:rsidR="007F276E" w:rsidRPr="00E5036E">
        <w:rPr>
          <w:sz w:val="23"/>
          <w:szCs w:val="23"/>
          <w:shd w:val="clear" w:color="auto" w:fill="FFFFFF"/>
        </w:rPr>
        <w:t>, </w:t>
      </w:r>
      <w:hyperlink r:id="rId28" w:anchor="/document/400274954/entry/1000" w:history="1">
        <w:r w:rsidR="007F276E" w:rsidRPr="00E5036E">
          <w:rPr>
            <w:sz w:val="23"/>
            <w:szCs w:val="23"/>
            <w:shd w:val="clear" w:color="auto" w:fill="FFFFFF"/>
          </w:rPr>
          <w:t>СанПиН 1.2.3685</w:t>
        </w:r>
      </w:hyperlink>
      <w:r w:rsidR="007F276E" w:rsidRPr="00E5036E">
        <w:rPr>
          <w:sz w:val="23"/>
          <w:szCs w:val="23"/>
          <w:shd w:val="clear" w:color="auto" w:fill="FFFFFF"/>
        </w:rPr>
        <w:t>, </w:t>
      </w:r>
      <w:hyperlink r:id="rId29" w:anchor="/document/400289764/entry/1000" w:history="1">
        <w:r w:rsidR="007F276E" w:rsidRPr="00E5036E">
          <w:rPr>
            <w:sz w:val="23"/>
            <w:szCs w:val="23"/>
            <w:shd w:val="clear" w:color="auto" w:fill="FFFFFF"/>
          </w:rPr>
          <w:t>СанПиН 2.1.3684</w:t>
        </w:r>
      </w:hyperlink>
      <w:r w:rsidR="007F276E" w:rsidRPr="00E5036E">
        <w:rPr>
          <w:sz w:val="23"/>
          <w:szCs w:val="23"/>
          <w:shd w:val="clear" w:color="auto" w:fill="FFFFFF"/>
        </w:rPr>
        <w:t>, </w:t>
      </w:r>
      <w:hyperlink r:id="rId30" w:anchor="/document/71692326/entry/12020" w:history="1">
        <w:r w:rsidR="007F276E" w:rsidRPr="00E5036E">
          <w:rPr>
            <w:sz w:val="23"/>
            <w:szCs w:val="23"/>
            <w:shd w:val="clear" w:color="auto" w:fill="FFFFFF"/>
          </w:rPr>
          <w:t>[20]</w:t>
        </w:r>
      </w:hyperlink>
      <w:r w:rsidR="007F276E" w:rsidRPr="00E5036E">
        <w:rPr>
          <w:sz w:val="23"/>
          <w:szCs w:val="23"/>
          <w:shd w:val="clear" w:color="auto" w:fill="FFFFFF"/>
        </w:rPr>
        <w:t>, </w:t>
      </w:r>
      <w:hyperlink r:id="rId31" w:anchor="/document/71692326/entry/12022" w:history="1">
        <w:r w:rsidR="007F276E" w:rsidRPr="00E5036E">
          <w:rPr>
            <w:sz w:val="23"/>
            <w:szCs w:val="23"/>
            <w:shd w:val="clear" w:color="auto" w:fill="FFFFFF"/>
          </w:rPr>
          <w:t>[22]</w:t>
        </w:r>
      </w:hyperlink>
      <w:r w:rsidR="007F276E" w:rsidRPr="00E5036E">
        <w:rPr>
          <w:sz w:val="23"/>
          <w:szCs w:val="23"/>
          <w:shd w:val="clear" w:color="auto" w:fill="FFFFFF"/>
        </w:rPr>
        <w:t>, </w:t>
      </w:r>
      <w:hyperlink r:id="rId32" w:anchor="/document/71692326/entry/12028" w:history="1">
        <w:r w:rsidR="007F276E" w:rsidRPr="00E5036E">
          <w:rPr>
            <w:sz w:val="23"/>
            <w:szCs w:val="23"/>
            <w:shd w:val="clear" w:color="auto" w:fill="FFFFFF"/>
          </w:rPr>
          <w:t>[28]</w:t>
        </w:r>
      </w:hyperlink>
      <w:r w:rsidR="007F276E" w:rsidRPr="00E5036E">
        <w:rPr>
          <w:sz w:val="23"/>
          <w:szCs w:val="23"/>
          <w:shd w:val="clear" w:color="auto" w:fill="FFFFFF"/>
        </w:rPr>
        <w:t>,</w:t>
      </w:r>
      <w:r w:rsidR="007F276E" w:rsidRPr="007F276E">
        <w:rPr>
          <w:color w:val="22272F"/>
          <w:sz w:val="23"/>
          <w:szCs w:val="23"/>
          <w:shd w:val="clear" w:color="auto" w:fill="FFFFFF"/>
        </w:rPr>
        <w:t xml:space="preserve"> а также нормативных треб</w:t>
      </w:r>
      <w:r w:rsidR="007F276E">
        <w:rPr>
          <w:color w:val="22272F"/>
          <w:sz w:val="23"/>
          <w:szCs w:val="23"/>
          <w:shd w:val="clear" w:color="auto" w:fill="FFFFFF"/>
        </w:rPr>
        <w:t>ований по пожарной безопасности</w:t>
      </w:r>
      <w:r w:rsidRPr="005F03EC">
        <w:rPr>
          <w:rFonts w:eastAsia="Calibri"/>
          <w:sz w:val="24"/>
          <w:szCs w:val="24"/>
          <w:lang w:eastAsia="en-US"/>
        </w:rPr>
        <w:t xml:space="preserve">. </w:t>
      </w:r>
    </w:p>
    <w:p w:rsidR="005F03EC" w:rsidRPr="005F03EC" w:rsidRDefault="005F03EC" w:rsidP="0074475E">
      <w:pPr>
        <w:suppressAutoHyphens w:val="0"/>
        <w:overflowPunct/>
        <w:autoSpaceDN w:val="0"/>
        <w:adjustRightInd w:val="0"/>
        <w:ind w:firstLine="567"/>
        <w:jc w:val="both"/>
        <w:rPr>
          <w:rFonts w:eastAsia="Calibri"/>
          <w:sz w:val="24"/>
          <w:szCs w:val="24"/>
          <w:lang w:eastAsia="en-US"/>
        </w:rPr>
      </w:pPr>
      <w:r w:rsidRPr="005F03EC">
        <w:rPr>
          <w:rFonts w:eastAsia="Calibri"/>
          <w:sz w:val="24"/>
          <w:szCs w:val="24"/>
          <w:lang w:eastAsia="en-US"/>
        </w:rPr>
        <w:t xml:space="preserve">площадок для сушки белья не нормируются; </w:t>
      </w:r>
    </w:p>
    <w:p w:rsidR="007F276E" w:rsidRDefault="00E5036E" w:rsidP="0074475E">
      <w:pPr>
        <w:suppressAutoHyphens w:val="0"/>
        <w:overflowPunct/>
        <w:autoSpaceDN w:val="0"/>
        <w:adjustRightInd w:val="0"/>
        <w:ind w:firstLine="567"/>
        <w:jc w:val="both"/>
        <w:rPr>
          <w:rFonts w:eastAsia="Calibri"/>
          <w:sz w:val="24"/>
          <w:szCs w:val="24"/>
          <w:lang w:eastAsia="en-US"/>
        </w:rPr>
      </w:pPr>
      <w:r>
        <w:rPr>
          <w:rFonts w:eastAsia="Calibri"/>
          <w:sz w:val="24"/>
          <w:szCs w:val="24"/>
          <w:lang w:eastAsia="en-US"/>
        </w:rPr>
        <w:t>б</w:t>
      </w:r>
      <w:r w:rsidR="005D1081">
        <w:rPr>
          <w:rFonts w:eastAsia="Calibri"/>
          <w:sz w:val="24"/>
          <w:szCs w:val="24"/>
          <w:lang w:eastAsia="en-US"/>
        </w:rPr>
        <w:t xml:space="preserve">) </w:t>
      </w:r>
      <w:r w:rsidR="005F03EC" w:rsidRPr="005F03EC">
        <w:rPr>
          <w:rFonts w:eastAsia="Calibri"/>
          <w:sz w:val="24"/>
          <w:szCs w:val="24"/>
          <w:lang w:eastAsia="en-US"/>
        </w:rPr>
        <w:t>расстояния от</w:t>
      </w:r>
      <w:r w:rsidR="007F276E">
        <w:rPr>
          <w:rFonts w:eastAsia="Calibri"/>
          <w:sz w:val="24"/>
          <w:szCs w:val="24"/>
          <w:lang w:eastAsia="en-US"/>
        </w:rPr>
        <w:t>:</w:t>
      </w:r>
    </w:p>
    <w:p w:rsidR="00AF3027" w:rsidRPr="005D1081" w:rsidRDefault="00AF3027" w:rsidP="0074475E">
      <w:pPr>
        <w:suppressAutoHyphens w:val="0"/>
        <w:overflowPunct/>
        <w:autoSpaceDN w:val="0"/>
        <w:adjustRightInd w:val="0"/>
        <w:ind w:firstLine="567"/>
        <w:jc w:val="both"/>
        <w:rPr>
          <w:sz w:val="24"/>
          <w:szCs w:val="24"/>
          <w:shd w:val="clear" w:color="auto" w:fill="FFFFFF"/>
          <w:lang w:eastAsia="ru-RU"/>
        </w:rPr>
      </w:pPr>
      <w:r w:rsidRPr="005D1081">
        <w:rPr>
          <w:sz w:val="24"/>
          <w:szCs w:val="24"/>
          <w:shd w:val="clear" w:color="auto" w:fill="FFFFFF"/>
          <w:lang w:eastAsia="ru-RU"/>
        </w:rPr>
        <w:t>септиков до границ соседнего участка - не менее 4 м, до фундаментов зданий, строений, сооружений – не менее 5 м, от фильтрующих колодцев – не менее 8 м;</w:t>
      </w:r>
    </w:p>
    <w:p w:rsidR="00AF3027" w:rsidRPr="005D1081" w:rsidRDefault="00AF3027" w:rsidP="0074475E">
      <w:pPr>
        <w:suppressAutoHyphens w:val="0"/>
        <w:overflowPunct/>
        <w:autoSpaceDN w:val="0"/>
        <w:adjustRightInd w:val="0"/>
        <w:ind w:firstLine="567"/>
        <w:jc w:val="both"/>
        <w:rPr>
          <w:sz w:val="24"/>
          <w:szCs w:val="24"/>
          <w:shd w:val="clear" w:color="auto" w:fill="FFFFFF"/>
          <w:lang w:eastAsia="ru-RU"/>
        </w:rPr>
      </w:pPr>
      <w:r w:rsidRPr="005D1081">
        <w:rPr>
          <w:sz w:val="24"/>
          <w:szCs w:val="24"/>
          <w:shd w:val="clear" w:color="auto" w:fill="FFFFFF"/>
          <w:lang w:eastAsia="ru-RU"/>
        </w:rPr>
        <w:t>туалета до стен ближайшего дома - не менее 12 м</w:t>
      </w:r>
      <w:r>
        <w:rPr>
          <w:sz w:val="24"/>
          <w:szCs w:val="24"/>
          <w:shd w:val="clear" w:color="auto" w:fill="FFFFFF"/>
          <w:lang w:eastAsia="ru-RU"/>
        </w:rPr>
        <w:t>;</w:t>
      </w:r>
    </w:p>
    <w:p w:rsidR="00AF3027" w:rsidRPr="00AF3027" w:rsidRDefault="00AF3027" w:rsidP="0074475E">
      <w:pPr>
        <w:suppressAutoHyphens w:val="0"/>
        <w:overflowPunct/>
        <w:autoSpaceDN w:val="0"/>
        <w:adjustRightInd w:val="0"/>
        <w:ind w:firstLine="567"/>
        <w:jc w:val="both"/>
        <w:rPr>
          <w:sz w:val="24"/>
          <w:szCs w:val="24"/>
          <w:shd w:val="clear" w:color="auto" w:fill="FFFFFF"/>
          <w:lang w:eastAsia="ru-RU"/>
        </w:rPr>
      </w:pPr>
      <w:r w:rsidRPr="005D1081">
        <w:rPr>
          <w:sz w:val="24"/>
          <w:szCs w:val="24"/>
          <w:shd w:val="clear" w:color="auto" w:fill="FFFFFF"/>
          <w:lang w:eastAsia="ru-RU"/>
        </w:rPr>
        <w:t xml:space="preserve">туалета до источника водоснабжения (колодца) - не менее 25 м. (при отсутствии централизованной канализации) </w:t>
      </w:r>
    </w:p>
    <w:p w:rsidR="00AF3027" w:rsidRPr="00AF3027" w:rsidRDefault="00AF3027" w:rsidP="0074475E">
      <w:pPr>
        <w:suppressAutoHyphens w:val="0"/>
        <w:overflowPunct/>
        <w:autoSpaceDN w:val="0"/>
        <w:adjustRightInd w:val="0"/>
        <w:ind w:firstLine="567"/>
        <w:jc w:val="both"/>
        <w:rPr>
          <w:sz w:val="24"/>
          <w:szCs w:val="24"/>
          <w:shd w:val="clear" w:color="auto" w:fill="FFFFFF"/>
        </w:rPr>
      </w:pPr>
      <w:r w:rsidRPr="00AF3027">
        <w:rPr>
          <w:sz w:val="24"/>
          <w:szCs w:val="24"/>
          <w:shd w:val="clear" w:color="auto" w:fill="FFFFFF"/>
        </w:rPr>
        <w:t>контейнерных и (или) специальных площадок до многоквартирных жилых домов, индивидуальных жилых домов, детских игровых и спортивных площадок, игровых, прогулочных и спортивных площадок организаций образования, здравоохранения и социального обслуживания для детей, территорий медицинских организаций принимают по требованиям </w:t>
      </w:r>
      <w:hyperlink r:id="rId33" w:anchor="/document/400289764/entry/1004" w:history="1">
        <w:r w:rsidRPr="00AF3027">
          <w:rPr>
            <w:sz w:val="24"/>
            <w:szCs w:val="24"/>
            <w:shd w:val="clear" w:color="auto" w:fill="FFFFFF"/>
          </w:rPr>
          <w:t>пункта 4</w:t>
        </w:r>
      </w:hyperlink>
      <w:r w:rsidRPr="00AF3027">
        <w:rPr>
          <w:sz w:val="24"/>
          <w:szCs w:val="24"/>
          <w:shd w:val="clear" w:color="auto" w:fill="FFFFFF"/>
        </w:rPr>
        <w:t> СП 2.1.3684-21</w:t>
      </w:r>
      <w:r>
        <w:rPr>
          <w:sz w:val="24"/>
          <w:szCs w:val="24"/>
          <w:shd w:val="clear" w:color="auto" w:fill="FFFFFF"/>
        </w:rPr>
        <w:t>:</w:t>
      </w:r>
    </w:p>
    <w:p w:rsidR="005F03EC" w:rsidRDefault="007F276E" w:rsidP="0074475E">
      <w:pPr>
        <w:suppressAutoHyphens w:val="0"/>
        <w:overflowPunct/>
        <w:autoSpaceDN w:val="0"/>
        <w:adjustRightInd w:val="0"/>
        <w:ind w:firstLine="567"/>
        <w:jc w:val="both"/>
        <w:rPr>
          <w:sz w:val="24"/>
          <w:szCs w:val="24"/>
          <w:shd w:val="clear" w:color="auto" w:fill="FFFFFF"/>
        </w:rPr>
      </w:pPr>
      <w:r w:rsidRPr="00AF3027">
        <w:rPr>
          <w:rFonts w:eastAsia="Calibri"/>
          <w:sz w:val="24"/>
          <w:szCs w:val="24"/>
          <w:lang w:eastAsia="en-US"/>
        </w:rPr>
        <w:t xml:space="preserve">площадок </w:t>
      </w:r>
      <w:r w:rsidR="005F03EC" w:rsidRPr="00AF3027">
        <w:rPr>
          <w:rFonts w:eastAsia="Calibri"/>
          <w:sz w:val="24"/>
          <w:szCs w:val="24"/>
          <w:lang w:eastAsia="en-US"/>
        </w:rPr>
        <w:t xml:space="preserve">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w:t>
      </w:r>
      <w:r w:rsidR="00AF3027" w:rsidRPr="00AF3027">
        <w:rPr>
          <w:sz w:val="24"/>
          <w:szCs w:val="24"/>
          <w:shd w:val="clear" w:color="auto" w:fill="FFFFFF"/>
        </w:rPr>
        <w:t>не менее 20 метров, но не более 100 метров; до территорий медицинских организаций в городских населённых пунктах - не менее 25 метров, в сельских населённых пунктах - не менее 15 метров</w:t>
      </w:r>
      <w:r w:rsidR="00AF3027">
        <w:rPr>
          <w:sz w:val="24"/>
          <w:szCs w:val="24"/>
          <w:shd w:val="clear" w:color="auto" w:fill="FFFFFF"/>
        </w:rPr>
        <w:t>.</w:t>
      </w:r>
    </w:p>
    <w:p w:rsidR="00AF3027" w:rsidRPr="00AF3027" w:rsidRDefault="00AF3027" w:rsidP="0074475E">
      <w:pPr>
        <w:suppressAutoHyphens w:val="0"/>
        <w:overflowPunct/>
        <w:autoSpaceDN w:val="0"/>
        <w:adjustRightInd w:val="0"/>
        <w:ind w:firstLine="567"/>
        <w:jc w:val="both"/>
        <w:rPr>
          <w:rFonts w:eastAsia="Calibri"/>
          <w:sz w:val="24"/>
          <w:szCs w:val="24"/>
          <w:lang w:eastAsia="en-US"/>
        </w:rPr>
      </w:pPr>
      <w:r w:rsidRPr="00AF3027">
        <w:rPr>
          <w:sz w:val="24"/>
          <w:szCs w:val="24"/>
          <w:shd w:val="clear" w:color="auto" w:fill="FFFFFF"/>
        </w:rPr>
        <w:t>Выбор места размещения контейнерной и (или) специальной площадки на территориях ведения гражданами садоводства и огородничества осуществляется владельцами контейнерной площадки в соответствии со схемой размещения контейнерных площадок, определяемой органами местного самоуправления;</w:t>
      </w:r>
    </w:p>
    <w:p w:rsidR="00175A52" w:rsidRPr="00E5036E" w:rsidRDefault="00E5036E" w:rsidP="0074475E">
      <w:pPr>
        <w:suppressAutoHyphens w:val="0"/>
        <w:overflowPunct/>
        <w:autoSpaceDN w:val="0"/>
        <w:adjustRightInd w:val="0"/>
        <w:ind w:firstLine="567"/>
        <w:jc w:val="both"/>
        <w:rPr>
          <w:rFonts w:eastAsia="Calibri"/>
          <w:sz w:val="24"/>
          <w:szCs w:val="24"/>
          <w:lang w:eastAsia="en-US"/>
        </w:rPr>
      </w:pPr>
      <w:r>
        <w:rPr>
          <w:rFonts w:eastAsia="Calibri"/>
          <w:sz w:val="24"/>
          <w:szCs w:val="24"/>
          <w:lang w:eastAsia="en-US"/>
        </w:rPr>
        <w:t>в</w:t>
      </w:r>
      <w:r w:rsidR="002516C1" w:rsidRPr="00E5036E">
        <w:rPr>
          <w:rFonts w:eastAsia="Calibri"/>
          <w:sz w:val="24"/>
          <w:szCs w:val="24"/>
          <w:lang w:eastAsia="en-US"/>
        </w:rPr>
        <w:t>) н</w:t>
      </w:r>
      <w:r w:rsidR="005F03EC" w:rsidRPr="00E5036E">
        <w:rPr>
          <w:rFonts w:eastAsia="Calibri"/>
          <w:sz w:val="24"/>
          <w:szCs w:val="24"/>
          <w:lang w:eastAsia="en-US"/>
        </w:rPr>
        <w:t>е менее 50% дворовых площадок должны быть озеленены с посадкой деревьев и кустарников. Спортивные площадки во дворе должны иметь ограждения и спортивные покрытия</w:t>
      </w:r>
      <w:r w:rsidR="00175A52" w:rsidRPr="00E5036E">
        <w:rPr>
          <w:rFonts w:eastAsia="Calibri"/>
          <w:sz w:val="24"/>
          <w:szCs w:val="24"/>
          <w:lang w:eastAsia="en-US"/>
        </w:rPr>
        <w:t>.</w:t>
      </w:r>
    </w:p>
    <w:p w:rsidR="005F03EC" w:rsidRPr="00175A52" w:rsidRDefault="00175A52" w:rsidP="0074475E">
      <w:pPr>
        <w:widowControl/>
        <w:shd w:val="clear" w:color="auto" w:fill="FFFFFF"/>
        <w:suppressAutoHyphens w:val="0"/>
        <w:overflowPunct/>
        <w:autoSpaceDE/>
        <w:ind w:firstLine="567"/>
        <w:jc w:val="both"/>
        <w:rPr>
          <w:sz w:val="24"/>
          <w:szCs w:val="24"/>
          <w:lang w:eastAsia="en-US"/>
        </w:rPr>
      </w:pPr>
      <w:r w:rsidRPr="00E5036E">
        <w:rPr>
          <w:iCs/>
          <w:sz w:val="24"/>
          <w:szCs w:val="24"/>
          <w:lang w:eastAsia="en-US"/>
        </w:rPr>
        <w:t>При комплексном развитии территории допускается сокращение</w:t>
      </w:r>
      <w:r w:rsidRPr="00E5036E">
        <w:rPr>
          <w:sz w:val="24"/>
          <w:szCs w:val="24"/>
          <w:lang w:eastAsia="en-US"/>
        </w:rPr>
        <w:t xml:space="preserve"> озелененных территорий общего пользования </w:t>
      </w:r>
      <w:r w:rsidRPr="00E5036E">
        <w:rPr>
          <w:iCs/>
          <w:sz w:val="24"/>
          <w:szCs w:val="24"/>
          <w:lang w:eastAsia="en-US"/>
        </w:rPr>
        <w:t>жилых районов</w:t>
      </w:r>
      <w:r w:rsidRPr="00E5036E">
        <w:rPr>
          <w:sz w:val="24"/>
          <w:szCs w:val="24"/>
          <w:lang w:eastAsia="en-US"/>
        </w:rPr>
        <w:t xml:space="preserve">, но не более чем на </w:t>
      </w:r>
      <w:r w:rsidRPr="00E5036E">
        <w:rPr>
          <w:iCs/>
          <w:sz w:val="24"/>
          <w:szCs w:val="24"/>
          <w:lang w:eastAsia="en-US"/>
        </w:rPr>
        <w:t>50% при</w:t>
      </w:r>
      <w:r w:rsidRPr="00175A52">
        <w:rPr>
          <w:iCs/>
          <w:sz w:val="24"/>
          <w:szCs w:val="24"/>
          <w:lang w:eastAsia="en-US"/>
        </w:rPr>
        <w:t xml:space="preserve">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w:t>
      </w:r>
      <w:r w:rsidRPr="00175A52">
        <w:rPr>
          <w:sz w:val="24"/>
          <w:szCs w:val="24"/>
          <w:lang w:eastAsia="en-US"/>
        </w:rPr>
        <w:t xml:space="preserve"> 20 </w:t>
      </w:r>
      <w:r w:rsidRPr="00175A52">
        <w:rPr>
          <w:iCs/>
          <w:sz w:val="24"/>
          <w:szCs w:val="24"/>
          <w:lang w:eastAsia="en-US"/>
        </w:rPr>
        <w:t>кв. м. Деревья, высаживаемые в рамках требований к озеленению земельных участков, в расчете сокращения озелененных</w:t>
      </w:r>
      <w:r w:rsidR="00943CBF">
        <w:rPr>
          <w:iCs/>
          <w:sz w:val="24"/>
          <w:szCs w:val="24"/>
          <w:lang w:eastAsia="en-US"/>
        </w:rPr>
        <w:t xml:space="preserve"> </w:t>
      </w:r>
      <w:r w:rsidRPr="00175A52">
        <w:rPr>
          <w:iCs/>
          <w:sz w:val="24"/>
          <w:szCs w:val="24"/>
          <w:lang w:eastAsia="en-US"/>
        </w:rPr>
        <w:t>территорий общего пользования жилых районов не учитываются</w:t>
      </w:r>
      <w:r w:rsidR="009A18D5">
        <w:rPr>
          <w:rFonts w:eastAsia="Calibri"/>
          <w:sz w:val="24"/>
          <w:szCs w:val="24"/>
          <w:lang w:eastAsia="en-US"/>
        </w:rPr>
        <w:t>;</w:t>
      </w:r>
    </w:p>
    <w:p w:rsidR="001619EC" w:rsidRPr="001619EC" w:rsidRDefault="00E5036E" w:rsidP="0074475E">
      <w:pPr>
        <w:shd w:val="clear" w:color="auto" w:fill="FFFFFF"/>
        <w:ind w:firstLine="567"/>
        <w:jc w:val="both"/>
        <w:rPr>
          <w:rFonts w:eastAsia="Calibri"/>
          <w:sz w:val="24"/>
          <w:szCs w:val="24"/>
          <w:lang w:eastAsia="en-US"/>
        </w:rPr>
      </w:pPr>
      <w:r>
        <w:rPr>
          <w:sz w:val="24"/>
          <w:szCs w:val="24"/>
          <w:lang w:eastAsia="ru-RU"/>
        </w:rPr>
        <w:lastRenderedPageBreak/>
        <w:t>г</w:t>
      </w:r>
      <w:r w:rsidR="002516C1">
        <w:rPr>
          <w:sz w:val="24"/>
          <w:szCs w:val="24"/>
          <w:lang w:eastAsia="ru-RU"/>
        </w:rPr>
        <w:t>)</w:t>
      </w:r>
      <w:r w:rsidR="00164775">
        <w:rPr>
          <w:sz w:val="24"/>
          <w:szCs w:val="24"/>
          <w:lang w:eastAsia="ru-RU"/>
        </w:rPr>
        <w:t xml:space="preserve"> </w:t>
      </w:r>
      <w:r w:rsidR="001619EC" w:rsidRPr="001619EC">
        <w:rPr>
          <w:rFonts w:eastAsia="Calibri"/>
          <w:sz w:val="24"/>
          <w:szCs w:val="24"/>
          <w:lang w:eastAsia="en-US"/>
        </w:rPr>
        <w:t xml:space="preserve">число машино-мест для хранения и паркования легковых автомобилей в границах участка </w:t>
      </w:r>
      <w:r w:rsidR="001619EC">
        <w:rPr>
          <w:rFonts w:eastAsia="Calibri"/>
          <w:sz w:val="24"/>
          <w:szCs w:val="24"/>
          <w:lang w:eastAsia="en-US"/>
        </w:rPr>
        <w:t>МЖД</w:t>
      </w:r>
      <w:r w:rsidR="001619EC" w:rsidRPr="001619EC">
        <w:rPr>
          <w:rFonts w:eastAsia="Calibri"/>
          <w:sz w:val="24"/>
          <w:szCs w:val="24"/>
          <w:lang w:eastAsia="en-US"/>
        </w:rPr>
        <w:t xml:space="preserve"> принимать в соответствии таблицей 11.8 </w:t>
      </w:r>
      <w:r w:rsidR="001619EC" w:rsidRPr="001619EC">
        <w:rPr>
          <w:rFonts w:eastAsia="Calibri"/>
          <w:bCs/>
          <w:sz w:val="24"/>
          <w:szCs w:val="24"/>
          <w:shd w:val="clear" w:color="auto" w:fill="FFFFFF"/>
          <w:lang w:eastAsia="en-US"/>
        </w:rPr>
        <w:t>СП</w:t>
      </w:r>
      <w:r w:rsidR="001619EC" w:rsidRPr="001619EC">
        <w:rPr>
          <w:rFonts w:eastAsia="Calibri"/>
          <w:sz w:val="24"/>
          <w:szCs w:val="24"/>
          <w:shd w:val="clear" w:color="auto" w:fill="FFFFFF"/>
          <w:lang w:eastAsia="en-US"/>
        </w:rPr>
        <w:t xml:space="preserve"> 42.13330.2016 в зависимости от типа дома по уровню комфортности, </w:t>
      </w:r>
      <w:r w:rsidR="002E1895">
        <w:rPr>
          <w:rFonts w:eastAsia="Calibri"/>
          <w:sz w:val="24"/>
          <w:szCs w:val="24"/>
          <w:shd w:val="clear" w:color="auto" w:fill="FFFFFF"/>
          <w:lang w:eastAsia="en-US"/>
        </w:rPr>
        <w:t xml:space="preserve">согласно приведенным нормам: </w:t>
      </w:r>
      <w:r w:rsidR="001619EC" w:rsidRPr="001619EC">
        <w:rPr>
          <w:rFonts w:eastAsia="Calibri"/>
          <w:sz w:val="24"/>
          <w:szCs w:val="24"/>
          <w:shd w:val="clear" w:color="auto" w:fill="FFFFFF"/>
          <w:lang w:eastAsia="en-US"/>
        </w:rPr>
        <w:t>количество парковочных</w:t>
      </w:r>
      <w:r w:rsidR="000279E4">
        <w:rPr>
          <w:rFonts w:eastAsia="Calibri"/>
          <w:sz w:val="24"/>
          <w:szCs w:val="24"/>
          <w:shd w:val="clear" w:color="auto" w:fill="FFFFFF"/>
          <w:lang w:eastAsia="en-US"/>
        </w:rPr>
        <w:t xml:space="preserve"> мест из расчета на </w:t>
      </w:r>
      <w:r w:rsidR="002E1895">
        <w:rPr>
          <w:rFonts w:eastAsia="Calibri"/>
          <w:sz w:val="24"/>
          <w:szCs w:val="24"/>
          <w:shd w:val="clear" w:color="auto" w:fill="FFFFFF"/>
          <w:lang w:eastAsia="en-US"/>
        </w:rPr>
        <w:t>1 квартиру</w:t>
      </w:r>
    </w:p>
    <w:p w:rsidR="001619EC" w:rsidRPr="001619EC" w:rsidRDefault="001619EC" w:rsidP="0074475E">
      <w:pPr>
        <w:widowControl/>
        <w:shd w:val="clear" w:color="auto" w:fill="FFFFFF"/>
        <w:suppressAutoHyphens w:val="0"/>
        <w:overflowPunct/>
        <w:autoSpaceDE/>
        <w:ind w:firstLine="567"/>
        <w:jc w:val="both"/>
        <w:rPr>
          <w:rFonts w:eastAsia="Calibri"/>
          <w:sz w:val="24"/>
          <w:szCs w:val="24"/>
          <w:lang w:eastAsia="en-US"/>
        </w:rPr>
      </w:pPr>
      <w:r w:rsidRPr="001619EC">
        <w:rPr>
          <w:rFonts w:eastAsia="Calibri"/>
          <w:sz w:val="24"/>
          <w:szCs w:val="24"/>
          <w:lang w:eastAsia="en-US"/>
        </w:rPr>
        <w:t>бизнес-класс 2,0</w:t>
      </w:r>
      <w:r w:rsidR="00911201">
        <w:rPr>
          <w:rFonts w:eastAsia="Calibri"/>
          <w:sz w:val="24"/>
          <w:szCs w:val="24"/>
          <w:lang w:eastAsia="en-US"/>
        </w:rPr>
        <w:t>;</w:t>
      </w:r>
    </w:p>
    <w:p w:rsidR="001619EC" w:rsidRPr="001619EC" w:rsidRDefault="001619EC" w:rsidP="0074475E">
      <w:pPr>
        <w:widowControl/>
        <w:shd w:val="clear" w:color="auto" w:fill="FFFFFF"/>
        <w:suppressAutoHyphens w:val="0"/>
        <w:overflowPunct/>
        <w:autoSpaceDE/>
        <w:ind w:firstLine="567"/>
        <w:jc w:val="both"/>
        <w:rPr>
          <w:rFonts w:eastAsia="Calibri"/>
          <w:sz w:val="24"/>
          <w:szCs w:val="24"/>
          <w:lang w:eastAsia="en-US"/>
        </w:rPr>
      </w:pPr>
      <w:r w:rsidRPr="001619EC">
        <w:rPr>
          <w:rFonts w:eastAsia="Calibri"/>
          <w:sz w:val="24"/>
          <w:szCs w:val="24"/>
          <w:lang w:eastAsia="en-US"/>
        </w:rPr>
        <w:t>эконом-класс 1,2</w:t>
      </w:r>
      <w:r w:rsidR="00911201">
        <w:rPr>
          <w:rFonts w:eastAsia="Calibri"/>
          <w:sz w:val="24"/>
          <w:szCs w:val="24"/>
          <w:lang w:eastAsia="en-US"/>
        </w:rPr>
        <w:t>;</w:t>
      </w:r>
    </w:p>
    <w:p w:rsidR="001619EC" w:rsidRPr="001619EC" w:rsidRDefault="001619EC" w:rsidP="0074475E">
      <w:pPr>
        <w:widowControl/>
        <w:shd w:val="clear" w:color="auto" w:fill="FFFFFF"/>
        <w:suppressAutoHyphens w:val="0"/>
        <w:overflowPunct/>
        <w:autoSpaceDE/>
        <w:ind w:firstLine="567"/>
        <w:jc w:val="both"/>
        <w:rPr>
          <w:rFonts w:eastAsia="Calibri"/>
          <w:sz w:val="24"/>
          <w:szCs w:val="24"/>
          <w:lang w:eastAsia="en-US"/>
        </w:rPr>
      </w:pPr>
      <w:r w:rsidRPr="001619EC">
        <w:rPr>
          <w:rFonts w:eastAsia="Calibri"/>
          <w:sz w:val="24"/>
          <w:szCs w:val="24"/>
          <w:lang w:eastAsia="en-US"/>
        </w:rPr>
        <w:t>муниципальный 1,0</w:t>
      </w:r>
      <w:r w:rsidR="00911201">
        <w:rPr>
          <w:rFonts w:eastAsia="Calibri"/>
          <w:sz w:val="24"/>
          <w:szCs w:val="24"/>
          <w:lang w:eastAsia="en-US"/>
        </w:rPr>
        <w:t>;</w:t>
      </w:r>
    </w:p>
    <w:p w:rsidR="001619EC" w:rsidRDefault="001619EC" w:rsidP="0074475E">
      <w:pPr>
        <w:widowControl/>
        <w:shd w:val="clear" w:color="auto" w:fill="FFFFFF"/>
        <w:suppressAutoHyphens w:val="0"/>
        <w:overflowPunct/>
        <w:autoSpaceDE/>
        <w:ind w:firstLine="567"/>
        <w:jc w:val="both"/>
        <w:rPr>
          <w:rFonts w:eastAsia="Calibri"/>
          <w:sz w:val="24"/>
          <w:szCs w:val="24"/>
          <w:lang w:eastAsia="en-US"/>
        </w:rPr>
      </w:pPr>
      <w:r w:rsidRPr="001619EC">
        <w:rPr>
          <w:rFonts w:eastAsia="Calibri"/>
          <w:sz w:val="24"/>
          <w:szCs w:val="24"/>
          <w:lang w:eastAsia="en-US"/>
        </w:rPr>
        <w:t>специализированный 0,7</w:t>
      </w:r>
      <w:r w:rsidR="00911201">
        <w:rPr>
          <w:rFonts w:eastAsia="Calibri"/>
          <w:sz w:val="24"/>
          <w:szCs w:val="24"/>
          <w:lang w:eastAsia="en-US"/>
        </w:rPr>
        <w:t>.</w:t>
      </w:r>
    </w:p>
    <w:p w:rsidR="00CE6948" w:rsidRPr="00857A9D" w:rsidRDefault="00CE6948" w:rsidP="009963F6">
      <w:pPr>
        <w:widowControl/>
        <w:suppressAutoHyphens w:val="0"/>
        <w:overflowPunct/>
        <w:autoSpaceDE/>
        <w:ind w:firstLine="567"/>
        <w:jc w:val="both"/>
        <w:rPr>
          <w:sz w:val="24"/>
          <w:szCs w:val="24"/>
          <w:lang w:eastAsia="ru-RU"/>
        </w:rPr>
      </w:pPr>
      <w:r w:rsidRPr="00857A9D">
        <w:rPr>
          <w:sz w:val="24"/>
          <w:szCs w:val="24"/>
          <w:lang w:eastAsia="ru-RU"/>
        </w:rPr>
        <w:t>Допускается размещение машино-мест для хранения индивидуального транспорта, в т.ч. для МГН, за пределами земельного участка жилой застройки в радиусе пешеходной доступности при условии организации подходов и размещения площадок отдыха в соответствии с требованиями </w:t>
      </w:r>
      <w:hyperlink r:id="rId34" w:anchor="/document/400382837/entry/0" w:history="1">
        <w:r w:rsidRPr="00857A9D">
          <w:rPr>
            <w:sz w:val="24"/>
            <w:szCs w:val="24"/>
            <w:lang w:eastAsia="ru-RU"/>
          </w:rPr>
          <w:t>СП 59.13330</w:t>
        </w:r>
      </w:hyperlink>
      <w:r w:rsidRPr="00857A9D">
        <w:rPr>
          <w:sz w:val="24"/>
          <w:szCs w:val="24"/>
          <w:lang w:eastAsia="ru-RU"/>
        </w:rPr>
        <w:t>.</w:t>
      </w:r>
    </w:p>
    <w:p w:rsidR="00CE6948" w:rsidRPr="00857A9D" w:rsidRDefault="00CE6948" w:rsidP="0074475E">
      <w:pPr>
        <w:widowControl/>
        <w:shd w:val="clear" w:color="auto" w:fill="FFFFFF"/>
        <w:suppressAutoHyphens w:val="0"/>
        <w:overflowPunct/>
        <w:autoSpaceDE/>
        <w:ind w:firstLine="567"/>
        <w:jc w:val="both"/>
        <w:rPr>
          <w:sz w:val="24"/>
          <w:szCs w:val="24"/>
          <w:lang w:eastAsia="ru-RU"/>
        </w:rPr>
      </w:pPr>
      <w:r w:rsidRPr="00857A9D">
        <w:rPr>
          <w:sz w:val="24"/>
          <w:szCs w:val="24"/>
          <w:lang w:eastAsia="ru-RU"/>
        </w:rPr>
        <w:t>При определении общей потребности в местах для хранения следует учитывать и другие индивидуальные транспортные средства (мотоциклы, мотороллеры, мотоколяски, мопеды, велосипеды) с приведением их к одному расчетному виду (легковому автомобилю) с применением следующих коэффициентов:</w:t>
      </w:r>
    </w:p>
    <w:p w:rsidR="00CE6948" w:rsidRPr="00857A9D" w:rsidRDefault="00CE6948" w:rsidP="0074475E">
      <w:pPr>
        <w:widowControl/>
        <w:shd w:val="clear" w:color="auto" w:fill="FFFFFF"/>
        <w:suppressAutoHyphens w:val="0"/>
        <w:overflowPunct/>
        <w:autoSpaceDE/>
        <w:ind w:firstLine="567"/>
        <w:jc w:val="both"/>
        <w:rPr>
          <w:sz w:val="24"/>
          <w:szCs w:val="24"/>
          <w:lang w:eastAsia="ru-RU"/>
        </w:rPr>
      </w:pPr>
      <w:r w:rsidRPr="00857A9D">
        <w:rPr>
          <w:sz w:val="24"/>
          <w:szCs w:val="24"/>
          <w:lang w:eastAsia="ru-RU"/>
        </w:rPr>
        <w:t>мотоциклы и мотороллеры с колясками, мотоколяски – 0,5</w:t>
      </w:r>
    </w:p>
    <w:p w:rsidR="00CE6948" w:rsidRPr="00857A9D" w:rsidRDefault="00CE6948" w:rsidP="0074475E">
      <w:pPr>
        <w:widowControl/>
        <w:shd w:val="clear" w:color="auto" w:fill="FFFFFF"/>
        <w:suppressAutoHyphens w:val="0"/>
        <w:overflowPunct/>
        <w:autoSpaceDE/>
        <w:ind w:firstLine="567"/>
        <w:jc w:val="both"/>
        <w:rPr>
          <w:sz w:val="24"/>
          <w:szCs w:val="24"/>
          <w:lang w:eastAsia="ru-RU"/>
        </w:rPr>
      </w:pPr>
      <w:r w:rsidRPr="00857A9D">
        <w:rPr>
          <w:sz w:val="24"/>
          <w:szCs w:val="24"/>
          <w:lang w:eastAsia="ru-RU"/>
        </w:rPr>
        <w:t>мотоциклы и мотороллеры без колясок – 0,28</w:t>
      </w:r>
    </w:p>
    <w:p w:rsidR="00CE6948" w:rsidRPr="00857A9D" w:rsidRDefault="00CE6948" w:rsidP="0074475E">
      <w:pPr>
        <w:widowControl/>
        <w:shd w:val="clear" w:color="auto" w:fill="FFFFFF"/>
        <w:suppressAutoHyphens w:val="0"/>
        <w:overflowPunct/>
        <w:autoSpaceDE/>
        <w:ind w:firstLine="567"/>
        <w:jc w:val="both"/>
        <w:rPr>
          <w:rFonts w:eastAsia="Calibri"/>
          <w:sz w:val="24"/>
          <w:szCs w:val="24"/>
          <w:lang w:eastAsia="en-US"/>
        </w:rPr>
      </w:pPr>
      <w:r w:rsidRPr="00857A9D">
        <w:rPr>
          <w:sz w:val="24"/>
          <w:szCs w:val="24"/>
          <w:lang w:eastAsia="ru-RU"/>
        </w:rPr>
        <w:t>мопеды и велосипеды – 0,1</w:t>
      </w:r>
    </w:p>
    <w:p w:rsidR="001619EC" w:rsidRDefault="001619EC" w:rsidP="0074475E">
      <w:pPr>
        <w:widowControl/>
        <w:shd w:val="clear" w:color="auto" w:fill="FFFFFF"/>
        <w:suppressAutoHyphens w:val="0"/>
        <w:overflowPunct/>
        <w:autoSpaceDE/>
        <w:ind w:firstLine="567"/>
        <w:jc w:val="both"/>
        <w:rPr>
          <w:rFonts w:eastAsia="Calibri"/>
          <w:sz w:val="24"/>
          <w:szCs w:val="24"/>
          <w:lang w:eastAsia="en-US"/>
        </w:rPr>
      </w:pPr>
      <w:r w:rsidRPr="001619EC">
        <w:rPr>
          <w:rFonts w:eastAsia="Calibri"/>
          <w:sz w:val="24"/>
          <w:szCs w:val="24"/>
          <w:lang w:eastAsia="en-US"/>
        </w:rPr>
        <w:t xml:space="preserve">В условиях реконструкции при размещении новой жилой застройки в кварталах сложившейся застройки места для хранения автомобилей должны быть предусмотрены в границах земельных участков жилых домов из расчета не менее 1,0 машино-места на одну квартиру. Стоянки для легковых автомобилей закрытого типа, встроенные или встроенно-пристроенные к жилым и общественным зданиям (за исключением общеобразовательных и дошкольных образовательных организаций) необходимо предусматривать в соответствии с требованиями СП 118.13330 и СП 54.13330. Стоянки для хранения автомобилей и других мототранспортных средств, принадлежащих инвалидам, следует предусматривать в радиусе пешеходной доступности не более 50 м от входов в жилые дома </w:t>
      </w:r>
      <w:r w:rsidRPr="009963F6">
        <w:rPr>
          <w:rFonts w:eastAsia="Calibri"/>
          <w:sz w:val="24"/>
          <w:szCs w:val="24"/>
          <w:lang w:eastAsia="en-US"/>
        </w:rPr>
        <w:t>(п. 11.33 СП</w:t>
      </w:r>
      <w:r w:rsidRPr="009963F6">
        <w:rPr>
          <w:rFonts w:eastAsia="Calibri"/>
          <w:sz w:val="24"/>
          <w:szCs w:val="24"/>
          <w:shd w:val="clear" w:color="auto" w:fill="FFFFFF"/>
          <w:lang w:eastAsia="en-US"/>
        </w:rPr>
        <w:t>42.13330.2016)</w:t>
      </w:r>
      <w:r w:rsidR="00FA009F" w:rsidRPr="009963F6">
        <w:rPr>
          <w:rFonts w:eastAsia="Calibri"/>
          <w:sz w:val="24"/>
          <w:szCs w:val="24"/>
          <w:lang w:eastAsia="en-US"/>
        </w:rPr>
        <w:t>.</w:t>
      </w:r>
    </w:p>
    <w:p w:rsidR="00D86A1A" w:rsidRPr="00D86A1A" w:rsidRDefault="00D86A1A" w:rsidP="0074475E">
      <w:pPr>
        <w:suppressAutoHyphens w:val="0"/>
        <w:overflowPunct/>
        <w:autoSpaceDN w:val="0"/>
        <w:adjustRightInd w:val="0"/>
        <w:ind w:firstLine="709"/>
        <w:jc w:val="both"/>
        <w:rPr>
          <w:sz w:val="24"/>
          <w:szCs w:val="24"/>
          <w:lang w:eastAsia="ru-RU"/>
        </w:rPr>
      </w:pPr>
      <w:r w:rsidRPr="00D86A1A">
        <w:rPr>
          <w:sz w:val="24"/>
          <w:szCs w:val="24"/>
          <w:shd w:val="clear" w:color="auto" w:fill="FFFFFF"/>
          <w:lang w:eastAsia="ru-RU"/>
        </w:rPr>
        <w:t>4) В жилом здании и на придомовой территории должны быть предусмотрены мероприятия, направленные на уменьшение рисков криминальных проявлений и их последствий, способствующие защите проживающих в жилом здании людей и минимизации возможного ущерба при возникновении противоправных действий. Эти мероприятия устанавливаются в задании на проектирование в соответствии с нормативными правовыми актами органов местного самоуправления и могут включать применение взрывозащитных конструкций, установку домофонов, видеонаблюдения, кодовых замков, систем охранной сигнализации, защитных конструкций оконных проемов в первых, цокольных и верхних этажах, в приямках подвалов, а также дверей входных, ведущих в подвал, на чердак и, при необходимости, в другие помещения.</w:t>
      </w:r>
    </w:p>
    <w:p w:rsidR="00D86A1A" w:rsidRPr="00D86A1A" w:rsidRDefault="00D86A1A" w:rsidP="0074475E">
      <w:pPr>
        <w:suppressAutoHyphens w:val="0"/>
        <w:overflowPunct/>
        <w:autoSpaceDN w:val="0"/>
        <w:adjustRightInd w:val="0"/>
        <w:ind w:firstLine="709"/>
        <w:jc w:val="both"/>
        <w:rPr>
          <w:sz w:val="24"/>
          <w:szCs w:val="24"/>
          <w:lang w:eastAsia="ru-RU"/>
        </w:rPr>
      </w:pPr>
      <w:r w:rsidRPr="00D86A1A">
        <w:rPr>
          <w:sz w:val="24"/>
          <w:szCs w:val="24"/>
          <w:lang w:eastAsia="ru-RU"/>
        </w:rPr>
        <w:t>Общие системы безопасности (телевизионного контроля, охранной сигнализации и т.п.) должны обеспечивать защиту противопожарного оборудования от несанкционированного доступа и вандализма.</w:t>
      </w:r>
    </w:p>
    <w:p w:rsidR="00D86A1A" w:rsidRPr="00D86A1A" w:rsidRDefault="00D86A1A" w:rsidP="0074475E">
      <w:pPr>
        <w:widowControl/>
        <w:shd w:val="clear" w:color="auto" w:fill="FFFFFF"/>
        <w:suppressAutoHyphens w:val="0"/>
        <w:overflowPunct/>
        <w:autoSpaceDE/>
        <w:ind w:firstLine="567"/>
        <w:jc w:val="both"/>
        <w:rPr>
          <w:rFonts w:eastAsia="Calibri"/>
          <w:sz w:val="24"/>
          <w:szCs w:val="24"/>
          <w:lang w:eastAsia="en-US"/>
        </w:rPr>
      </w:pPr>
      <w:r>
        <w:rPr>
          <w:sz w:val="24"/>
          <w:szCs w:val="24"/>
          <w:lang w:eastAsia="ru-RU"/>
        </w:rPr>
        <w:t>5</w:t>
      </w:r>
      <w:r w:rsidRPr="00D86A1A">
        <w:rPr>
          <w:sz w:val="24"/>
          <w:szCs w:val="24"/>
          <w:lang w:eastAsia="ru-RU"/>
        </w:rPr>
        <w:t xml:space="preserve">) </w:t>
      </w:r>
      <w:r>
        <w:rPr>
          <w:sz w:val="24"/>
          <w:szCs w:val="24"/>
          <w:lang w:eastAsia="ru-RU"/>
        </w:rPr>
        <w:t>Н</w:t>
      </w:r>
      <w:r w:rsidRPr="00D86A1A">
        <w:rPr>
          <w:sz w:val="24"/>
          <w:szCs w:val="24"/>
          <w:lang w:eastAsia="ru-RU"/>
        </w:rPr>
        <w:t xml:space="preserve">е рекомендуется устройство </w:t>
      </w:r>
      <w:r w:rsidRPr="00D86A1A">
        <w:rPr>
          <w:sz w:val="24"/>
          <w:szCs w:val="24"/>
          <w:shd w:val="clear" w:color="auto" w:fill="FFFFFF"/>
          <w:lang w:eastAsia="ru-RU"/>
        </w:rPr>
        <w:t>ограждения земельных участков. Допускается устройство функционально оправданных участков ограждения (в местах интенсивного движения транспорта, размещения септиков, мусорных площадок и других), предусмотренных проектной документацией.</w:t>
      </w:r>
    </w:p>
    <w:p w:rsidR="009A18D5" w:rsidRPr="004A1386" w:rsidRDefault="00D86A1A" w:rsidP="0074475E">
      <w:pPr>
        <w:widowControl/>
        <w:shd w:val="clear" w:color="auto" w:fill="FFFFFF"/>
        <w:suppressAutoHyphens w:val="0"/>
        <w:overflowPunct/>
        <w:autoSpaceDE/>
        <w:ind w:firstLine="567"/>
        <w:jc w:val="both"/>
        <w:rPr>
          <w:rFonts w:eastAsia="Calibri"/>
          <w:sz w:val="24"/>
          <w:szCs w:val="24"/>
          <w:lang w:eastAsia="en-US"/>
        </w:rPr>
      </w:pPr>
      <w:r>
        <w:rPr>
          <w:rFonts w:eastAsia="Calibri"/>
          <w:sz w:val="24"/>
          <w:szCs w:val="24"/>
          <w:lang w:eastAsia="en-US"/>
        </w:rPr>
        <w:t>6</w:t>
      </w:r>
      <w:r w:rsidR="009A18D5" w:rsidRPr="004A1386">
        <w:rPr>
          <w:rFonts w:eastAsia="Calibri"/>
          <w:sz w:val="24"/>
          <w:szCs w:val="24"/>
          <w:lang w:eastAsia="en-US"/>
        </w:rPr>
        <w:t xml:space="preserve">) </w:t>
      </w:r>
      <w:r w:rsidR="004A1386" w:rsidRPr="004A1386">
        <w:rPr>
          <w:rFonts w:eastAsia="Calibri"/>
          <w:sz w:val="24"/>
          <w:szCs w:val="24"/>
          <w:lang w:eastAsia="en-US"/>
        </w:rPr>
        <w:t>Расчет количества жителей в многоквартирном доме определяется по формуле - П/22, где П –площадь квартир.</w:t>
      </w:r>
    </w:p>
    <w:p w:rsidR="00175A52" w:rsidRDefault="00175A52" w:rsidP="0074475E">
      <w:pPr>
        <w:autoSpaceDN w:val="0"/>
        <w:adjustRightInd w:val="0"/>
        <w:ind w:firstLine="567"/>
        <w:jc w:val="both"/>
        <w:rPr>
          <w:sz w:val="24"/>
          <w:szCs w:val="24"/>
          <w:lang w:eastAsia="ru-RU"/>
        </w:rPr>
      </w:pPr>
      <w:r w:rsidRPr="00175A52">
        <w:rPr>
          <w:sz w:val="24"/>
          <w:szCs w:val="24"/>
          <w:lang w:eastAsia="ru-RU"/>
        </w:rPr>
        <w:t>7) Общая площадь жилого здания определяется как сумма площадей жилых и технических этажей, измеренных в пределах внутренних поверхностей наружных стен на уровне пола, без учета этажей, занимаемых объектами общественно-делового назначения, паркингом.</w:t>
      </w:r>
    </w:p>
    <w:p w:rsidR="009150BE" w:rsidRPr="009150BE" w:rsidRDefault="009150BE" w:rsidP="0074475E">
      <w:pPr>
        <w:suppressAutoHyphens w:val="0"/>
        <w:overflowPunct/>
        <w:autoSpaceDN w:val="0"/>
        <w:ind w:right="79" w:firstLine="567"/>
        <w:jc w:val="both"/>
        <w:rPr>
          <w:sz w:val="24"/>
          <w:szCs w:val="24"/>
          <w:lang w:eastAsia="ru-RU"/>
        </w:rPr>
      </w:pPr>
      <w:r w:rsidRPr="00D81838">
        <w:rPr>
          <w:sz w:val="24"/>
          <w:szCs w:val="24"/>
          <w:lang w:eastAsia="ru-RU"/>
        </w:rPr>
        <w:t xml:space="preserve">8) </w:t>
      </w:r>
      <w:r w:rsidR="003B3963" w:rsidRPr="009150BE">
        <w:rPr>
          <w:sz w:val="24"/>
          <w:szCs w:val="24"/>
          <w:lang w:eastAsia="ru-RU"/>
        </w:rPr>
        <w:t>Допускается устройство пристроенных или встроено-пристроенных помещений</w:t>
      </w:r>
      <w:r w:rsidR="003B3963" w:rsidRPr="009150BE">
        <w:rPr>
          <w:sz w:val="24"/>
          <w:szCs w:val="24"/>
          <w:shd w:val="clear" w:color="auto" w:fill="FFFFFF"/>
          <w:lang w:eastAsia="ru-RU"/>
        </w:rPr>
        <w:t xml:space="preserve"> в малоэтажном многоквартирном доме, площадь которых </w:t>
      </w:r>
      <w:r w:rsidR="003B3963" w:rsidRPr="009150BE">
        <w:rPr>
          <w:sz w:val="24"/>
          <w:szCs w:val="24"/>
          <w:shd w:val="clear" w:color="auto" w:fill="FFFFFF"/>
          <w:lang w:eastAsia="ru-RU"/>
        </w:rPr>
        <w:lastRenderedPageBreak/>
        <w:t>не превышает 15% общей площади помещений дома</w:t>
      </w:r>
      <w:r w:rsidR="009963F6">
        <w:rPr>
          <w:sz w:val="24"/>
          <w:szCs w:val="24"/>
          <w:shd w:val="clear" w:color="auto" w:fill="FFFFFF"/>
          <w:lang w:eastAsia="ru-RU"/>
        </w:rPr>
        <w:t xml:space="preserve"> </w:t>
      </w:r>
      <w:r w:rsidRPr="009150BE">
        <w:rPr>
          <w:sz w:val="24"/>
          <w:szCs w:val="24"/>
          <w:shd w:val="clear" w:color="auto" w:fill="FFFFFF"/>
          <w:lang w:eastAsia="ru-RU"/>
        </w:rPr>
        <w:t>соору</w:t>
      </w:r>
      <w:r w:rsidR="003B3963" w:rsidRPr="00D81838">
        <w:rPr>
          <w:sz w:val="24"/>
          <w:szCs w:val="24"/>
          <w:shd w:val="clear" w:color="auto" w:fill="FFFFFF"/>
          <w:lang w:eastAsia="ru-RU"/>
        </w:rPr>
        <w:t>жений при соблюдении требований</w:t>
      </w:r>
      <w:r w:rsidRPr="009150BE">
        <w:rPr>
          <w:sz w:val="24"/>
          <w:szCs w:val="24"/>
          <w:shd w:val="clear" w:color="auto" w:fill="FFFFFF"/>
          <w:lang w:eastAsia="ru-RU"/>
        </w:rPr>
        <w:t xml:space="preserve"> приведенных в </w:t>
      </w:r>
      <w:hyperlink r:id="rId35" w:anchor="7DI0K8" w:history="1">
        <w:r w:rsidRPr="009150BE">
          <w:rPr>
            <w:sz w:val="24"/>
            <w:szCs w:val="24"/>
            <w:shd w:val="clear" w:color="auto" w:fill="FFFFFF"/>
            <w:lang w:eastAsia="ru-RU"/>
          </w:rPr>
          <w:t>СанПиН 2.1.3684</w:t>
        </w:r>
      </w:hyperlink>
      <w:r w:rsidR="003B3963" w:rsidRPr="00D81838">
        <w:rPr>
          <w:sz w:val="24"/>
          <w:szCs w:val="24"/>
          <w:shd w:val="clear" w:color="auto" w:fill="FFFFFF"/>
          <w:lang w:eastAsia="ru-RU"/>
        </w:rPr>
        <w:t>-21</w:t>
      </w:r>
      <w:r w:rsidRPr="009150BE">
        <w:rPr>
          <w:sz w:val="24"/>
          <w:szCs w:val="24"/>
          <w:shd w:val="clear" w:color="auto" w:fill="FFFFFF"/>
          <w:lang w:eastAsia="ru-RU"/>
        </w:rPr>
        <w:t>, </w:t>
      </w:r>
      <w:hyperlink r:id="rId36" w:anchor="6560IO" w:history="1">
        <w:r w:rsidRPr="009150BE">
          <w:rPr>
            <w:sz w:val="24"/>
            <w:szCs w:val="24"/>
            <w:shd w:val="clear" w:color="auto" w:fill="FFFFFF"/>
            <w:lang w:eastAsia="ru-RU"/>
          </w:rPr>
          <w:t>СанПиН 1.2.3685</w:t>
        </w:r>
      </w:hyperlink>
      <w:r w:rsidR="003B3963" w:rsidRPr="00D81838">
        <w:rPr>
          <w:sz w:val="24"/>
          <w:szCs w:val="24"/>
          <w:shd w:val="clear" w:color="auto" w:fill="FFFFFF"/>
          <w:lang w:eastAsia="ru-RU"/>
        </w:rPr>
        <w:t>-21</w:t>
      </w:r>
      <w:r w:rsidR="009963F6">
        <w:rPr>
          <w:sz w:val="24"/>
          <w:szCs w:val="24"/>
          <w:shd w:val="clear" w:color="auto" w:fill="FFFFFF"/>
          <w:lang w:eastAsia="ru-RU"/>
        </w:rPr>
        <w:t>.</w:t>
      </w:r>
    </w:p>
    <w:p w:rsidR="009150BE" w:rsidRPr="009150BE" w:rsidRDefault="009150BE" w:rsidP="0074475E">
      <w:pPr>
        <w:suppressAutoHyphens w:val="0"/>
        <w:overflowPunct/>
        <w:autoSpaceDN w:val="0"/>
        <w:ind w:right="79" w:firstLine="567"/>
        <w:jc w:val="both"/>
        <w:rPr>
          <w:sz w:val="24"/>
          <w:szCs w:val="24"/>
          <w:lang w:eastAsia="ru-RU"/>
        </w:rPr>
      </w:pPr>
      <w:r w:rsidRPr="00D81838">
        <w:rPr>
          <w:sz w:val="24"/>
          <w:szCs w:val="24"/>
          <w:lang w:eastAsia="ru-RU"/>
        </w:rPr>
        <w:t>9)</w:t>
      </w:r>
      <w:r w:rsidR="009963F6">
        <w:rPr>
          <w:sz w:val="24"/>
          <w:szCs w:val="24"/>
          <w:lang w:eastAsia="ru-RU"/>
        </w:rPr>
        <w:t xml:space="preserve"> </w:t>
      </w:r>
      <w:r w:rsidRPr="009150BE">
        <w:rPr>
          <w:sz w:val="24"/>
          <w:szCs w:val="24"/>
          <w:lang w:eastAsia="ru-RU"/>
        </w:rPr>
        <w:t>При размещении в первых этажах жилого здания объектов общественного назначения, требующих дополните</w:t>
      </w:r>
      <w:r w:rsidR="009963F6">
        <w:rPr>
          <w:sz w:val="24"/>
          <w:szCs w:val="24"/>
          <w:lang w:eastAsia="ru-RU"/>
        </w:rPr>
        <w:t xml:space="preserve">льных территорий для реализации </w:t>
      </w:r>
      <w:r w:rsidRPr="009150BE">
        <w:rPr>
          <w:sz w:val="24"/>
          <w:szCs w:val="24"/>
          <w:lang w:eastAsia="ru-RU"/>
        </w:rPr>
        <w:t>своих функций, минимальный размер земельного участка необходимо суммировать с размером территории, требуемой для функционирования объекта.</w:t>
      </w:r>
    </w:p>
    <w:p w:rsidR="00D81838" w:rsidRPr="00D81838" w:rsidRDefault="00D81838" w:rsidP="0074475E">
      <w:pPr>
        <w:autoSpaceDN w:val="0"/>
        <w:adjustRightInd w:val="0"/>
        <w:ind w:right="80" w:firstLine="567"/>
        <w:jc w:val="both"/>
        <w:rPr>
          <w:rFonts w:eastAsia="Calibri"/>
          <w:sz w:val="24"/>
          <w:szCs w:val="24"/>
          <w:shd w:val="clear" w:color="auto" w:fill="FFFFFF"/>
          <w:lang w:eastAsia="en-US"/>
        </w:rPr>
      </w:pPr>
      <w:r w:rsidRPr="00D81838">
        <w:rPr>
          <w:sz w:val="24"/>
          <w:szCs w:val="24"/>
          <w:lang w:eastAsia="ru-RU"/>
        </w:rPr>
        <w:t xml:space="preserve">10) </w:t>
      </w:r>
      <w:r w:rsidR="009150BE" w:rsidRPr="009150BE">
        <w:rPr>
          <w:sz w:val="24"/>
          <w:szCs w:val="24"/>
          <w:lang w:eastAsia="ru-RU"/>
        </w:rPr>
        <w:t>Помещения общественного назначения, встроенные в жилые здания, должны иметь входы, изолированные от жилой части здания</w:t>
      </w:r>
      <w:r w:rsidR="009D0950">
        <w:rPr>
          <w:sz w:val="24"/>
          <w:szCs w:val="24"/>
          <w:lang w:eastAsia="ru-RU"/>
        </w:rPr>
        <w:t xml:space="preserve"> </w:t>
      </w:r>
      <w:r w:rsidRPr="00B92A41">
        <w:rPr>
          <w:sz w:val="24"/>
          <w:szCs w:val="24"/>
          <w:lang w:eastAsia="ru-RU"/>
        </w:rPr>
        <w:t>с созданием условий для беспрепятственного доступа маломобильных граждан к месту получения услуги (обслуживания)</w:t>
      </w:r>
      <w:r w:rsidR="009D0950">
        <w:rPr>
          <w:sz w:val="24"/>
          <w:szCs w:val="24"/>
          <w:lang w:eastAsia="ru-RU"/>
        </w:rPr>
        <w:t>.</w:t>
      </w:r>
    </w:p>
    <w:p w:rsidR="00D81838" w:rsidRPr="00D81838" w:rsidRDefault="00D81838" w:rsidP="0074475E">
      <w:pPr>
        <w:autoSpaceDN w:val="0"/>
        <w:adjustRightInd w:val="0"/>
        <w:ind w:right="80" w:firstLine="567"/>
        <w:jc w:val="both"/>
        <w:rPr>
          <w:rFonts w:eastAsia="Calibri"/>
          <w:sz w:val="24"/>
          <w:szCs w:val="24"/>
          <w:shd w:val="clear" w:color="auto" w:fill="FFFFFF"/>
          <w:lang w:eastAsia="en-US"/>
        </w:rPr>
      </w:pPr>
      <w:r w:rsidRPr="00D81838">
        <w:rPr>
          <w:rFonts w:eastAsia="Calibri"/>
          <w:sz w:val="24"/>
          <w:szCs w:val="24"/>
          <w:lang w:eastAsia="en-US"/>
        </w:rPr>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 с нормативным количеством парковок.</w:t>
      </w:r>
      <w:r w:rsidR="009D0950">
        <w:rPr>
          <w:rFonts w:eastAsia="Calibri"/>
          <w:sz w:val="24"/>
          <w:szCs w:val="24"/>
          <w:lang w:eastAsia="en-US"/>
        </w:rPr>
        <w:t xml:space="preserve"> </w:t>
      </w:r>
      <w:r w:rsidR="007D3D3A">
        <w:rPr>
          <w:sz w:val="24"/>
          <w:szCs w:val="24"/>
          <w:lang w:eastAsia="ru-RU"/>
        </w:rPr>
        <w:t xml:space="preserve">Общественная зона должна быть благоустроена с </w:t>
      </w:r>
      <w:r w:rsidR="007D3D3A" w:rsidRPr="00B92A41">
        <w:rPr>
          <w:sz w:val="24"/>
          <w:szCs w:val="24"/>
          <w:lang w:eastAsia="ru-RU"/>
        </w:rPr>
        <w:t>соблюдение</w:t>
      </w:r>
      <w:r w:rsidR="007D3D3A">
        <w:rPr>
          <w:sz w:val="24"/>
          <w:szCs w:val="24"/>
          <w:lang w:eastAsia="ru-RU"/>
        </w:rPr>
        <w:t>м</w:t>
      </w:r>
      <w:r w:rsidR="007D3D3A" w:rsidRPr="00B92A41">
        <w:rPr>
          <w:sz w:val="24"/>
          <w:szCs w:val="24"/>
          <w:lang w:eastAsia="ru-RU"/>
        </w:rPr>
        <w:t xml:space="preserve"> норм благоустройства, установленных соответствующими муниципальными правовыми актами</w:t>
      </w:r>
      <w:r w:rsidR="007D3D3A">
        <w:rPr>
          <w:sz w:val="24"/>
          <w:szCs w:val="24"/>
          <w:lang w:eastAsia="ru-RU"/>
        </w:rPr>
        <w:t>.</w:t>
      </w:r>
    </w:p>
    <w:p w:rsidR="00D81838" w:rsidRDefault="00D81838" w:rsidP="0074475E">
      <w:pPr>
        <w:widowControl/>
        <w:suppressAutoHyphens w:val="0"/>
        <w:overflowPunct/>
        <w:autoSpaceDE/>
        <w:ind w:firstLine="567"/>
        <w:jc w:val="both"/>
        <w:rPr>
          <w:rFonts w:eastAsia="Calibri"/>
          <w:sz w:val="24"/>
          <w:szCs w:val="24"/>
          <w:lang w:eastAsia="en-US"/>
        </w:rPr>
      </w:pPr>
      <w:r w:rsidRPr="00D81838">
        <w:rPr>
          <w:rFonts w:eastAsia="Calibri"/>
          <w:sz w:val="24"/>
          <w:szCs w:val="24"/>
          <w:lang w:eastAsia="en-US"/>
        </w:rPr>
        <w:t>11) Для организации обслуживания допускается размещение организаций с использованием индивидуальной формы деятельности - детского сада, встроенным или пристроенным к жилым домам с размещением преимущественно в первом и цокольном этажах и оборудованием изолированных от жилых частей здания входов. При этом общая площадь встроенных объектов не должна превышать 150 кв. м.</w:t>
      </w:r>
    </w:p>
    <w:p w:rsidR="00642EF8" w:rsidRPr="00642EF8" w:rsidRDefault="007D3D3A" w:rsidP="0074475E">
      <w:pPr>
        <w:autoSpaceDN w:val="0"/>
        <w:adjustRightInd w:val="0"/>
        <w:ind w:firstLine="567"/>
        <w:jc w:val="both"/>
        <w:rPr>
          <w:sz w:val="24"/>
          <w:szCs w:val="24"/>
          <w:lang w:eastAsia="ru-RU"/>
        </w:rPr>
      </w:pPr>
      <w:r>
        <w:rPr>
          <w:rFonts w:eastAsia="Calibri"/>
          <w:sz w:val="24"/>
          <w:szCs w:val="24"/>
          <w:lang w:eastAsia="en-US"/>
        </w:rPr>
        <w:t>12</w:t>
      </w:r>
      <w:r w:rsidR="00373FD0">
        <w:rPr>
          <w:rFonts w:eastAsia="Calibri"/>
          <w:sz w:val="24"/>
          <w:szCs w:val="24"/>
          <w:lang w:eastAsia="en-US"/>
        </w:rPr>
        <w:t>)</w:t>
      </w:r>
      <w:r w:rsidR="00A34EB7">
        <w:rPr>
          <w:rFonts w:eastAsia="Calibri"/>
          <w:sz w:val="24"/>
          <w:szCs w:val="24"/>
          <w:lang w:eastAsia="en-US"/>
        </w:rPr>
        <w:t xml:space="preserve"> </w:t>
      </w:r>
      <w:r w:rsidR="00FA009F" w:rsidRPr="00020783">
        <w:rPr>
          <w:sz w:val="24"/>
          <w:szCs w:val="24"/>
          <w:lang w:eastAsia="ru-RU"/>
        </w:rPr>
        <w:t xml:space="preserve">На </w:t>
      </w:r>
      <w:r w:rsidR="00FA009F">
        <w:rPr>
          <w:sz w:val="24"/>
          <w:szCs w:val="24"/>
          <w:lang w:eastAsia="ru-RU"/>
        </w:rPr>
        <w:t xml:space="preserve">приусадебных </w:t>
      </w:r>
      <w:r w:rsidR="00FA009F" w:rsidRPr="00020783">
        <w:rPr>
          <w:sz w:val="24"/>
          <w:szCs w:val="24"/>
          <w:lang w:eastAsia="ru-RU"/>
        </w:rPr>
        <w:t xml:space="preserve">земельных участках содержание скота и птицы допускается лишь в районах усадебной застройки с участком размером не менее 0,1 га. На участках предусматриваются хозяйственные постройки для содержания скота и птицы, хранения кормов, инвентаря, топлива и </w:t>
      </w:r>
      <w:r w:rsidR="00FA009F" w:rsidRPr="00642EF8">
        <w:rPr>
          <w:sz w:val="24"/>
          <w:szCs w:val="24"/>
          <w:lang w:eastAsia="ru-RU"/>
        </w:rPr>
        <w:t xml:space="preserve">других хозяйственных нужд, бани, а также - хозяйственные подъезды и скотопрогоны </w:t>
      </w:r>
      <w:r w:rsidR="00FA009F" w:rsidRPr="00A34EB7">
        <w:rPr>
          <w:sz w:val="24"/>
          <w:szCs w:val="24"/>
          <w:lang w:eastAsia="ru-RU"/>
        </w:rPr>
        <w:t>(п. 4.2.101</w:t>
      </w:r>
      <w:r w:rsidR="00FA009F" w:rsidRPr="00A34EB7">
        <w:rPr>
          <w:rFonts w:eastAsia="Calibri"/>
          <w:sz w:val="24"/>
          <w:szCs w:val="24"/>
          <w:lang w:eastAsia="en-US"/>
        </w:rPr>
        <w:t xml:space="preserve"> НГП КК</w:t>
      </w:r>
      <w:r w:rsidR="00FA009F" w:rsidRPr="00A34EB7">
        <w:rPr>
          <w:sz w:val="24"/>
          <w:szCs w:val="24"/>
          <w:lang w:eastAsia="ru-RU"/>
        </w:rPr>
        <w:t>).</w:t>
      </w:r>
    </w:p>
    <w:p w:rsidR="00FA009F" w:rsidRPr="00642EF8" w:rsidRDefault="00642EF8" w:rsidP="0074475E">
      <w:pPr>
        <w:autoSpaceDN w:val="0"/>
        <w:adjustRightInd w:val="0"/>
        <w:ind w:firstLine="567"/>
        <w:jc w:val="both"/>
        <w:rPr>
          <w:sz w:val="24"/>
          <w:szCs w:val="24"/>
          <w:lang w:eastAsia="ru-RU"/>
        </w:rPr>
      </w:pPr>
      <w:r w:rsidRPr="00642EF8">
        <w:rPr>
          <w:sz w:val="24"/>
          <w:szCs w:val="24"/>
          <w:shd w:val="clear" w:color="auto" w:fill="FFFFFF"/>
        </w:rPr>
        <w:t>13) В сельских населенных пунктах в зонах застройки одноквартирными жилыми домами (индивидуальными или блокированными) размещаемые группы хозяйственных построек должны содержать не более 30 блоков каждая. Хозяйственные постройки для скота и птицы следует предусматривать на расстоянии от окон жилых помещений дома, м, не менее: одиночные или двойные - 10, до восьми блоков - 25, от восьми до 30 блоков - 50. Площадь застройки сблокированных хозяйственных построек не должна превышать 800. Расстояния между группами хозяйственных построек следует принимать в соответствии с требованиями пожарной безопасности. Расстояние от хозяйственных построек для скота и птицы до шахтных колодцев должно быть не менее 20 м. Допускается пристройка хозяйственной постройки (в том числе для скота и птицы), гаража, бани, теплицы к индивидуальным одноквартирным жилым домам с учетом требований </w:t>
      </w:r>
      <w:hyperlink r:id="rId37" w:anchor="/document/71584244/entry/0" w:history="1">
        <w:r w:rsidRPr="00642EF8">
          <w:rPr>
            <w:sz w:val="24"/>
            <w:szCs w:val="24"/>
            <w:shd w:val="clear" w:color="auto" w:fill="FFFFFF"/>
          </w:rPr>
          <w:t>СП 55.13330</w:t>
        </w:r>
      </w:hyperlink>
      <w:r w:rsidRPr="00642EF8">
        <w:rPr>
          <w:sz w:val="24"/>
          <w:szCs w:val="24"/>
          <w:shd w:val="clear" w:color="auto" w:fill="FFFFFF"/>
        </w:rPr>
        <w:t>, </w:t>
      </w:r>
      <w:hyperlink r:id="rId38" w:anchor="/document/70398302/entry/0" w:history="1">
        <w:r w:rsidRPr="00642EF8">
          <w:rPr>
            <w:sz w:val="24"/>
            <w:szCs w:val="24"/>
            <w:shd w:val="clear" w:color="auto" w:fill="FFFFFF"/>
          </w:rPr>
          <w:t>СП 4.13130</w:t>
        </w:r>
      </w:hyperlink>
      <w:r w:rsidRPr="00642EF8">
        <w:rPr>
          <w:sz w:val="24"/>
          <w:szCs w:val="24"/>
          <w:shd w:val="clear" w:color="auto" w:fill="FFFFFF"/>
        </w:rPr>
        <w:t xml:space="preserve"> (п.7.3 СП 42.13330.2016)</w:t>
      </w:r>
      <w:r w:rsidR="0080559F">
        <w:rPr>
          <w:sz w:val="24"/>
          <w:szCs w:val="24"/>
          <w:shd w:val="clear" w:color="auto" w:fill="FFFFFF"/>
        </w:rPr>
        <w:t>.</w:t>
      </w:r>
    </w:p>
    <w:p w:rsidR="00642EF8" w:rsidRPr="00642EF8" w:rsidRDefault="00642EF8" w:rsidP="0074475E">
      <w:pPr>
        <w:autoSpaceDN w:val="0"/>
        <w:adjustRightInd w:val="0"/>
        <w:ind w:firstLine="567"/>
        <w:jc w:val="both"/>
        <w:rPr>
          <w:sz w:val="24"/>
          <w:szCs w:val="24"/>
          <w:lang w:eastAsia="ru-RU"/>
        </w:rPr>
      </w:pPr>
      <w:r w:rsidRPr="00642EF8">
        <w:rPr>
          <w:sz w:val="24"/>
          <w:szCs w:val="24"/>
          <w:shd w:val="clear" w:color="auto" w:fill="FFFFFF"/>
        </w:rPr>
        <w:t xml:space="preserve">14) Расстояния от окон жилых помещений (комнат), кухонь и </w:t>
      </w:r>
      <w:r w:rsidR="000279E4" w:rsidRPr="00642EF8">
        <w:rPr>
          <w:sz w:val="24"/>
          <w:szCs w:val="24"/>
          <w:shd w:val="clear" w:color="auto" w:fill="FFFFFF"/>
        </w:rPr>
        <w:t>веранд жилых домов до стен жилых домов,</w:t>
      </w:r>
      <w:r w:rsidRPr="00642EF8">
        <w:rPr>
          <w:sz w:val="24"/>
          <w:szCs w:val="24"/>
          <w:shd w:val="clear" w:color="auto" w:fill="FFFFFF"/>
        </w:rPr>
        <w:t xml:space="preserve"> и хозяйственных построек (сарая, гаража, бани), расположенных на соседних земельных участках, должны быть не менее 6 м. Расстояние от границ участка должно быть не менее, м: до стены жилого дома - 3; до хозяйственных построек - 1. При отсутствии централизованной канализации расстояние от туалета до стен ближайшего дома необходимо принимать не менее 12 м, до источника водоснабжения (колодца) - не менее 25 м.</w:t>
      </w:r>
    </w:p>
    <w:p w:rsidR="00642EF8" w:rsidRPr="00642EF8" w:rsidRDefault="00642EF8" w:rsidP="0074475E">
      <w:pPr>
        <w:widowControl/>
        <w:shd w:val="clear" w:color="auto" w:fill="FFFFFF"/>
        <w:suppressAutoHyphens w:val="0"/>
        <w:overflowPunct/>
        <w:autoSpaceDE/>
        <w:ind w:firstLine="567"/>
        <w:jc w:val="both"/>
        <w:rPr>
          <w:sz w:val="24"/>
          <w:szCs w:val="24"/>
          <w:lang w:eastAsia="ru-RU"/>
        </w:rPr>
      </w:pPr>
      <w:r w:rsidRPr="00642EF8">
        <w:rPr>
          <w:sz w:val="24"/>
          <w:szCs w:val="24"/>
          <w:shd w:val="clear" w:color="auto" w:fill="FFFFFF"/>
        </w:rPr>
        <w:t>15) В районах ведения гражданами садоводства расстояния от жилых строений и хозяйственных построек до границ соседнего земельного участка следует принимать в соответствии с </w:t>
      </w:r>
      <w:hyperlink r:id="rId39" w:anchor="/document/73733650/entry/0" w:history="1">
        <w:r w:rsidRPr="00642EF8">
          <w:rPr>
            <w:sz w:val="24"/>
            <w:szCs w:val="24"/>
            <w:shd w:val="clear" w:color="auto" w:fill="FFFFFF"/>
          </w:rPr>
          <w:t>СП 53.13330</w:t>
        </w:r>
      </w:hyperlink>
      <w:r w:rsidRPr="00642EF8">
        <w:rPr>
          <w:sz w:val="24"/>
          <w:szCs w:val="24"/>
          <w:shd w:val="clear" w:color="auto" w:fill="FFFFFF"/>
        </w:rPr>
        <w:t>.</w:t>
      </w:r>
    </w:p>
    <w:p w:rsidR="005426EC" w:rsidRPr="005426EC" w:rsidRDefault="005426EC" w:rsidP="0074475E">
      <w:pPr>
        <w:pStyle w:val="afff8"/>
        <w:ind w:firstLine="567"/>
        <w:rPr>
          <w:lang w:val="ru-RU"/>
        </w:rPr>
      </w:pPr>
      <w:r>
        <w:rPr>
          <w:lang w:val="ru-RU"/>
        </w:rPr>
        <w:t xml:space="preserve">16)  </w:t>
      </w:r>
      <w:r w:rsidRPr="005426EC">
        <w:rPr>
          <w:lang w:val="ru-RU"/>
        </w:rPr>
        <w:t xml:space="preserve">Скат крыши </w:t>
      </w:r>
      <w:r>
        <w:rPr>
          <w:lang w:val="ru-RU"/>
        </w:rPr>
        <w:t>зданий,</w:t>
      </w:r>
      <w:r w:rsidRPr="005426EC">
        <w:rPr>
          <w:lang w:val="ru-RU"/>
        </w:rPr>
        <w:t xml:space="preserve"> строений и сооружений, расположенных в 1 м от границы участка следует</w:t>
      </w:r>
      <w:r>
        <w:rPr>
          <w:lang w:val="ru-RU"/>
        </w:rPr>
        <w:t xml:space="preserve"> ориентировать на свой участок.</w:t>
      </w:r>
    </w:p>
    <w:p w:rsidR="009150BE" w:rsidRPr="00642EF8" w:rsidRDefault="007D3D3A" w:rsidP="0074475E">
      <w:pPr>
        <w:widowControl/>
        <w:shd w:val="clear" w:color="auto" w:fill="FFFFFF"/>
        <w:suppressAutoHyphens w:val="0"/>
        <w:overflowPunct/>
        <w:autoSpaceDE/>
        <w:ind w:firstLine="567"/>
        <w:jc w:val="both"/>
        <w:rPr>
          <w:sz w:val="24"/>
          <w:szCs w:val="24"/>
          <w:lang w:eastAsia="ru-RU"/>
        </w:rPr>
      </w:pPr>
      <w:r w:rsidRPr="00642EF8">
        <w:rPr>
          <w:sz w:val="24"/>
          <w:szCs w:val="24"/>
          <w:lang w:eastAsia="ru-RU"/>
        </w:rPr>
        <w:t>1</w:t>
      </w:r>
      <w:r w:rsidR="005426EC">
        <w:rPr>
          <w:sz w:val="24"/>
          <w:szCs w:val="24"/>
          <w:lang w:eastAsia="ru-RU"/>
        </w:rPr>
        <w:t>7</w:t>
      </w:r>
      <w:r w:rsidRPr="00642EF8">
        <w:rPr>
          <w:sz w:val="24"/>
          <w:szCs w:val="24"/>
          <w:lang w:eastAsia="ru-RU"/>
        </w:rPr>
        <w:t>)</w:t>
      </w:r>
      <w:r w:rsidR="00A34EB7">
        <w:rPr>
          <w:sz w:val="24"/>
          <w:szCs w:val="24"/>
          <w:lang w:eastAsia="ru-RU"/>
        </w:rPr>
        <w:t xml:space="preserve"> </w:t>
      </w:r>
      <w:r w:rsidRPr="00642EF8">
        <w:rPr>
          <w:sz w:val="24"/>
          <w:szCs w:val="24"/>
          <w:lang w:eastAsia="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r w:rsidR="00FF15EF" w:rsidRPr="00642EF8">
        <w:rPr>
          <w:sz w:val="24"/>
          <w:szCs w:val="24"/>
          <w:lang w:eastAsia="ru-RU"/>
        </w:rPr>
        <w:t>.</w:t>
      </w:r>
    </w:p>
    <w:p w:rsidR="009150BE" w:rsidRPr="00642EF8" w:rsidRDefault="009150BE" w:rsidP="0074475E">
      <w:pPr>
        <w:widowControl/>
        <w:shd w:val="clear" w:color="auto" w:fill="FFFFFF"/>
        <w:suppressAutoHyphens w:val="0"/>
        <w:overflowPunct/>
        <w:autoSpaceDE/>
        <w:ind w:firstLine="567"/>
        <w:jc w:val="both"/>
        <w:rPr>
          <w:sz w:val="24"/>
          <w:szCs w:val="24"/>
          <w:lang w:eastAsia="ru-RU"/>
        </w:rPr>
      </w:pPr>
    </w:p>
    <w:p w:rsidR="00FA009F" w:rsidRPr="00DB27DA" w:rsidRDefault="002B7ADA" w:rsidP="0074475E">
      <w:pPr>
        <w:widowControl/>
        <w:shd w:val="clear" w:color="auto" w:fill="FFFFFF"/>
        <w:suppressAutoHyphens w:val="0"/>
        <w:overflowPunct/>
        <w:autoSpaceDE/>
        <w:ind w:firstLine="567"/>
        <w:jc w:val="both"/>
        <w:rPr>
          <w:color w:val="0070C0"/>
          <w:sz w:val="24"/>
          <w:szCs w:val="24"/>
          <w:lang w:eastAsia="ru-RU"/>
        </w:rPr>
      </w:pPr>
      <w:r w:rsidRPr="00642EF8">
        <w:rPr>
          <w:sz w:val="24"/>
          <w:szCs w:val="24"/>
          <w:lang w:eastAsia="ru-RU"/>
        </w:rPr>
        <w:t>1</w:t>
      </w:r>
      <w:r w:rsidR="005426EC">
        <w:rPr>
          <w:sz w:val="24"/>
          <w:szCs w:val="24"/>
          <w:lang w:eastAsia="ru-RU"/>
        </w:rPr>
        <w:t>8</w:t>
      </w:r>
      <w:r w:rsidR="00373FD0" w:rsidRPr="00642EF8">
        <w:rPr>
          <w:sz w:val="24"/>
          <w:szCs w:val="24"/>
          <w:lang w:eastAsia="ru-RU"/>
        </w:rPr>
        <w:t>)</w:t>
      </w:r>
      <w:r w:rsidR="00A34EB7">
        <w:rPr>
          <w:sz w:val="24"/>
          <w:szCs w:val="24"/>
          <w:lang w:eastAsia="ru-RU"/>
        </w:rPr>
        <w:t xml:space="preserve"> </w:t>
      </w:r>
      <w:r w:rsidR="00FF15EF" w:rsidRPr="00642EF8">
        <w:rPr>
          <w:sz w:val="24"/>
          <w:szCs w:val="24"/>
        </w:rPr>
        <w:t>Размещение новых объектов жилого назначения н</w:t>
      </w:r>
      <w:r w:rsidR="00FA009F" w:rsidRPr="00642EF8">
        <w:rPr>
          <w:sz w:val="24"/>
          <w:szCs w:val="24"/>
        </w:rPr>
        <w:t xml:space="preserve">е допускается в общественно-деловых зонах (за исключением реконструкции существующих жилых объектов без увеличения их существующей </w:t>
      </w:r>
      <w:r w:rsidR="00FA009F" w:rsidRPr="002516C1">
        <w:rPr>
          <w:sz w:val="24"/>
          <w:szCs w:val="24"/>
        </w:rPr>
        <w:t>этажности)</w:t>
      </w:r>
      <w:r w:rsidR="00FA009F">
        <w:rPr>
          <w:sz w:val="24"/>
          <w:szCs w:val="24"/>
        </w:rPr>
        <w:t>.</w:t>
      </w:r>
      <w:r w:rsidR="00DB27DA" w:rsidRPr="00DB27DA">
        <w:rPr>
          <w:color w:val="0070C0"/>
          <w:sz w:val="24"/>
          <w:szCs w:val="24"/>
          <w:lang w:eastAsia="ru-RU"/>
        </w:rPr>
        <w:t xml:space="preserve"> </w:t>
      </w:r>
    </w:p>
    <w:p w:rsidR="00373FD0" w:rsidRPr="00373FD0" w:rsidRDefault="002B7ADA" w:rsidP="0074475E">
      <w:pPr>
        <w:pStyle w:val="Style13"/>
        <w:widowControl/>
        <w:tabs>
          <w:tab w:val="left" w:pos="979"/>
        </w:tabs>
        <w:spacing w:line="240" w:lineRule="auto"/>
        <w:ind w:firstLine="567"/>
      </w:pPr>
      <w:r>
        <w:lastRenderedPageBreak/>
        <w:t>1</w:t>
      </w:r>
      <w:r w:rsidR="005426EC">
        <w:t>9</w:t>
      </w:r>
      <w:r w:rsidR="00373FD0">
        <w:t xml:space="preserve">) </w:t>
      </w:r>
      <w:r w:rsidR="00D81838">
        <w:t>Не</w:t>
      </w:r>
      <w:r w:rsidR="00A34EB7">
        <w:t xml:space="preserve"> </w:t>
      </w:r>
      <w:r w:rsidR="00D81838">
        <w:t>допускается</w:t>
      </w:r>
      <w:r w:rsidR="00373FD0" w:rsidRPr="00373FD0">
        <w:t xml:space="preserve"> 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w:t>
      </w:r>
      <w:r w:rsidR="00A34EB7">
        <w:t>езультатов инженерных изысканий.</w:t>
      </w:r>
    </w:p>
    <w:p w:rsidR="00DB27DA" w:rsidRPr="00DB27DA" w:rsidRDefault="00373FD0" w:rsidP="0074475E">
      <w:pPr>
        <w:pStyle w:val="Style7"/>
        <w:widowControl/>
        <w:ind w:firstLine="567"/>
        <w:jc w:val="both"/>
      </w:pPr>
      <w:r>
        <w:t xml:space="preserve">В иных случаях при переводе из жилого помещения в нежилое помещение </w:t>
      </w:r>
      <w:r w:rsidRPr="00373FD0">
        <w:t xml:space="preserve">обязать </w:t>
      </w:r>
      <w:r>
        <w:t xml:space="preserve">заявителя </w:t>
      </w:r>
      <w:r w:rsidRPr="00373FD0">
        <w:t>обеспечени</w:t>
      </w:r>
      <w:r>
        <w:t>е</w:t>
      </w:r>
      <w:r w:rsidRPr="00373FD0">
        <w:t xml:space="preserve"> выполнения требования части 10 статьи 23 Жилищного кодекса </w:t>
      </w:r>
      <w:r w:rsidR="004D0E39">
        <w:t>РФ</w:t>
      </w:r>
      <w:r w:rsidRPr="00373FD0">
        <w:t>, в соответствии с которой 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органами исполнительной власти, а также Правил землепользования и застройки, нормативов градостроительного проектирования Краснодарского края, нормативов градостроительного проектирования муниципального образования,</w:t>
      </w:r>
      <w:r w:rsidR="00A34EB7">
        <w:t xml:space="preserve"> сельского поселения,</w:t>
      </w:r>
      <w:r w:rsidRPr="00373FD0">
        <w:t xml:space="preserve"> выданных уполномоченными органами муниципального образования</w:t>
      </w:r>
      <w:r w:rsidR="00A34EB7">
        <w:t>.</w:t>
      </w:r>
    </w:p>
    <w:p w:rsidR="003B1DF9" w:rsidRPr="0037703B" w:rsidRDefault="003B1DF9" w:rsidP="0074475E">
      <w:pPr>
        <w:widowControl/>
        <w:suppressAutoHyphens w:val="0"/>
        <w:overflowPunct/>
        <w:autoSpaceDE/>
        <w:ind w:firstLine="567"/>
        <w:jc w:val="both"/>
        <w:rPr>
          <w:sz w:val="24"/>
          <w:szCs w:val="24"/>
          <w:lang w:eastAsia="ru-RU"/>
        </w:rPr>
      </w:pPr>
      <w:r>
        <w:rPr>
          <w:sz w:val="24"/>
          <w:szCs w:val="24"/>
          <w:lang w:eastAsia="ru-RU"/>
        </w:rPr>
        <w:t>2</w:t>
      </w:r>
      <w:r w:rsidRPr="00B92A41">
        <w:rPr>
          <w:sz w:val="24"/>
          <w:szCs w:val="24"/>
          <w:lang w:eastAsia="ru-RU"/>
        </w:rPr>
        <w:t>. Нормы расчета учреждений и предприятий обслуживания и размеры земельных участков для их размещения следует принимать по таблице 4 нормативов градостроительного проектирования Краснод</w:t>
      </w:r>
      <w:r w:rsidR="0037703B">
        <w:rPr>
          <w:sz w:val="24"/>
          <w:szCs w:val="24"/>
          <w:lang w:eastAsia="ru-RU"/>
        </w:rPr>
        <w:t xml:space="preserve">арского края (далее – НГП КК). </w:t>
      </w:r>
    </w:p>
    <w:p w:rsidR="005426EC" w:rsidRPr="00D81838" w:rsidRDefault="003B1DF9" w:rsidP="0074475E">
      <w:pPr>
        <w:widowControl/>
        <w:suppressAutoHyphens w:val="0"/>
        <w:overflowPunct/>
        <w:autoSpaceDE/>
        <w:ind w:firstLine="567"/>
        <w:jc w:val="both"/>
        <w:rPr>
          <w:sz w:val="24"/>
          <w:szCs w:val="24"/>
          <w:shd w:val="clear" w:color="auto" w:fill="FFFFFF"/>
          <w:lang w:eastAsia="ru-RU"/>
        </w:rPr>
      </w:pPr>
      <w:r>
        <w:rPr>
          <w:sz w:val="24"/>
          <w:szCs w:val="24"/>
          <w:shd w:val="clear" w:color="auto" w:fill="FFFFFF"/>
          <w:lang w:eastAsia="ru-RU"/>
        </w:rPr>
        <w:t>3</w:t>
      </w:r>
      <w:r w:rsidR="002B7ADA" w:rsidRPr="002B7ADA">
        <w:rPr>
          <w:sz w:val="24"/>
          <w:szCs w:val="24"/>
          <w:shd w:val="clear" w:color="auto" w:fill="FFFFFF"/>
          <w:lang w:eastAsia="ru-RU"/>
        </w:rPr>
        <w:t>.</w:t>
      </w:r>
      <w:r w:rsidR="00A34EB7">
        <w:rPr>
          <w:sz w:val="24"/>
          <w:szCs w:val="24"/>
          <w:shd w:val="clear" w:color="auto" w:fill="FFFFFF"/>
          <w:lang w:eastAsia="ru-RU"/>
        </w:rPr>
        <w:t xml:space="preserve"> </w:t>
      </w:r>
      <w:r w:rsidR="00D81838" w:rsidRPr="00D81838">
        <w:rPr>
          <w:sz w:val="24"/>
          <w:szCs w:val="24"/>
          <w:shd w:val="clear" w:color="auto" w:fill="FFFFFF"/>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020783" w:rsidRPr="00FA009F" w:rsidRDefault="003B1DF9" w:rsidP="00A34EB7">
      <w:pPr>
        <w:widowControl/>
        <w:suppressAutoHyphens w:val="0"/>
        <w:overflowPunct/>
        <w:autoSpaceDN w:val="0"/>
        <w:adjustRightInd w:val="0"/>
        <w:ind w:firstLine="567"/>
        <w:jc w:val="both"/>
        <w:rPr>
          <w:sz w:val="24"/>
          <w:szCs w:val="24"/>
          <w:lang w:eastAsia="ru-RU"/>
        </w:rPr>
      </w:pPr>
      <w:r>
        <w:rPr>
          <w:sz w:val="24"/>
          <w:szCs w:val="24"/>
          <w:lang w:eastAsia="ru-RU"/>
        </w:rPr>
        <w:t>4</w:t>
      </w:r>
      <w:r w:rsidR="00FA009F" w:rsidRPr="000A5FA3">
        <w:rPr>
          <w:sz w:val="24"/>
          <w:szCs w:val="24"/>
          <w:lang w:eastAsia="ru-RU"/>
        </w:rPr>
        <w:t>. Максимальный процент застройки в границах земельного участка – отношение суммарной площади, которая может быть застроена объектами капитального строительства, без учета подземных этажей, ко всей площади земельного участка.</w:t>
      </w:r>
    </w:p>
    <w:p w:rsidR="00511484" w:rsidRPr="00036100" w:rsidRDefault="003B1DF9" w:rsidP="0074475E">
      <w:pPr>
        <w:widowControl/>
        <w:shd w:val="clear" w:color="auto" w:fill="FFFFFF"/>
        <w:suppressAutoHyphens w:val="0"/>
        <w:overflowPunct/>
        <w:autoSpaceDE/>
        <w:ind w:firstLine="567"/>
        <w:jc w:val="both"/>
        <w:rPr>
          <w:sz w:val="24"/>
          <w:szCs w:val="24"/>
          <w:lang w:eastAsia="ru-RU"/>
        </w:rPr>
      </w:pPr>
      <w:r>
        <w:rPr>
          <w:sz w:val="24"/>
          <w:szCs w:val="24"/>
          <w:lang w:eastAsia="ru-RU"/>
        </w:rPr>
        <w:t>5</w:t>
      </w:r>
      <w:r w:rsidR="002516C1">
        <w:rPr>
          <w:sz w:val="24"/>
          <w:szCs w:val="24"/>
          <w:lang w:eastAsia="ru-RU"/>
        </w:rPr>
        <w:t>.</w:t>
      </w:r>
      <w:r w:rsidR="00A34EB7">
        <w:rPr>
          <w:sz w:val="24"/>
          <w:szCs w:val="24"/>
          <w:lang w:eastAsia="ru-RU"/>
        </w:rPr>
        <w:t xml:space="preserve"> </w:t>
      </w:r>
      <w:r w:rsidR="00511484">
        <w:rPr>
          <w:sz w:val="24"/>
          <w:szCs w:val="24"/>
          <w:lang w:eastAsia="ru-RU"/>
        </w:rPr>
        <w:t>О</w:t>
      </w:r>
      <w:r w:rsidR="00511484" w:rsidRPr="00B92A41">
        <w:rPr>
          <w:sz w:val="24"/>
          <w:szCs w:val="24"/>
          <w:lang w:eastAsia="ru-RU"/>
        </w:rPr>
        <w:t xml:space="preserve">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утверждённой застройщиком, техническим заказчиком, лицом, ответственным за эксплуатацию здания, сооружения, или региональным оператором проектной документации после внесения в нее соответствующих изменений в порядке, установленном уполномоченным Правительством </w:t>
      </w:r>
      <w:r w:rsidR="00911201">
        <w:rPr>
          <w:sz w:val="24"/>
          <w:szCs w:val="24"/>
          <w:lang w:eastAsia="ru-RU"/>
        </w:rPr>
        <w:t>РФ,</w:t>
      </w:r>
      <w:r w:rsidR="00511484" w:rsidRPr="00B92A41">
        <w:rPr>
          <w:sz w:val="24"/>
          <w:szCs w:val="24"/>
          <w:lang w:eastAsia="ru-RU"/>
        </w:rPr>
        <w:t xml:space="preserve"> федеральным органом исполнительной власти.</w:t>
      </w:r>
    </w:p>
    <w:p w:rsidR="001619EC" w:rsidRDefault="003B1DF9" w:rsidP="00A34EB7">
      <w:pPr>
        <w:widowControl/>
        <w:shd w:val="clear" w:color="auto" w:fill="FFFFFF"/>
        <w:suppressAutoHyphens w:val="0"/>
        <w:overflowPunct/>
        <w:autoSpaceDE/>
        <w:ind w:firstLine="567"/>
        <w:jc w:val="both"/>
        <w:rPr>
          <w:sz w:val="24"/>
          <w:szCs w:val="24"/>
          <w:lang w:eastAsia="ru-RU"/>
        </w:rPr>
      </w:pPr>
      <w:r>
        <w:rPr>
          <w:sz w:val="24"/>
          <w:szCs w:val="24"/>
          <w:lang w:eastAsia="ru-RU"/>
        </w:rPr>
        <w:t>6</w:t>
      </w:r>
      <w:r w:rsidR="00A00239" w:rsidRPr="00B92A41">
        <w:rPr>
          <w:sz w:val="24"/>
          <w:szCs w:val="24"/>
          <w:lang w:eastAsia="ru-RU"/>
        </w:rPr>
        <w:t xml:space="preserve">. </w:t>
      </w:r>
      <w:r w:rsidR="00020783">
        <w:rPr>
          <w:sz w:val="24"/>
          <w:szCs w:val="24"/>
          <w:lang w:eastAsia="ru-RU"/>
        </w:rPr>
        <w:t>При п</w:t>
      </w:r>
      <w:r w:rsidR="001619EC">
        <w:rPr>
          <w:sz w:val="24"/>
          <w:szCs w:val="24"/>
          <w:lang w:eastAsia="ru-RU"/>
        </w:rPr>
        <w:t>риняти</w:t>
      </w:r>
      <w:r w:rsidR="00020783">
        <w:rPr>
          <w:sz w:val="24"/>
          <w:szCs w:val="24"/>
          <w:lang w:eastAsia="ru-RU"/>
        </w:rPr>
        <w:t>и</w:t>
      </w:r>
      <w:r w:rsidR="001619EC">
        <w:rPr>
          <w:sz w:val="24"/>
          <w:szCs w:val="24"/>
          <w:lang w:eastAsia="ru-RU"/>
        </w:rPr>
        <w:t xml:space="preserve">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соблюдать следующие требования</w:t>
      </w:r>
      <w:r w:rsidR="00511484">
        <w:rPr>
          <w:sz w:val="24"/>
          <w:szCs w:val="24"/>
          <w:lang w:eastAsia="ru-RU"/>
        </w:rPr>
        <w:t>:</w:t>
      </w:r>
    </w:p>
    <w:p w:rsidR="00A00239" w:rsidRPr="00B92A41" w:rsidRDefault="00511484" w:rsidP="0074475E">
      <w:pPr>
        <w:widowControl/>
        <w:suppressAutoHyphens w:val="0"/>
        <w:overflowPunct/>
        <w:autoSpaceDE/>
        <w:ind w:firstLine="567"/>
        <w:jc w:val="both"/>
        <w:rPr>
          <w:rFonts w:eastAsia="Calibri"/>
          <w:sz w:val="24"/>
          <w:szCs w:val="24"/>
          <w:lang w:eastAsia="en-US"/>
        </w:rPr>
      </w:pPr>
      <w:r>
        <w:rPr>
          <w:sz w:val="24"/>
          <w:szCs w:val="24"/>
          <w:lang w:eastAsia="ru-RU"/>
        </w:rPr>
        <w:t xml:space="preserve">1) </w:t>
      </w:r>
      <w:r>
        <w:rPr>
          <w:rFonts w:eastAsia="Calibri"/>
          <w:sz w:val="24"/>
          <w:szCs w:val="24"/>
          <w:lang w:eastAsia="en-US"/>
        </w:rPr>
        <w:t>р</w:t>
      </w:r>
      <w:r w:rsidR="00A00239" w:rsidRPr="00B92A41">
        <w:rPr>
          <w:rFonts w:eastAsia="Calibri"/>
          <w:sz w:val="24"/>
          <w:szCs w:val="24"/>
          <w:lang w:eastAsia="en-US"/>
        </w:rPr>
        <w:t xml:space="preserve">азрешение на отклонение от предельных параметров разрешенного строительства предоставляется правообладателям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r w:rsidR="000279E4" w:rsidRPr="00B92A41">
        <w:rPr>
          <w:rFonts w:eastAsia="Calibri"/>
          <w:sz w:val="24"/>
          <w:szCs w:val="24"/>
          <w:lang w:eastAsia="en-US"/>
        </w:rPr>
        <w:t>иные характеристики,</w:t>
      </w:r>
      <w:r w:rsidR="00A00239" w:rsidRPr="00B92A41">
        <w:rPr>
          <w:rFonts w:eastAsia="Calibri"/>
          <w:sz w:val="24"/>
          <w:szCs w:val="24"/>
          <w:lang w:eastAsia="en-US"/>
        </w:rPr>
        <w:t xml:space="preserve"> которых неблагоприятные </w:t>
      </w:r>
      <w:r w:rsidR="00A34EB7">
        <w:rPr>
          <w:rFonts w:eastAsia="Calibri"/>
          <w:sz w:val="24"/>
          <w:szCs w:val="24"/>
          <w:lang w:eastAsia="en-US"/>
        </w:rPr>
        <w:t xml:space="preserve">для застройки, предусмотренные </w:t>
      </w:r>
      <w:r w:rsidR="00A00239" w:rsidRPr="00B92A41">
        <w:rPr>
          <w:rFonts w:eastAsia="Calibri"/>
          <w:sz w:val="24"/>
          <w:szCs w:val="24"/>
          <w:lang w:eastAsia="en-US"/>
        </w:rPr>
        <w:t xml:space="preserve">статьей </w:t>
      </w:r>
      <w:r w:rsidR="00FA009F" w:rsidRPr="00B92A41">
        <w:rPr>
          <w:rFonts w:eastAsia="Calibri"/>
          <w:sz w:val="24"/>
          <w:szCs w:val="24"/>
          <w:lang w:eastAsia="en-US"/>
        </w:rPr>
        <w:t>40</w:t>
      </w:r>
      <w:r w:rsidR="00A34EB7">
        <w:rPr>
          <w:rFonts w:eastAsia="Calibri"/>
          <w:sz w:val="24"/>
          <w:szCs w:val="24"/>
          <w:lang w:eastAsia="en-US"/>
        </w:rPr>
        <w:t xml:space="preserve"> </w:t>
      </w:r>
      <w:r w:rsidR="008A2D3C" w:rsidRPr="00B92A41">
        <w:rPr>
          <w:rFonts w:eastAsia="Calibri"/>
          <w:sz w:val="24"/>
          <w:szCs w:val="24"/>
          <w:lang w:eastAsia="en-US"/>
        </w:rPr>
        <w:t>ГрК РФ</w:t>
      </w:r>
      <w:r w:rsidR="00A00239" w:rsidRPr="00B92A41">
        <w:rPr>
          <w:rFonts w:eastAsia="Calibri"/>
          <w:sz w:val="24"/>
          <w:szCs w:val="24"/>
          <w:lang w:eastAsia="en-US"/>
        </w:rPr>
        <w:t xml:space="preserve">. </w:t>
      </w:r>
    </w:p>
    <w:p w:rsidR="00A00239" w:rsidRPr="00036100" w:rsidRDefault="00511484" w:rsidP="0074475E">
      <w:pPr>
        <w:widowControl/>
        <w:shd w:val="clear" w:color="auto" w:fill="FFFFFF"/>
        <w:suppressAutoHyphens w:val="0"/>
        <w:overflowPunct/>
        <w:autoSpaceDE/>
        <w:ind w:firstLine="567"/>
        <w:jc w:val="both"/>
        <w:rPr>
          <w:sz w:val="24"/>
          <w:szCs w:val="24"/>
          <w:lang w:eastAsia="ru-RU"/>
        </w:rPr>
      </w:pPr>
      <w:r>
        <w:rPr>
          <w:sz w:val="24"/>
          <w:szCs w:val="24"/>
          <w:shd w:val="clear" w:color="auto" w:fill="FFFFFF"/>
          <w:lang w:eastAsia="ru-RU"/>
        </w:rPr>
        <w:t>2) ф</w:t>
      </w:r>
      <w:r w:rsidR="00A00239" w:rsidRPr="00B92A41">
        <w:rPr>
          <w:sz w:val="24"/>
          <w:szCs w:val="24"/>
          <w:shd w:val="clear" w:color="auto" w:fill="FFFFFF"/>
          <w:lang w:eastAsia="ru-RU"/>
        </w:rPr>
        <w:t xml:space="preserve">акт наличия </w:t>
      </w:r>
      <w:r w:rsidR="00A00239" w:rsidRPr="00B92A41">
        <w:rPr>
          <w:sz w:val="24"/>
          <w:szCs w:val="24"/>
          <w:lang w:eastAsia="ru-RU"/>
        </w:rPr>
        <w:t>неблагоприятных характеристик рассматриваемого земельного участка, а также прямая зависимость таких характеристик с испрашиваемыми отклонениями от предельных параметров</w:t>
      </w:r>
      <w:r w:rsidR="00A00239" w:rsidRPr="00B92A41">
        <w:rPr>
          <w:sz w:val="24"/>
          <w:szCs w:val="24"/>
          <w:shd w:val="clear" w:color="auto" w:fill="FFFFFF"/>
          <w:lang w:eastAsia="ru-RU"/>
        </w:rPr>
        <w:t xml:space="preserve"> должны подтверждаться </w:t>
      </w:r>
      <w:r w:rsidR="00A00239" w:rsidRPr="00B92A41">
        <w:rPr>
          <w:sz w:val="24"/>
          <w:szCs w:val="24"/>
          <w:lang w:eastAsia="ru-RU"/>
        </w:rPr>
        <w:t>заключением аккредитованных экспертов.</w:t>
      </w:r>
      <w:r w:rsidR="00036100" w:rsidRPr="00036100">
        <w:rPr>
          <w:color w:val="0070C0"/>
          <w:sz w:val="24"/>
          <w:szCs w:val="24"/>
          <w:lang w:eastAsia="ru-RU"/>
        </w:rPr>
        <w:t xml:space="preserve"> </w:t>
      </w:r>
    </w:p>
    <w:p w:rsidR="00A00239" w:rsidRPr="00B92A41" w:rsidRDefault="003B1DF9" w:rsidP="0074475E">
      <w:pPr>
        <w:widowControl/>
        <w:suppressAutoHyphens w:val="0"/>
        <w:overflowPunct/>
        <w:autoSpaceDE/>
        <w:ind w:firstLine="567"/>
        <w:jc w:val="both"/>
        <w:rPr>
          <w:sz w:val="24"/>
          <w:szCs w:val="24"/>
          <w:lang w:eastAsia="ru-RU"/>
        </w:rPr>
      </w:pPr>
      <w:r>
        <w:rPr>
          <w:sz w:val="24"/>
          <w:szCs w:val="24"/>
          <w:lang w:eastAsia="ru-RU"/>
        </w:rPr>
        <w:t>7</w:t>
      </w:r>
      <w:r w:rsidR="00A00239" w:rsidRPr="00B92A41">
        <w:rPr>
          <w:sz w:val="24"/>
          <w:szCs w:val="24"/>
          <w:lang w:eastAsia="ru-RU"/>
        </w:rPr>
        <w:t>. Радиус доступности объектов капитального строительства учреждениями, организациями и предприятиями обслуживания принимать в соо</w:t>
      </w:r>
      <w:r w:rsidR="00C052C9">
        <w:rPr>
          <w:sz w:val="24"/>
          <w:szCs w:val="24"/>
          <w:lang w:eastAsia="ru-RU"/>
        </w:rPr>
        <w:t xml:space="preserve">тветствии с таблицей </w:t>
      </w:r>
      <w:r w:rsidR="00C052C9" w:rsidRPr="00A34EB7">
        <w:rPr>
          <w:sz w:val="24"/>
          <w:szCs w:val="24"/>
          <w:lang w:eastAsia="ru-RU"/>
        </w:rPr>
        <w:t>5.2 НГП КК и</w:t>
      </w:r>
      <w:r w:rsidR="00A34EB7" w:rsidRPr="00A34EB7">
        <w:rPr>
          <w:sz w:val="24"/>
          <w:szCs w:val="24"/>
          <w:lang w:eastAsia="ru-RU"/>
        </w:rPr>
        <w:t xml:space="preserve"> </w:t>
      </w:r>
      <w:hyperlink r:id="rId40" w:anchor="/document/71692326/entry/104111" w:history="1">
        <w:r w:rsidR="00C052C9" w:rsidRPr="00A34EB7">
          <w:rPr>
            <w:sz w:val="24"/>
            <w:szCs w:val="24"/>
            <w:shd w:val="clear" w:color="auto" w:fill="FFFFFF"/>
          </w:rPr>
          <w:t>таблицей 10.1</w:t>
        </w:r>
      </w:hyperlink>
      <w:r w:rsidR="00C052C9" w:rsidRPr="00A34EB7">
        <w:rPr>
          <w:sz w:val="24"/>
          <w:szCs w:val="24"/>
          <w:shd w:val="clear" w:color="auto" w:fill="FFFFFF"/>
        </w:rPr>
        <w:t>.п. 10.4 СП 42.13330.2016</w:t>
      </w:r>
      <w:r w:rsidR="00A34EB7" w:rsidRPr="00A34EB7">
        <w:rPr>
          <w:sz w:val="24"/>
          <w:szCs w:val="24"/>
          <w:shd w:val="clear" w:color="auto" w:fill="FFFFFF"/>
        </w:rPr>
        <w:t>:</w:t>
      </w:r>
    </w:p>
    <w:tbl>
      <w:tblPr>
        <w:tblW w:w="14742" w:type="dxa"/>
        <w:tblInd w:w="157" w:type="dxa"/>
        <w:tblCellMar>
          <w:top w:w="15" w:type="dxa"/>
          <w:left w:w="15" w:type="dxa"/>
          <w:bottom w:w="15" w:type="dxa"/>
          <w:right w:w="15" w:type="dxa"/>
        </w:tblCellMar>
        <w:tblLook w:val="04A0" w:firstRow="1" w:lastRow="0" w:firstColumn="1" w:lastColumn="0" w:noHBand="0" w:noVBand="1"/>
      </w:tblPr>
      <w:tblGrid>
        <w:gridCol w:w="11057"/>
        <w:gridCol w:w="3685"/>
      </w:tblGrid>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hideMark/>
          </w:tcPr>
          <w:p w:rsidR="008C1BF7" w:rsidRPr="00FA009F" w:rsidRDefault="008C1BF7" w:rsidP="0074475E">
            <w:pPr>
              <w:widowControl/>
              <w:suppressAutoHyphens w:val="0"/>
              <w:overflowPunct/>
              <w:autoSpaceDE/>
              <w:jc w:val="center"/>
              <w:rPr>
                <w:lang w:eastAsia="ru-RU"/>
              </w:rPr>
            </w:pPr>
            <w:r w:rsidRPr="00FA009F">
              <w:rPr>
                <w:lang w:eastAsia="ru-RU"/>
              </w:rPr>
              <w:t>Уровень общего образования</w:t>
            </w:r>
          </w:p>
        </w:tc>
        <w:tc>
          <w:tcPr>
            <w:tcW w:w="3685" w:type="dxa"/>
            <w:tcBorders>
              <w:top w:val="single" w:sz="6" w:space="0" w:color="000000"/>
              <w:left w:val="single" w:sz="6" w:space="0" w:color="000000"/>
              <w:bottom w:val="single" w:sz="6" w:space="0" w:color="000000"/>
              <w:right w:val="single" w:sz="4" w:space="0" w:color="auto"/>
            </w:tcBorders>
            <w:hideMark/>
          </w:tcPr>
          <w:p w:rsidR="008C1BF7" w:rsidRPr="00FA009F" w:rsidRDefault="008C1BF7" w:rsidP="0074475E">
            <w:pPr>
              <w:widowControl/>
              <w:suppressAutoHyphens w:val="0"/>
              <w:overflowPunct/>
              <w:autoSpaceDE/>
              <w:jc w:val="center"/>
              <w:rPr>
                <w:lang w:eastAsia="ru-RU"/>
              </w:rPr>
            </w:pPr>
            <w:r w:rsidRPr="00FA009F">
              <w:rPr>
                <w:lang w:eastAsia="ru-RU"/>
              </w:rPr>
              <w:t>Радиус пешеходной доступности, м, не более</w:t>
            </w:r>
          </w:p>
        </w:tc>
      </w:tr>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hideMark/>
          </w:tcPr>
          <w:p w:rsidR="008C1BF7" w:rsidRPr="00FA009F" w:rsidRDefault="008C1BF7" w:rsidP="0074475E">
            <w:pPr>
              <w:widowControl/>
              <w:suppressAutoHyphens w:val="0"/>
              <w:overflowPunct/>
              <w:autoSpaceDE/>
              <w:ind w:firstLine="127"/>
              <w:rPr>
                <w:lang w:eastAsia="ru-RU"/>
              </w:rPr>
            </w:pPr>
            <w:r w:rsidRPr="00FA009F">
              <w:rPr>
                <w:lang w:eastAsia="ru-RU"/>
              </w:rPr>
              <w:t>Начальное общее образование</w:t>
            </w:r>
            <w:r>
              <w:rPr>
                <w:lang w:eastAsia="ru-RU"/>
              </w:rPr>
              <w:t>*</w:t>
            </w:r>
          </w:p>
        </w:tc>
        <w:tc>
          <w:tcPr>
            <w:tcW w:w="3685" w:type="dxa"/>
            <w:tcBorders>
              <w:top w:val="single" w:sz="6" w:space="0" w:color="000000"/>
              <w:left w:val="single" w:sz="6" w:space="0" w:color="000000"/>
              <w:bottom w:val="single" w:sz="6" w:space="0" w:color="000000"/>
              <w:right w:val="single" w:sz="4" w:space="0" w:color="auto"/>
            </w:tcBorders>
            <w:hideMark/>
          </w:tcPr>
          <w:p w:rsidR="008C1BF7" w:rsidRPr="00E5036E" w:rsidRDefault="008C1BF7" w:rsidP="0074475E">
            <w:pPr>
              <w:widowControl/>
              <w:suppressAutoHyphens w:val="0"/>
              <w:overflowPunct/>
              <w:autoSpaceDE/>
              <w:ind w:left="127" w:right="127"/>
              <w:jc w:val="center"/>
              <w:rPr>
                <w:lang w:eastAsia="ru-RU"/>
              </w:rPr>
            </w:pPr>
            <w:r w:rsidRPr="00E5036E">
              <w:rPr>
                <w:lang w:eastAsia="ru-RU"/>
              </w:rPr>
              <w:t>1000</w:t>
            </w:r>
          </w:p>
        </w:tc>
      </w:tr>
      <w:tr w:rsidR="008C1BF7" w:rsidRPr="00FA009F" w:rsidTr="00A34EB7">
        <w:trPr>
          <w:trHeight w:val="41"/>
        </w:trPr>
        <w:tc>
          <w:tcPr>
            <w:tcW w:w="11057" w:type="dxa"/>
            <w:tcBorders>
              <w:top w:val="single" w:sz="6" w:space="0" w:color="000000"/>
              <w:left w:val="single" w:sz="6" w:space="0" w:color="000000"/>
              <w:bottom w:val="single" w:sz="6" w:space="0" w:color="000000"/>
              <w:right w:val="single" w:sz="6" w:space="0" w:color="000000"/>
            </w:tcBorders>
            <w:hideMark/>
          </w:tcPr>
          <w:p w:rsidR="008C1BF7" w:rsidRPr="00FA009F" w:rsidRDefault="008C1BF7" w:rsidP="0074475E">
            <w:pPr>
              <w:widowControl/>
              <w:suppressAutoHyphens w:val="0"/>
              <w:overflowPunct/>
              <w:autoSpaceDE/>
              <w:ind w:firstLine="127"/>
              <w:rPr>
                <w:lang w:eastAsia="ru-RU"/>
              </w:rPr>
            </w:pPr>
            <w:r w:rsidRPr="00FA009F">
              <w:rPr>
                <w:lang w:eastAsia="ru-RU"/>
              </w:rPr>
              <w:t>Основное общее и (или) среднее образование</w:t>
            </w:r>
            <w:r>
              <w:rPr>
                <w:lang w:eastAsia="ru-RU"/>
              </w:rPr>
              <w:t>*</w:t>
            </w:r>
          </w:p>
        </w:tc>
        <w:tc>
          <w:tcPr>
            <w:tcW w:w="3685" w:type="dxa"/>
            <w:tcBorders>
              <w:top w:val="single" w:sz="6" w:space="0" w:color="000000"/>
              <w:left w:val="single" w:sz="6" w:space="0" w:color="000000"/>
              <w:bottom w:val="single" w:sz="6" w:space="0" w:color="000000"/>
              <w:right w:val="single" w:sz="4" w:space="0" w:color="auto"/>
            </w:tcBorders>
            <w:hideMark/>
          </w:tcPr>
          <w:p w:rsidR="008C1BF7" w:rsidRPr="00E5036E" w:rsidRDefault="008C1BF7" w:rsidP="0074475E">
            <w:pPr>
              <w:widowControl/>
              <w:suppressAutoHyphens w:val="0"/>
              <w:overflowPunct/>
              <w:autoSpaceDE/>
              <w:ind w:left="127" w:right="127"/>
              <w:jc w:val="center"/>
              <w:rPr>
                <w:lang w:eastAsia="ru-RU"/>
              </w:rPr>
            </w:pPr>
            <w:r w:rsidRPr="00E5036E">
              <w:rPr>
                <w:lang w:eastAsia="ru-RU"/>
              </w:rPr>
              <w:t xml:space="preserve"> 1000 </w:t>
            </w:r>
          </w:p>
        </w:tc>
      </w:tr>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tcPr>
          <w:p w:rsidR="008C1BF7" w:rsidRPr="00FA009F" w:rsidRDefault="008C1BF7" w:rsidP="0074475E">
            <w:pPr>
              <w:widowControl/>
              <w:suppressAutoHyphens w:val="0"/>
              <w:overflowPunct/>
              <w:autoSpaceDE/>
              <w:ind w:firstLine="127"/>
              <w:rPr>
                <w:lang w:eastAsia="ru-RU"/>
              </w:rPr>
            </w:pPr>
            <w:r w:rsidRPr="00FA009F">
              <w:rPr>
                <w:lang w:eastAsia="ru-RU"/>
              </w:rPr>
              <w:t>амбулаторно-поликлинические организации и их филиалы</w:t>
            </w:r>
          </w:p>
        </w:tc>
        <w:tc>
          <w:tcPr>
            <w:tcW w:w="3685" w:type="dxa"/>
            <w:tcBorders>
              <w:top w:val="single" w:sz="6" w:space="0" w:color="000000"/>
              <w:left w:val="single" w:sz="6" w:space="0" w:color="000000"/>
              <w:bottom w:val="single" w:sz="6" w:space="0" w:color="000000"/>
              <w:right w:val="single" w:sz="4" w:space="0" w:color="auto"/>
            </w:tcBorders>
          </w:tcPr>
          <w:p w:rsidR="008C1BF7" w:rsidRPr="00FA009F" w:rsidRDefault="008C1BF7" w:rsidP="0074475E">
            <w:pPr>
              <w:widowControl/>
              <w:suppressAutoHyphens w:val="0"/>
              <w:overflowPunct/>
              <w:autoSpaceDE/>
              <w:ind w:left="127" w:right="127"/>
              <w:jc w:val="center"/>
              <w:rPr>
                <w:lang w:eastAsia="ru-RU"/>
              </w:rPr>
            </w:pPr>
            <w:r>
              <w:rPr>
                <w:lang w:eastAsia="ru-RU"/>
              </w:rPr>
              <w:t>1000</w:t>
            </w:r>
          </w:p>
        </w:tc>
      </w:tr>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tcPr>
          <w:p w:rsidR="008C1BF7" w:rsidRPr="00C052C9" w:rsidRDefault="008C1BF7" w:rsidP="0074475E">
            <w:pPr>
              <w:widowControl/>
              <w:suppressAutoHyphens w:val="0"/>
              <w:overflowPunct/>
              <w:autoSpaceDE/>
              <w:ind w:left="127" w:right="127"/>
              <w:rPr>
                <w:lang w:eastAsia="ru-RU"/>
              </w:rPr>
            </w:pPr>
            <w:r w:rsidRPr="003B1DF9">
              <w:rPr>
                <w:lang w:eastAsia="ru-RU"/>
              </w:rPr>
              <w:t xml:space="preserve">Организации для детей-сирот и детей, оставшихся без попечения родителей, организации социального обслуживания с </w:t>
            </w:r>
            <w:r w:rsidRPr="003B1DF9">
              <w:rPr>
                <w:lang w:eastAsia="ru-RU"/>
              </w:rPr>
              <w:lastRenderedPageBreak/>
              <w:t>предоставлением проживания до общеобразовательных и дошкольных общеобразовательных организаций</w:t>
            </w:r>
            <w:hyperlink r:id="rId41" w:anchor="/document/71692326/entry/102222" w:history="1">
              <w:r w:rsidRPr="003B1DF9">
                <w:rPr>
                  <w:lang w:eastAsia="ru-RU"/>
                </w:rPr>
                <w:t>**</w:t>
              </w:r>
            </w:hyperlink>
          </w:p>
        </w:tc>
        <w:tc>
          <w:tcPr>
            <w:tcW w:w="3685" w:type="dxa"/>
            <w:tcBorders>
              <w:top w:val="single" w:sz="6" w:space="0" w:color="000000"/>
              <w:left w:val="single" w:sz="6" w:space="0" w:color="000000"/>
              <w:bottom w:val="single" w:sz="6" w:space="0" w:color="000000"/>
              <w:right w:val="single" w:sz="4" w:space="0" w:color="auto"/>
            </w:tcBorders>
          </w:tcPr>
          <w:p w:rsidR="008C1BF7" w:rsidRPr="00C052C9" w:rsidRDefault="008C1BF7" w:rsidP="0074475E">
            <w:pPr>
              <w:widowControl/>
              <w:suppressAutoHyphens w:val="0"/>
              <w:overflowPunct/>
              <w:autoSpaceDE/>
              <w:ind w:left="127" w:right="127"/>
              <w:jc w:val="center"/>
              <w:rPr>
                <w:lang w:eastAsia="ru-RU"/>
              </w:rPr>
            </w:pPr>
            <w:r w:rsidRPr="003B1DF9">
              <w:rPr>
                <w:lang w:eastAsia="ru-RU"/>
              </w:rPr>
              <w:lastRenderedPageBreak/>
              <w:t>1000</w:t>
            </w:r>
          </w:p>
        </w:tc>
      </w:tr>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tcPr>
          <w:p w:rsidR="008C1BF7" w:rsidRPr="00C052C9" w:rsidRDefault="008C1BF7" w:rsidP="0074475E">
            <w:pPr>
              <w:widowControl/>
              <w:suppressAutoHyphens w:val="0"/>
              <w:overflowPunct/>
              <w:autoSpaceDE/>
              <w:ind w:left="127" w:right="127"/>
              <w:rPr>
                <w:lang w:eastAsia="ru-RU"/>
              </w:rPr>
            </w:pPr>
            <w:r w:rsidRPr="003B1DF9">
              <w:rPr>
                <w:lang w:eastAsia="ru-RU"/>
              </w:rPr>
              <w:lastRenderedPageBreak/>
              <w:t>Помещения для физкультурно-оздоровительных занятий</w:t>
            </w:r>
          </w:p>
        </w:tc>
        <w:tc>
          <w:tcPr>
            <w:tcW w:w="3685" w:type="dxa"/>
            <w:tcBorders>
              <w:top w:val="single" w:sz="6" w:space="0" w:color="000000"/>
              <w:left w:val="single" w:sz="6" w:space="0" w:color="000000"/>
              <w:bottom w:val="single" w:sz="6" w:space="0" w:color="000000"/>
              <w:right w:val="single" w:sz="4" w:space="0" w:color="auto"/>
            </w:tcBorders>
          </w:tcPr>
          <w:p w:rsidR="008C1BF7" w:rsidRPr="00C052C9" w:rsidRDefault="008C1BF7" w:rsidP="0074475E">
            <w:pPr>
              <w:widowControl/>
              <w:suppressAutoHyphens w:val="0"/>
              <w:overflowPunct/>
              <w:autoSpaceDE/>
              <w:ind w:left="127" w:right="127"/>
              <w:jc w:val="center"/>
              <w:rPr>
                <w:lang w:eastAsia="ru-RU"/>
              </w:rPr>
            </w:pPr>
            <w:r w:rsidRPr="003B1DF9">
              <w:rPr>
                <w:lang w:eastAsia="ru-RU"/>
              </w:rPr>
              <w:t>500</w:t>
            </w:r>
          </w:p>
        </w:tc>
      </w:tr>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tcPr>
          <w:p w:rsidR="008C1BF7" w:rsidRPr="00C052C9" w:rsidRDefault="008C1BF7" w:rsidP="0074475E">
            <w:pPr>
              <w:widowControl/>
              <w:suppressAutoHyphens w:val="0"/>
              <w:overflowPunct/>
              <w:autoSpaceDE/>
              <w:ind w:left="127" w:right="127"/>
              <w:rPr>
                <w:lang w:eastAsia="ru-RU"/>
              </w:rPr>
            </w:pPr>
            <w:r w:rsidRPr="003B1DF9">
              <w:rPr>
                <w:lang w:eastAsia="ru-RU"/>
              </w:rPr>
              <w:t>Физкультурно-спортивные центры жилых районов</w:t>
            </w:r>
          </w:p>
        </w:tc>
        <w:tc>
          <w:tcPr>
            <w:tcW w:w="3685" w:type="dxa"/>
            <w:tcBorders>
              <w:top w:val="single" w:sz="6" w:space="0" w:color="000000"/>
              <w:left w:val="single" w:sz="6" w:space="0" w:color="000000"/>
              <w:bottom w:val="single" w:sz="6" w:space="0" w:color="000000"/>
              <w:right w:val="single" w:sz="4" w:space="0" w:color="auto"/>
            </w:tcBorders>
          </w:tcPr>
          <w:p w:rsidR="008C1BF7" w:rsidRPr="00C052C9" w:rsidRDefault="008C1BF7" w:rsidP="0074475E">
            <w:pPr>
              <w:widowControl/>
              <w:suppressAutoHyphens w:val="0"/>
              <w:overflowPunct/>
              <w:autoSpaceDE/>
              <w:ind w:left="127" w:right="127"/>
              <w:jc w:val="center"/>
              <w:rPr>
                <w:lang w:eastAsia="ru-RU"/>
              </w:rPr>
            </w:pPr>
            <w:r w:rsidRPr="003B1DF9">
              <w:rPr>
                <w:lang w:eastAsia="ru-RU"/>
              </w:rPr>
              <w:t>1500</w:t>
            </w:r>
          </w:p>
        </w:tc>
      </w:tr>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tcPr>
          <w:p w:rsidR="008C1BF7" w:rsidRPr="00C052C9" w:rsidRDefault="008C1BF7" w:rsidP="0074475E">
            <w:pPr>
              <w:widowControl/>
              <w:suppressAutoHyphens w:val="0"/>
              <w:overflowPunct/>
              <w:autoSpaceDE/>
              <w:ind w:left="127" w:right="127"/>
              <w:rPr>
                <w:lang w:eastAsia="ru-RU"/>
              </w:rPr>
            </w:pPr>
            <w:r w:rsidRPr="003B1DF9">
              <w:rPr>
                <w:lang w:eastAsia="ru-RU"/>
              </w:rPr>
              <w:t>Поликлиники и их филиалы в городских населенных пунктах</w:t>
            </w:r>
            <w:hyperlink r:id="rId42" w:anchor="/document/71692326/entry/10333" w:history="1">
              <w:r w:rsidRPr="003B1DF9">
                <w:rPr>
                  <w:lang w:eastAsia="ru-RU"/>
                </w:rPr>
                <w:t>***</w:t>
              </w:r>
            </w:hyperlink>
          </w:p>
        </w:tc>
        <w:tc>
          <w:tcPr>
            <w:tcW w:w="3685" w:type="dxa"/>
            <w:tcBorders>
              <w:top w:val="single" w:sz="6" w:space="0" w:color="000000"/>
              <w:left w:val="single" w:sz="6" w:space="0" w:color="000000"/>
              <w:bottom w:val="single" w:sz="6" w:space="0" w:color="000000"/>
              <w:right w:val="single" w:sz="4" w:space="0" w:color="auto"/>
            </w:tcBorders>
          </w:tcPr>
          <w:p w:rsidR="008C1BF7" w:rsidRPr="00C052C9" w:rsidRDefault="008C1BF7" w:rsidP="0074475E">
            <w:pPr>
              <w:widowControl/>
              <w:suppressAutoHyphens w:val="0"/>
              <w:overflowPunct/>
              <w:autoSpaceDE/>
              <w:ind w:left="127" w:right="127"/>
              <w:jc w:val="center"/>
              <w:rPr>
                <w:lang w:eastAsia="ru-RU"/>
              </w:rPr>
            </w:pPr>
            <w:r w:rsidRPr="003B1DF9">
              <w:rPr>
                <w:lang w:eastAsia="ru-RU"/>
              </w:rPr>
              <w:t>1000</w:t>
            </w:r>
          </w:p>
        </w:tc>
      </w:tr>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tcPr>
          <w:p w:rsidR="008C1BF7" w:rsidRPr="00C052C9" w:rsidRDefault="008C1BF7" w:rsidP="0074475E">
            <w:pPr>
              <w:widowControl/>
              <w:suppressAutoHyphens w:val="0"/>
              <w:overflowPunct/>
              <w:autoSpaceDE/>
              <w:ind w:left="127" w:right="127"/>
              <w:rPr>
                <w:lang w:eastAsia="ru-RU"/>
              </w:rPr>
            </w:pPr>
            <w:r w:rsidRPr="003B1DF9">
              <w:rPr>
                <w:lang w:eastAsia="ru-RU"/>
              </w:rPr>
              <w:t>Раздаточные пункты молочной кухни</w:t>
            </w:r>
          </w:p>
        </w:tc>
        <w:tc>
          <w:tcPr>
            <w:tcW w:w="3685" w:type="dxa"/>
            <w:tcBorders>
              <w:top w:val="single" w:sz="6" w:space="0" w:color="000000"/>
              <w:left w:val="single" w:sz="6" w:space="0" w:color="000000"/>
              <w:bottom w:val="single" w:sz="6" w:space="0" w:color="000000"/>
              <w:right w:val="single" w:sz="4" w:space="0" w:color="auto"/>
            </w:tcBorders>
          </w:tcPr>
          <w:p w:rsidR="008C1BF7" w:rsidRPr="00C052C9" w:rsidRDefault="008C1BF7" w:rsidP="0074475E">
            <w:pPr>
              <w:widowControl/>
              <w:suppressAutoHyphens w:val="0"/>
              <w:overflowPunct/>
              <w:autoSpaceDE/>
              <w:ind w:left="127" w:right="127"/>
              <w:jc w:val="center"/>
              <w:rPr>
                <w:lang w:eastAsia="ru-RU"/>
              </w:rPr>
            </w:pPr>
            <w:r w:rsidRPr="003B1DF9">
              <w:rPr>
                <w:lang w:eastAsia="ru-RU"/>
              </w:rPr>
              <w:t>500</w:t>
            </w:r>
          </w:p>
        </w:tc>
      </w:tr>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tcPr>
          <w:p w:rsidR="008C1BF7" w:rsidRPr="00C052C9" w:rsidRDefault="008C1BF7" w:rsidP="0074475E">
            <w:pPr>
              <w:widowControl/>
              <w:suppressAutoHyphens w:val="0"/>
              <w:overflowPunct/>
              <w:autoSpaceDE/>
              <w:ind w:left="127" w:right="127"/>
              <w:rPr>
                <w:lang w:eastAsia="ru-RU"/>
              </w:rPr>
            </w:pPr>
            <w:r w:rsidRPr="003B1DF9">
              <w:rPr>
                <w:lang w:eastAsia="ru-RU"/>
              </w:rPr>
              <w:t>То же, при</w:t>
            </w:r>
            <w:r w:rsidR="00013EE2">
              <w:rPr>
                <w:lang w:eastAsia="ru-RU"/>
              </w:rPr>
              <w:t xml:space="preserve"> </w:t>
            </w:r>
            <w:r w:rsidRPr="003B1DF9">
              <w:rPr>
                <w:lang w:eastAsia="ru-RU"/>
              </w:rPr>
              <w:t>одно- и двухэтажной застройке</w:t>
            </w:r>
          </w:p>
        </w:tc>
        <w:tc>
          <w:tcPr>
            <w:tcW w:w="3685" w:type="dxa"/>
            <w:tcBorders>
              <w:top w:val="single" w:sz="6" w:space="0" w:color="000000"/>
              <w:left w:val="single" w:sz="6" w:space="0" w:color="000000"/>
              <w:bottom w:val="single" w:sz="6" w:space="0" w:color="000000"/>
              <w:right w:val="single" w:sz="4" w:space="0" w:color="auto"/>
            </w:tcBorders>
          </w:tcPr>
          <w:p w:rsidR="008C1BF7" w:rsidRPr="00C052C9" w:rsidRDefault="008C1BF7" w:rsidP="0074475E">
            <w:pPr>
              <w:widowControl/>
              <w:suppressAutoHyphens w:val="0"/>
              <w:overflowPunct/>
              <w:autoSpaceDE/>
              <w:ind w:left="127" w:right="127"/>
              <w:jc w:val="center"/>
              <w:rPr>
                <w:lang w:eastAsia="ru-RU"/>
              </w:rPr>
            </w:pPr>
            <w:r w:rsidRPr="003B1DF9">
              <w:rPr>
                <w:lang w:eastAsia="ru-RU"/>
              </w:rPr>
              <w:t>800</w:t>
            </w:r>
          </w:p>
        </w:tc>
      </w:tr>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tcPr>
          <w:p w:rsidR="008C1BF7" w:rsidRPr="00C052C9" w:rsidRDefault="008C1BF7" w:rsidP="0074475E">
            <w:pPr>
              <w:widowControl/>
              <w:suppressAutoHyphens w:val="0"/>
              <w:overflowPunct/>
              <w:autoSpaceDE/>
              <w:ind w:left="127" w:right="127"/>
              <w:rPr>
                <w:lang w:eastAsia="ru-RU"/>
              </w:rPr>
            </w:pPr>
            <w:r w:rsidRPr="003B1DF9">
              <w:rPr>
                <w:lang w:eastAsia="ru-RU"/>
              </w:rPr>
              <w:t>Аптеки в городских населенных пунктах</w:t>
            </w:r>
          </w:p>
        </w:tc>
        <w:tc>
          <w:tcPr>
            <w:tcW w:w="3685" w:type="dxa"/>
            <w:tcBorders>
              <w:top w:val="single" w:sz="6" w:space="0" w:color="000000"/>
              <w:left w:val="single" w:sz="6" w:space="0" w:color="000000"/>
              <w:bottom w:val="single" w:sz="6" w:space="0" w:color="000000"/>
              <w:right w:val="single" w:sz="4" w:space="0" w:color="auto"/>
            </w:tcBorders>
          </w:tcPr>
          <w:p w:rsidR="008C1BF7" w:rsidRPr="00C052C9" w:rsidRDefault="008C1BF7" w:rsidP="0074475E">
            <w:pPr>
              <w:widowControl/>
              <w:suppressAutoHyphens w:val="0"/>
              <w:overflowPunct/>
              <w:autoSpaceDE/>
              <w:ind w:left="127" w:right="127"/>
              <w:jc w:val="center"/>
              <w:rPr>
                <w:lang w:eastAsia="ru-RU"/>
              </w:rPr>
            </w:pPr>
            <w:r w:rsidRPr="003B1DF9">
              <w:rPr>
                <w:lang w:eastAsia="ru-RU"/>
              </w:rPr>
              <w:t>500</w:t>
            </w:r>
          </w:p>
        </w:tc>
      </w:tr>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tcPr>
          <w:p w:rsidR="008C1BF7" w:rsidRPr="00C052C9" w:rsidRDefault="008C1BF7" w:rsidP="0074475E">
            <w:pPr>
              <w:widowControl/>
              <w:suppressAutoHyphens w:val="0"/>
              <w:overflowPunct/>
              <w:autoSpaceDE/>
              <w:ind w:left="127" w:right="127"/>
              <w:rPr>
                <w:lang w:eastAsia="ru-RU"/>
              </w:rPr>
            </w:pPr>
            <w:r w:rsidRPr="003B1DF9">
              <w:rPr>
                <w:lang w:eastAsia="ru-RU"/>
              </w:rPr>
              <w:t>То же, при</w:t>
            </w:r>
            <w:r w:rsidR="00013EE2">
              <w:rPr>
                <w:lang w:eastAsia="ru-RU"/>
              </w:rPr>
              <w:t xml:space="preserve"> </w:t>
            </w:r>
            <w:r w:rsidRPr="003B1DF9">
              <w:rPr>
                <w:lang w:eastAsia="ru-RU"/>
              </w:rPr>
              <w:t>одно- и двухэтажной застройке</w:t>
            </w:r>
          </w:p>
        </w:tc>
        <w:tc>
          <w:tcPr>
            <w:tcW w:w="3685" w:type="dxa"/>
            <w:tcBorders>
              <w:top w:val="single" w:sz="6" w:space="0" w:color="000000"/>
              <w:left w:val="single" w:sz="6" w:space="0" w:color="000000"/>
              <w:bottom w:val="single" w:sz="6" w:space="0" w:color="000000"/>
              <w:right w:val="single" w:sz="4" w:space="0" w:color="auto"/>
            </w:tcBorders>
          </w:tcPr>
          <w:p w:rsidR="008C1BF7" w:rsidRPr="00C052C9" w:rsidRDefault="008C1BF7" w:rsidP="0074475E">
            <w:pPr>
              <w:widowControl/>
              <w:suppressAutoHyphens w:val="0"/>
              <w:overflowPunct/>
              <w:autoSpaceDE/>
              <w:ind w:left="127" w:right="127"/>
              <w:jc w:val="center"/>
              <w:rPr>
                <w:lang w:eastAsia="ru-RU"/>
              </w:rPr>
            </w:pPr>
            <w:r w:rsidRPr="003B1DF9">
              <w:rPr>
                <w:lang w:eastAsia="ru-RU"/>
              </w:rPr>
              <w:t>800</w:t>
            </w:r>
          </w:p>
        </w:tc>
      </w:tr>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tcPr>
          <w:p w:rsidR="008C1BF7" w:rsidRPr="00C052C9" w:rsidRDefault="008C1BF7" w:rsidP="0074475E">
            <w:pPr>
              <w:widowControl/>
              <w:suppressAutoHyphens w:val="0"/>
              <w:overflowPunct/>
              <w:autoSpaceDE/>
              <w:ind w:left="127" w:right="127"/>
              <w:rPr>
                <w:lang w:eastAsia="ru-RU"/>
              </w:rPr>
            </w:pPr>
            <w:r w:rsidRPr="003B1DF9">
              <w:rPr>
                <w:lang w:eastAsia="ru-RU"/>
              </w:rPr>
              <w:t>Предприятия торговли, общественного питания и бытового обслуживания местного значения</w:t>
            </w:r>
            <w:r w:rsidR="00013EE2">
              <w:rPr>
                <w:lang w:eastAsia="ru-RU"/>
              </w:rPr>
              <w:t xml:space="preserve"> </w:t>
            </w:r>
            <w:r w:rsidRPr="003B1DF9">
              <w:rPr>
                <w:lang w:eastAsia="ru-RU"/>
              </w:rPr>
              <w:t>в сельских населенных пунктах</w:t>
            </w:r>
          </w:p>
        </w:tc>
        <w:tc>
          <w:tcPr>
            <w:tcW w:w="3685" w:type="dxa"/>
            <w:tcBorders>
              <w:top w:val="single" w:sz="6" w:space="0" w:color="000000"/>
              <w:left w:val="single" w:sz="6" w:space="0" w:color="000000"/>
              <w:bottom w:val="single" w:sz="6" w:space="0" w:color="000000"/>
              <w:right w:val="single" w:sz="4" w:space="0" w:color="auto"/>
            </w:tcBorders>
          </w:tcPr>
          <w:p w:rsidR="008C1BF7" w:rsidRPr="00C052C9" w:rsidRDefault="008C1BF7" w:rsidP="0074475E">
            <w:pPr>
              <w:widowControl/>
              <w:suppressAutoHyphens w:val="0"/>
              <w:overflowPunct/>
              <w:autoSpaceDE/>
              <w:ind w:left="127" w:right="127"/>
              <w:jc w:val="center"/>
              <w:rPr>
                <w:lang w:eastAsia="ru-RU"/>
              </w:rPr>
            </w:pPr>
            <w:r w:rsidRPr="003B1DF9">
              <w:rPr>
                <w:lang w:eastAsia="ru-RU"/>
              </w:rPr>
              <w:t>2000</w:t>
            </w:r>
          </w:p>
        </w:tc>
      </w:tr>
      <w:tr w:rsidR="008C1BF7" w:rsidRPr="00FA009F" w:rsidTr="00A34EB7">
        <w:tc>
          <w:tcPr>
            <w:tcW w:w="11057" w:type="dxa"/>
            <w:tcBorders>
              <w:top w:val="single" w:sz="6" w:space="0" w:color="000000"/>
              <w:left w:val="single" w:sz="6" w:space="0" w:color="000000"/>
              <w:bottom w:val="single" w:sz="6" w:space="0" w:color="000000"/>
              <w:right w:val="single" w:sz="6" w:space="0" w:color="000000"/>
            </w:tcBorders>
          </w:tcPr>
          <w:p w:rsidR="008C1BF7" w:rsidRPr="00C052C9" w:rsidRDefault="008C1BF7" w:rsidP="0074475E">
            <w:pPr>
              <w:widowControl/>
              <w:suppressAutoHyphens w:val="0"/>
              <w:overflowPunct/>
              <w:autoSpaceDE/>
              <w:ind w:left="127" w:right="127"/>
              <w:rPr>
                <w:lang w:eastAsia="ru-RU"/>
              </w:rPr>
            </w:pPr>
            <w:r w:rsidRPr="003B1DF9">
              <w:rPr>
                <w:lang w:eastAsia="ru-RU"/>
              </w:rPr>
              <w:t>Отделения связи и банки</w:t>
            </w:r>
          </w:p>
        </w:tc>
        <w:tc>
          <w:tcPr>
            <w:tcW w:w="3685" w:type="dxa"/>
            <w:tcBorders>
              <w:top w:val="single" w:sz="6" w:space="0" w:color="000000"/>
              <w:left w:val="single" w:sz="6" w:space="0" w:color="000000"/>
              <w:bottom w:val="single" w:sz="6" w:space="0" w:color="000000"/>
              <w:right w:val="single" w:sz="4" w:space="0" w:color="auto"/>
            </w:tcBorders>
          </w:tcPr>
          <w:p w:rsidR="008C1BF7" w:rsidRPr="00C052C9" w:rsidRDefault="008C1BF7" w:rsidP="0074475E">
            <w:pPr>
              <w:widowControl/>
              <w:suppressAutoHyphens w:val="0"/>
              <w:overflowPunct/>
              <w:autoSpaceDE/>
              <w:ind w:left="127" w:right="127"/>
              <w:jc w:val="center"/>
              <w:rPr>
                <w:lang w:eastAsia="ru-RU"/>
              </w:rPr>
            </w:pPr>
            <w:r w:rsidRPr="003B1DF9">
              <w:rPr>
                <w:lang w:eastAsia="ru-RU"/>
              </w:rPr>
              <w:t>500</w:t>
            </w:r>
          </w:p>
        </w:tc>
      </w:tr>
    </w:tbl>
    <w:p w:rsidR="00C052C9" w:rsidRPr="003B1DF9" w:rsidRDefault="00C052C9" w:rsidP="0074475E">
      <w:pPr>
        <w:widowControl/>
        <w:suppressAutoHyphens w:val="0"/>
        <w:overflowPunct/>
        <w:autoSpaceDE/>
        <w:ind w:firstLine="567"/>
        <w:jc w:val="both"/>
        <w:rPr>
          <w:sz w:val="24"/>
          <w:szCs w:val="24"/>
          <w:lang w:eastAsia="ru-RU"/>
        </w:rPr>
      </w:pPr>
      <w:r w:rsidRPr="003B1DF9">
        <w:rPr>
          <w:sz w:val="24"/>
          <w:szCs w:val="24"/>
          <w:lang w:eastAsia="ru-RU"/>
        </w:rPr>
        <w:t>* Указанный радиус обслуживания не распространяется на специализированные и оздоровительные дошкольные организации, а также на специальные дошкольные образовательные организации общего типа и общеобразовательные организации (языковые, математические, спортивные и т.п.). Указанный радиус обслуживания может быть уменьшен с учетом обеспечения требований </w:t>
      </w:r>
      <w:hyperlink r:id="rId43" w:anchor="/document/75093644/entry/1000" w:history="1">
        <w:r w:rsidRPr="003B1DF9">
          <w:rPr>
            <w:sz w:val="24"/>
            <w:szCs w:val="24"/>
            <w:lang w:eastAsia="ru-RU"/>
          </w:rPr>
          <w:t>СП 2.4.3648</w:t>
        </w:r>
      </w:hyperlink>
      <w:r w:rsidRPr="003B1DF9">
        <w:rPr>
          <w:sz w:val="24"/>
          <w:szCs w:val="24"/>
          <w:lang w:eastAsia="ru-RU"/>
        </w:rPr>
        <w:t>.</w:t>
      </w:r>
    </w:p>
    <w:p w:rsidR="00C052C9" w:rsidRPr="003B1DF9" w:rsidRDefault="00C052C9" w:rsidP="0074475E">
      <w:pPr>
        <w:widowControl/>
        <w:suppressAutoHyphens w:val="0"/>
        <w:overflowPunct/>
        <w:autoSpaceDE/>
        <w:ind w:firstLine="567"/>
        <w:jc w:val="both"/>
        <w:rPr>
          <w:sz w:val="24"/>
          <w:szCs w:val="24"/>
          <w:lang w:eastAsia="ru-RU"/>
        </w:rPr>
      </w:pPr>
      <w:r w:rsidRPr="003B1DF9">
        <w:rPr>
          <w:sz w:val="24"/>
          <w:szCs w:val="24"/>
          <w:lang w:eastAsia="ru-RU"/>
        </w:rPr>
        <w:t>** При расстояниях, свыше указанных, организуется транспортное обслуживание (до организации и обратно). Расстояние транспортного обслуживания не должно превышать 30 км в одну сторону.</w:t>
      </w:r>
    </w:p>
    <w:p w:rsidR="00C052C9" w:rsidRDefault="00C052C9" w:rsidP="0074475E">
      <w:pPr>
        <w:widowControl/>
        <w:suppressAutoHyphens w:val="0"/>
        <w:overflowPunct/>
        <w:autoSpaceDE/>
        <w:ind w:firstLine="567"/>
        <w:jc w:val="both"/>
        <w:rPr>
          <w:bCs/>
          <w:sz w:val="24"/>
          <w:szCs w:val="24"/>
          <w:lang w:eastAsia="ru-RU"/>
        </w:rPr>
      </w:pPr>
      <w:r w:rsidRPr="003B1DF9">
        <w:rPr>
          <w:sz w:val="24"/>
          <w:szCs w:val="24"/>
          <w:lang w:eastAsia="ru-RU"/>
        </w:rPr>
        <w:t>*** Доступность поликлиник, амбулаторий, фельдшерско-акушерских пунктов и аптек в сельской местности принимается в пределах 30 мин (с использованием транспорта).</w:t>
      </w:r>
    </w:p>
    <w:p w:rsidR="00A00239" w:rsidRPr="00FA009F" w:rsidRDefault="00A00239" w:rsidP="0074475E">
      <w:pPr>
        <w:widowControl/>
        <w:suppressAutoHyphens w:val="0"/>
        <w:overflowPunct/>
        <w:autoSpaceDE/>
        <w:ind w:firstLine="567"/>
        <w:jc w:val="both"/>
        <w:rPr>
          <w:bCs/>
          <w:sz w:val="24"/>
          <w:szCs w:val="24"/>
          <w:lang w:eastAsia="ru-RU"/>
        </w:rPr>
      </w:pPr>
      <w:r w:rsidRPr="00FA009F">
        <w:rPr>
          <w:bCs/>
          <w:sz w:val="24"/>
          <w:szCs w:val="24"/>
          <w:lang w:eastAsia="ru-RU"/>
        </w:rPr>
        <w:t>Примечания:</w:t>
      </w:r>
    </w:p>
    <w:p w:rsidR="00A00239" w:rsidRPr="00FA009F" w:rsidRDefault="00A00239" w:rsidP="0074475E">
      <w:pPr>
        <w:widowControl/>
        <w:suppressAutoHyphens w:val="0"/>
        <w:overflowPunct/>
        <w:autoSpaceDE/>
        <w:ind w:firstLine="567"/>
        <w:jc w:val="both"/>
        <w:rPr>
          <w:sz w:val="24"/>
          <w:szCs w:val="24"/>
          <w:lang w:eastAsia="ru-RU"/>
        </w:rPr>
      </w:pPr>
      <w:r w:rsidRPr="00FA009F">
        <w:rPr>
          <w:sz w:val="24"/>
          <w:szCs w:val="24"/>
          <w:lang w:eastAsia="ru-RU"/>
        </w:rPr>
        <w:t xml:space="preserve">1) </w:t>
      </w:r>
      <w:r w:rsidR="00190C25">
        <w:rPr>
          <w:sz w:val="24"/>
          <w:szCs w:val="24"/>
          <w:lang w:eastAsia="ru-RU"/>
        </w:rPr>
        <w:t>п</w:t>
      </w:r>
      <w:r w:rsidRPr="00FA009F">
        <w:rPr>
          <w:sz w:val="24"/>
          <w:szCs w:val="24"/>
          <w:lang w:eastAsia="ru-RU"/>
        </w:rPr>
        <w:t>одвоз учащихся осуществляется на транспорте, предназначенном для перевозки детей</w:t>
      </w:r>
      <w:r w:rsidR="00190C25">
        <w:rPr>
          <w:sz w:val="24"/>
          <w:szCs w:val="24"/>
          <w:lang w:eastAsia="ru-RU"/>
        </w:rPr>
        <w:t>;</w:t>
      </w:r>
    </w:p>
    <w:p w:rsidR="00A00239" w:rsidRPr="00FA009F" w:rsidRDefault="00A00239" w:rsidP="0074475E">
      <w:pPr>
        <w:widowControl/>
        <w:suppressAutoHyphens w:val="0"/>
        <w:overflowPunct/>
        <w:autoSpaceDE/>
        <w:ind w:firstLine="567"/>
        <w:jc w:val="both"/>
        <w:rPr>
          <w:sz w:val="24"/>
          <w:szCs w:val="24"/>
          <w:lang w:eastAsia="ru-RU"/>
        </w:rPr>
      </w:pPr>
      <w:r w:rsidRPr="00FA009F">
        <w:rPr>
          <w:sz w:val="24"/>
          <w:szCs w:val="24"/>
          <w:lang w:eastAsia="ru-RU"/>
        </w:rPr>
        <w:t xml:space="preserve">2) </w:t>
      </w:r>
      <w:r w:rsidR="00190C25">
        <w:rPr>
          <w:sz w:val="24"/>
          <w:szCs w:val="24"/>
          <w:lang w:eastAsia="ru-RU"/>
        </w:rPr>
        <w:t>п</w:t>
      </w:r>
      <w:r w:rsidRPr="00FA009F">
        <w:rPr>
          <w:sz w:val="24"/>
          <w:szCs w:val="24"/>
          <w:lang w:eastAsia="ru-RU"/>
        </w:rPr>
        <w:t>редельный пешеходный подход учащихся к месту сбора на остановке должен быть не более 500 м</w:t>
      </w:r>
      <w:r w:rsidR="00190C25">
        <w:rPr>
          <w:sz w:val="24"/>
          <w:szCs w:val="24"/>
          <w:lang w:eastAsia="ru-RU"/>
        </w:rPr>
        <w:t>;</w:t>
      </w:r>
    </w:p>
    <w:p w:rsidR="00A00239" w:rsidRPr="00FA009F" w:rsidRDefault="00A00239" w:rsidP="0074475E">
      <w:pPr>
        <w:widowControl/>
        <w:suppressAutoHyphens w:val="0"/>
        <w:overflowPunct/>
        <w:autoSpaceDE/>
        <w:ind w:firstLine="567"/>
        <w:jc w:val="both"/>
        <w:rPr>
          <w:sz w:val="24"/>
          <w:szCs w:val="24"/>
          <w:lang w:eastAsia="ru-RU"/>
        </w:rPr>
      </w:pPr>
      <w:r w:rsidRPr="00FA009F">
        <w:rPr>
          <w:sz w:val="24"/>
          <w:szCs w:val="24"/>
          <w:lang w:eastAsia="ru-RU"/>
        </w:rPr>
        <w:t xml:space="preserve">3) </w:t>
      </w:r>
      <w:r w:rsidR="00190C25">
        <w:rPr>
          <w:sz w:val="24"/>
          <w:szCs w:val="24"/>
          <w:lang w:eastAsia="ru-RU"/>
        </w:rPr>
        <w:t>о</w:t>
      </w:r>
      <w:r w:rsidRPr="00FA009F">
        <w:rPr>
          <w:sz w:val="24"/>
          <w:szCs w:val="24"/>
          <w:lang w:eastAsia="ru-RU"/>
        </w:rPr>
        <w:t>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r w:rsidR="00190C25">
        <w:rPr>
          <w:sz w:val="24"/>
          <w:szCs w:val="24"/>
          <w:lang w:eastAsia="ru-RU"/>
        </w:rPr>
        <w:t>;</w:t>
      </w:r>
    </w:p>
    <w:p w:rsidR="00A00239" w:rsidRDefault="00A00239" w:rsidP="0074475E">
      <w:pPr>
        <w:widowControl/>
        <w:suppressAutoHyphens w:val="0"/>
        <w:overflowPunct/>
        <w:autoSpaceDE/>
        <w:ind w:firstLine="567"/>
        <w:jc w:val="both"/>
        <w:rPr>
          <w:sz w:val="24"/>
          <w:szCs w:val="24"/>
          <w:lang w:eastAsia="ru-RU"/>
        </w:rPr>
      </w:pPr>
      <w:r w:rsidRPr="00FA009F">
        <w:rPr>
          <w:sz w:val="24"/>
          <w:szCs w:val="24"/>
          <w:lang w:eastAsia="ru-RU"/>
        </w:rPr>
        <w:t xml:space="preserve">4) </w:t>
      </w:r>
      <w:r w:rsidR="00190C25">
        <w:rPr>
          <w:sz w:val="24"/>
          <w:szCs w:val="24"/>
          <w:lang w:eastAsia="ru-RU"/>
        </w:rPr>
        <w:t>д</w:t>
      </w:r>
      <w:r w:rsidRPr="00FA009F">
        <w:rPr>
          <w:sz w:val="24"/>
          <w:szCs w:val="24"/>
          <w:lang w:eastAsia="ru-RU"/>
        </w:rPr>
        <w:t>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rsidR="00EC2543" w:rsidRDefault="003B1DF9" w:rsidP="0074475E">
      <w:pPr>
        <w:pStyle w:val="s1"/>
        <w:shd w:val="clear" w:color="auto" w:fill="FFFFFF"/>
        <w:spacing w:before="0" w:after="0"/>
        <w:ind w:firstLine="567"/>
        <w:jc w:val="both"/>
        <w:rPr>
          <w:lang w:eastAsia="ru-RU"/>
        </w:rPr>
      </w:pPr>
      <w:r w:rsidRPr="00EC2543">
        <w:rPr>
          <w:lang w:eastAsia="ru-RU"/>
        </w:rPr>
        <w:t>8</w:t>
      </w:r>
      <w:r w:rsidR="00A00239" w:rsidRPr="00EC2543">
        <w:rPr>
          <w:lang w:eastAsia="ru-RU"/>
        </w:rPr>
        <w:t xml:space="preserve">. </w:t>
      </w:r>
      <w:r w:rsidR="00EC2543" w:rsidRPr="00EC2543">
        <w:rPr>
          <w:lang w:eastAsia="ru-RU"/>
        </w:rPr>
        <w:t>Для размещения машино-мест в городском населенном пункте следует предусматривать:</w:t>
      </w:r>
    </w:p>
    <w:p w:rsidR="00EC2543" w:rsidRDefault="00EC2543" w:rsidP="0074475E">
      <w:pPr>
        <w:pStyle w:val="s1"/>
        <w:shd w:val="clear" w:color="auto" w:fill="FFFFFF"/>
        <w:spacing w:before="0" w:after="0"/>
        <w:ind w:firstLine="567"/>
        <w:jc w:val="both"/>
        <w:rPr>
          <w:lang w:eastAsia="ru-RU"/>
        </w:rPr>
      </w:pPr>
      <w:r w:rsidRPr="00EC2543">
        <w:rPr>
          <w:lang w:eastAsia="ru-RU"/>
        </w:rPr>
        <w:t>объекты для хранения легковых автомобилей постоянного населения городского населенного пункта, расположенные вблизи от мест проживания;</w:t>
      </w:r>
    </w:p>
    <w:p w:rsidR="00EC2543" w:rsidRDefault="00EC2543" w:rsidP="0074475E">
      <w:pPr>
        <w:pStyle w:val="s1"/>
        <w:shd w:val="clear" w:color="auto" w:fill="FFFFFF"/>
        <w:spacing w:before="0" w:after="0"/>
        <w:ind w:firstLine="567"/>
        <w:jc w:val="both"/>
        <w:rPr>
          <w:lang w:eastAsia="ru-RU"/>
        </w:rPr>
      </w:pPr>
      <w:r w:rsidRPr="00EC2543">
        <w:rPr>
          <w:lang w:eastAsia="ru-RU"/>
        </w:rPr>
        <w:t>объекты для паркования легковых автомобилей постоянного и дневного населения городского населенного пункта пр</w:t>
      </w:r>
      <w:r w:rsidR="00A34EB7">
        <w:rPr>
          <w:lang w:eastAsia="ru-RU"/>
        </w:rPr>
        <w:t xml:space="preserve">и поездках с различными целями </w:t>
      </w:r>
      <w:r w:rsidR="00CB0815" w:rsidRPr="00A34EB7">
        <w:rPr>
          <w:lang w:eastAsia="ru-RU"/>
        </w:rPr>
        <w:t>(11.31 СП 54.13330.2016)</w:t>
      </w:r>
      <w:r w:rsidR="00A34EB7">
        <w:rPr>
          <w:lang w:eastAsia="ru-RU"/>
        </w:rPr>
        <w:t>.</w:t>
      </w:r>
    </w:p>
    <w:p w:rsidR="00EC2543" w:rsidRPr="00EC2543" w:rsidRDefault="00EC2543" w:rsidP="0074475E">
      <w:pPr>
        <w:pStyle w:val="s1"/>
        <w:shd w:val="clear" w:color="auto" w:fill="FFFFFF"/>
        <w:spacing w:before="0" w:after="0"/>
        <w:ind w:firstLine="567"/>
        <w:jc w:val="both"/>
        <w:rPr>
          <w:color w:val="0070C0"/>
          <w:lang w:eastAsia="ru-RU"/>
        </w:rPr>
      </w:pPr>
      <w:r w:rsidRPr="00EC2543">
        <w:rPr>
          <w:shd w:val="clear" w:color="auto" w:fill="FFFFFF"/>
        </w:rPr>
        <w:t>На территории жилой застройки рекомендуется предусматривать гостевые стоянки, предназначенные для посетителей жилой застройки, из расчета не менее 30 машино-мест на 1000 жителей</w:t>
      </w:r>
      <w:r w:rsidR="00A34EB7">
        <w:rPr>
          <w:shd w:val="clear" w:color="auto" w:fill="FFFFFF"/>
        </w:rPr>
        <w:t>.</w:t>
      </w:r>
    </w:p>
    <w:p w:rsidR="00EC2543" w:rsidRPr="00EC2543" w:rsidRDefault="00EC2543" w:rsidP="0074475E">
      <w:pPr>
        <w:widowControl/>
        <w:shd w:val="clear" w:color="auto" w:fill="FFFFFF"/>
        <w:suppressAutoHyphens w:val="0"/>
        <w:overflowPunct/>
        <w:autoSpaceDE/>
        <w:ind w:firstLine="567"/>
        <w:jc w:val="both"/>
        <w:rPr>
          <w:color w:val="22272F"/>
          <w:sz w:val="24"/>
          <w:szCs w:val="24"/>
          <w:lang w:eastAsia="ru-RU"/>
        </w:rPr>
      </w:pPr>
      <w:r w:rsidRPr="00EC2543">
        <w:rPr>
          <w:color w:val="22272F"/>
          <w:sz w:val="24"/>
          <w:szCs w:val="24"/>
          <w:lang w:eastAsia="ru-RU"/>
        </w:rPr>
        <w:t>Расстояние пешеходных подходов от стоянок для паркования легковых автомобилей до входов в жилые дома следует принимать не более 200 м</w:t>
      </w:r>
      <w:r>
        <w:rPr>
          <w:color w:val="22272F"/>
          <w:sz w:val="24"/>
          <w:szCs w:val="24"/>
          <w:lang w:eastAsia="ru-RU"/>
        </w:rPr>
        <w:t>.</w:t>
      </w:r>
    </w:p>
    <w:p w:rsidR="0080559F" w:rsidRPr="0080559F" w:rsidRDefault="0080559F" w:rsidP="0074475E">
      <w:pPr>
        <w:pStyle w:val="s1"/>
        <w:shd w:val="clear" w:color="auto" w:fill="FFFFFF"/>
        <w:spacing w:before="0" w:after="0"/>
        <w:ind w:firstLine="567"/>
        <w:jc w:val="both"/>
        <w:rPr>
          <w:lang w:eastAsia="ru-RU"/>
        </w:rPr>
      </w:pPr>
      <w:r w:rsidRPr="00EC2543">
        <w:rPr>
          <w:lang w:eastAsia="ru-RU"/>
        </w:rPr>
        <w:t>Для</w:t>
      </w:r>
      <w:r w:rsidRPr="0080559F">
        <w:rPr>
          <w:lang w:eastAsia="ru-RU"/>
        </w:rPr>
        <w:t xml:space="preserve"> паркования легковых автомобилей работников и посетителей объектов различного функционального назначения следует предусматривать приобъектные, кооперированные и перехватывающие стоянки автомобилей.</w:t>
      </w:r>
    </w:p>
    <w:p w:rsidR="0080559F" w:rsidRPr="00E5036E" w:rsidRDefault="0080559F" w:rsidP="0074475E">
      <w:pPr>
        <w:widowControl/>
        <w:shd w:val="clear" w:color="auto" w:fill="FFFFFF"/>
        <w:suppressAutoHyphens w:val="0"/>
        <w:overflowPunct/>
        <w:autoSpaceDE/>
        <w:ind w:firstLine="567"/>
        <w:jc w:val="both"/>
        <w:rPr>
          <w:sz w:val="24"/>
          <w:szCs w:val="24"/>
          <w:lang w:eastAsia="ru-RU"/>
        </w:rPr>
      </w:pPr>
      <w:r w:rsidRPr="0080559F">
        <w:rPr>
          <w:sz w:val="24"/>
          <w:szCs w:val="24"/>
          <w:lang w:eastAsia="ru-RU"/>
        </w:rPr>
        <w:lastRenderedPageBreak/>
        <w:t xml:space="preserve">Для помещений общественного назначения, встроенных в жилые здания </w:t>
      </w:r>
      <w:r w:rsidRPr="00A34EB7">
        <w:rPr>
          <w:sz w:val="24"/>
          <w:szCs w:val="24"/>
          <w:lang w:eastAsia="ru-RU"/>
        </w:rPr>
        <w:t>по </w:t>
      </w:r>
      <w:hyperlink r:id="rId44" w:anchor="/document/71692342/entry/14000" w:history="1">
        <w:r w:rsidRPr="00A34EB7">
          <w:rPr>
            <w:sz w:val="24"/>
            <w:szCs w:val="24"/>
            <w:lang w:eastAsia="ru-RU"/>
          </w:rPr>
          <w:t>приложению В</w:t>
        </w:r>
      </w:hyperlink>
      <w:r w:rsidR="008C1BF7" w:rsidRPr="00A34EB7">
        <w:rPr>
          <w:sz w:val="24"/>
          <w:szCs w:val="24"/>
          <w:lang w:eastAsia="ru-RU"/>
        </w:rPr>
        <w:t> </w:t>
      </w:r>
      <w:r w:rsidR="008C1BF7" w:rsidRPr="00E5036E">
        <w:rPr>
          <w:sz w:val="24"/>
          <w:szCs w:val="24"/>
          <w:lang w:eastAsia="ru-RU"/>
        </w:rPr>
        <w:t>СП 54.13330.2016</w:t>
      </w:r>
      <w:r w:rsidRPr="00E5036E">
        <w:rPr>
          <w:sz w:val="24"/>
          <w:szCs w:val="24"/>
          <w:lang w:eastAsia="ru-RU"/>
        </w:rPr>
        <w:t>, машино-места для паркования автомобилей работников и посетителей этих помещений допускается располагать в подземных стоянках автомобилей жилых зданий при условии соблюдения [29, </w:t>
      </w:r>
      <w:hyperlink r:id="rId45" w:anchor="/document/12138291/entry/36" w:history="1">
        <w:r w:rsidRPr="00E5036E">
          <w:rPr>
            <w:sz w:val="24"/>
            <w:szCs w:val="24"/>
            <w:lang w:eastAsia="ru-RU"/>
          </w:rPr>
          <w:t>статья 36</w:t>
        </w:r>
      </w:hyperlink>
      <w:r w:rsidRPr="00E5036E">
        <w:rPr>
          <w:sz w:val="24"/>
          <w:szCs w:val="24"/>
          <w:lang w:eastAsia="ru-RU"/>
        </w:rPr>
        <w:t>] и следующих требований:</w:t>
      </w:r>
    </w:p>
    <w:p w:rsidR="0080559F" w:rsidRPr="00E5036E" w:rsidRDefault="0080559F" w:rsidP="0074475E">
      <w:pPr>
        <w:widowControl/>
        <w:shd w:val="clear" w:color="auto" w:fill="FFFFFF"/>
        <w:suppressAutoHyphens w:val="0"/>
        <w:overflowPunct/>
        <w:autoSpaceDE/>
        <w:ind w:firstLine="567"/>
        <w:jc w:val="both"/>
        <w:rPr>
          <w:sz w:val="24"/>
          <w:szCs w:val="24"/>
          <w:lang w:eastAsia="ru-RU"/>
        </w:rPr>
      </w:pPr>
      <w:r w:rsidRPr="00E5036E">
        <w:rPr>
          <w:sz w:val="24"/>
          <w:szCs w:val="24"/>
          <w:lang w:eastAsia="ru-RU"/>
        </w:rPr>
        <w:t>возможность беспрепятственного выезда транспортных средств из зоны стоянки;</w:t>
      </w:r>
    </w:p>
    <w:p w:rsidR="0080559F" w:rsidRPr="00E5036E" w:rsidRDefault="0080559F" w:rsidP="0074475E">
      <w:pPr>
        <w:widowControl/>
        <w:shd w:val="clear" w:color="auto" w:fill="FFFFFF"/>
        <w:suppressAutoHyphens w:val="0"/>
        <w:overflowPunct/>
        <w:autoSpaceDE/>
        <w:ind w:firstLine="567"/>
        <w:jc w:val="both"/>
        <w:rPr>
          <w:sz w:val="24"/>
          <w:szCs w:val="24"/>
          <w:lang w:eastAsia="ru-RU"/>
        </w:rPr>
      </w:pPr>
      <w:r w:rsidRPr="00E5036E">
        <w:rPr>
          <w:sz w:val="24"/>
          <w:szCs w:val="24"/>
          <w:lang w:eastAsia="ru-RU"/>
        </w:rPr>
        <w:t>оборудование системой видео- и фотофиксации.</w:t>
      </w:r>
    </w:p>
    <w:p w:rsidR="0080559F" w:rsidRPr="00E5036E" w:rsidRDefault="0080559F" w:rsidP="0074475E">
      <w:pPr>
        <w:widowControl/>
        <w:shd w:val="clear" w:color="auto" w:fill="FFFFFF"/>
        <w:suppressAutoHyphens w:val="0"/>
        <w:overflowPunct/>
        <w:autoSpaceDE/>
        <w:ind w:firstLine="567"/>
        <w:jc w:val="both"/>
        <w:rPr>
          <w:sz w:val="24"/>
          <w:szCs w:val="24"/>
          <w:lang w:eastAsia="ru-RU"/>
        </w:rPr>
      </w:pPr>
      <w:r w:rsidRPr="00E5036E">
        <w:rPr>
          <w:sz w:val="24"/>
          <w:szCs w:val="24"/>
          <w:lang w:eastAsia="ru-RU"/>
        </w:rPr>
        <w:t>Расстояние пешеходных подходов от стоянок для паркования легковых автомобилей следует принимать, м, не более:</w:t>
      </w:r>
    </w:p>
    <w:p w:rsidR="0080559F" w:rsidRPr="00E5036E" w:rsidRDefault="0080559F" w:rsidP="0074475E">
      <w:pPr>
        <w:widowControl/>
        <w:shd w:val="clear" w:color="auto" w:fill="FFFFFF"/>
        <w:suppressAutoHyphens w:val="0"/>
        <w:overflowPunct/>
        <w:autoSpaceDE/>
        <w:ind w:firstLine="567"/>
        <w:jc w:val="both"/>
        <w:rPr>
          <w:sz w:val="24"/>
          <w:szCs w:val="24"/>
          <w:lang w:eastAsia="ru-RU"/>
        </w:rPr>
      </w:pPr>
      <w:r w:rsidRPr="00E5036E">
        <w:rPr>
          <w:sz w:val="24"/>
          <w:szCs w:val="24"/>
          <w:lang w:eastAsia="ru-RU"/>
        </w:rPr>
        <w:t>до пассажирских помещений вокзалов, входов в места крупных учреждений торговли и общественного питания - 200;</w:t>
      </w:r>
    </w:p>
    <w:p w:rsidR="0080559F" w:rsidRPr="00E5036E" w:rsidRDefault="0080559F" w:rsidP="0074475E">
      <w:pPr>
        <w:widowControl/>
        <w:shd w:val="clear" w:color="auto" w:fill="FFFFFF"/>
        <w:suppressAutoHyphens w:val="0"/>
        <w:overflowPunct/>
        <w:autoSpaceDE/>
        <w:ind w:firstLine="567"/>
        <w:jc w:val="both"/>
        <w:rPr>
          <w:sz w:val="24"/>
          <w:szCs w:val="24"/>
          <w:lang w:eastAsia="ru-RU"/>
        </w:rPr>
      </w:pPr>
      <w:r w:rsidRPr="00E5036E">
        <w:rPr>
          <w:sz w:val="24"/>
          <w:szCs w:val="24"/>
          <w:lang w:eastAsia="ru-RU"/>
        </w:rPr>
        <w:t>до прочих учреждений и предприятий обслуживания населения и административных зданий - 250;</w:t>
      </w:r>
    </w:p>
    <w:p w:rsidR="0080559F" w:rsidRPr="00E5036E" w:rsidRDefault="0080559F" w:rsidP="0074475E">
      <w:pPr>
        <w:widowControl/>
        <w:shd w:val="clear" w:color="auto" w:fill="FFFFFF"/>
        <w:suppressAutoHyphens w:val="0"/>
        <w:overflowPunct/>
        <w:autoSpaceDE/>
        <w:ind w:firstLine="567"/>
        <w:jc w:val="both"/>
        <w:rPr>
          <w:sz w:val="24"/>
          <w:szCs w:val="24"/>
          <w:lang w:eastAsia="ru-RU"/>
        </w:rPr>
      </w:pPr>
      <w:r w:rsidRPr="00E5036E">
        <w:rPr>
          <w:sz w:val="24"/>
          <w:szCs w:val="24"/>
          <w:lang w:eastAsia="ru-RU"/>
        </w:rPr>
        <w:t>до входов в парки, на выставки и стадионы - 400.</w:t>
      </w:r>
    </w:p>
    <w:p w:rsidR="0080559F" w:rsidRPr="00E5036E" w:rsidRDefault="0080559F" w:rsidP="0074475E">
      <w:pPr>
        <w:widowControl/>
        <w:shd w:val="clear" w:color="auto" w:fill="FFFFFF"/>
        <w:suppressAutoHyphens w:val="0"/>
        <w:overflowPunct/>
        <w:autoSpaceDE/>
        <w:ind w:firstLine="567"/>
        <w:jc w:val="both"/>
        <w:rPr>
          <w:sz w:val="24"/>
          <w:szCs w:val="24"/>
          <w:lang w:eastAsia="ru-RU"/>
        </w:rPr>
      </w:pPr>
      <w:r w:rsidRPr="00E5036E">
        <w:rPr>
          <w:sz w:val="24"/>
          <w:szCs w:val="24"/>
          <w:lang w:eastAsia="ru-RU"/>
        </w:rPr>
        <w:t>Расположение мест для парковки личного транспорта инвалидов следует предусматривать в соответствии с требованиями </w:t>
      </w:r>
      <w:hyperlink r:id="rId46" w:anchor="/document/400382837/entry/0" w:history="1">
        <w:r w:rsidRPr="00E5036E">
          <w:rPr>
            <w:sz w:val="24"/>
            <w:szCs w:val="24"/>
            <w:lang w:eastAsia="ru-RU"/>
          </w:rPr>
          <w:t>СП 59.13330</w:t>
        </w:r>
      </w:hyperlink>
      <w:r w:rsidRPr="00E5036E">
        <w:rPr>
          <w:sz w:val="24"/>
          <w:szCs w:val="24"/>
          <w:lang w:eastAsia="ru-RU"/>
        </w:rPr>
        <w:t>, </w:t>
      </w:r>
      <w:hyperlink r:id="rId47" w:anchor="/document/71625962/entry/0" w:history="1">
        <w:r w:rsidRPr="00E5036E">
          <w:rPr>
            <w:sz w:val="24"/>
            <w:szCs w:val="24"/>
            <w:lang w:eastAsia="ru-RU"/>
          </w:rPr>
          <w:t>СП 113.13330</w:t>
        </w:r>
      </w:hyperlink>
      <w:r w:rsidRPr="00E5036E">
        <w:rPr>
          <w:sz w:val="24"/>
          <w:szCs w:val="24"/>
          <w:lang w:eastAsia="ru-RU"/>
        </w:rPr>
        <w:t>.</w:t>
      </w:r>
    </w:p>
    <w:p w:rsidR="0080559F" w:rsidRPr="00346A43" w:rsidRDefault="0080559F" w:rsidP="0074475E">
      <w:pPr>
        <w:widowControl/>
        <w:shd w:val="clear" w:color="auto" w:fill="FFFFFF"/>
        <w:suppressAutoHyphens w:val="0"/>
        <w:overflowPunct/>
        <w:autoSpaceDE/>
        <w:ind w:firstLine="567"/>
        <w:jc w:val="both"/>
        <w:rPr>
          <w:sz w:val="24"/>
          <w:szCs w:val="24"/>
          <w:lang w:eastAsia="ru-RU"/>
        </w:rPr>
      </w:pPr>
      <w:r w:rsidRPr="00346A43">
        <w:rPr>
          <w:color w:val="22272F"/>
          <w:sz w:val="24"/>
          <w:szCs w:val="24"/>
          <w:shd w:val="clear" w:color="auto" w:fill="FFFFFF"/>
        </w:rPr>
        <w:t xml:space="preserve">Наименьшие расстояния до въездов/выездов в гаражи-стоянки следует принимать по расчету, но не менее: от перекрестков магистральных улиц </w:t>
      </w:r>
      <w:r w:rsidR="008C1BF7" w:rsidRPr="00346A43">
        <w:rPr>
          <w:color w:val="22272F"/>
          <w:sz w:val="24"/>
          <w:szCs w:val="24"/>
          <w:shd w:val="clear" w:color="auto" w:fill="FFFFFF"/>
        </w:rPr>
        <w:t>–</w:t>
      </w:r>
      <w:r w:rsidRPr="00346A43">
        <w:rPr>
          <w:color w:val="22272F"/>
          <w:sz w:val="24"/>
          <w:szCs w:val="24"/>
          <w:shd w:val="clear" w:color="auto" w:fill="FFFFFF"/>
        </w:rPr>
        <w:t xml:space="preserve"> 50</w:t>
      </w:r>
      <w:r w:rsidR="008C1BF7" w:rsidRPr="00346A43">
        <w:rPr>
          <w:color w:val="22272F"/>
          <w:sz w:val="24"/>
          <w:szCs w:val="24"/>
          <w:shd w:val="clear" w:color="auto" w:fill="FFFFFF"/>
        </w:rPr>
        <w:t xml:space="preserve"> м</w:t>
      </w:r>
      <w:r w:rsidRPr="00346A43">
        <w:rPr>
          <w:color w:val="22272F"/>
          <w:sz w:val="24"/>
          <w:szCs w:val="24"/>
          <w:shd w:val="clear" w:color="auto" w:fill="FFFFFF"/>
        </w:rPr>
        <w:t xml:space="preserve">, улиц местного значения </w:t>
      </w:r>
      <w:r w:rsidR="008C1BF7" w:rsidRPr="00346A43">
        <w:rPr>
          <w:color w:val="22272F"/>
          <w:sz w:val="24"/>
          <w:szCs w:val="24"/>
          <w:shd w:val="clear" w:color="auto" w:fill="FFFFFF"/>
        </w:rPr>
        <w:t>–</w:t>
      </w:r>
      <w:r w:rsidRPr="00346A43">
        <w:rPr>
          <w:color w:val="22272F"/>
          <w:sz w:val="24"/>
          <w:szCs w:val="24"/>
          <w:shd w:val="clear" w:color="auto" w:fill="FFFFFF"/>
        </w:rPr>
        <w:t xml:space="preserve"> 20</w:t>
      </w:r>
      <w:r w:rsidR="008C1BF7" w:rsidRPr="00346A43">
        <w:rPr>
          <w:color w:val="22272F"/>
          <w:sz w:val="24"/>
          <w:szCs w:val="24"/>
          <w:shd w:val="clear" w:color="auto" w:fill="FFFFFF"/>
        </w:rPr>
        <w:t xml:space="preserve"> м</w:t>
      </w:r>
      <w:r w:rsidRPr="00346A43">
        <w:rPr>
          <w:color w:val="22272F"/>
          <w:sz w:val="24"/>
          <w:szCs w:val="24"/>
          <w:shd w:val="clear" w:color="auto" w:fill="FFFFFF"/>
        </w:rPr>
        <w:t xml:space="preserve">, от остановочных пунктов общественного пассажирского транспорта </w:t>
      </w:r>
      <w:r w:rsidR="008C1BF7" w:rsidRPr="00346A43">
        <w:rPr>
          <w:color w:val="22272F"/>
          <w:sz w:val="24"/>
          <w:szCs w:val="24"/>
          <w:shd w:val="clear" w:color="auto" w:fill="FFFFFF"/>
        </w:rPr>
        <w:t>–</w:t>
      </w:r>
      <w:r w:rsidRPr="00346A43">
        <w:rPr>
          <w:color w:val="22272F"/>
          <w:sz w:val="24"/>
          <w:szCs w:val="24"/>
          <w:shd w:val="clear" w:color="auto" w:fill="FFFFFF"/>
        </w:rPr>
        <w:t xml:space="preserve"> 30</w:t>
      </w:r>
      <w:r w:rsidR="008C1BF7" w:rsidRPr="00346A43">
        <w:rPr>
          <w:color w:val="22272F"/>
          <w:sz w:val="24"/>
          <w:szCs w:val="24"/>
          <w:shd w:val="clear" w:color="auto" w:fill="FFFFFF"/>
        </w:rPr>
        <w:t xml:space="preserve"> м</w:t>
      </w:r>
      <w:r w:rsidRPr="00346A43">
        <w:rPr>
          <w:color w:val="22272F"/>
          <w:sz w:val="24"/>
          <w:szCs w:val="24"/>
          <w:shd w:val="clear" w:color="auto" w:fill="FFFFFF"/>
        </w:rPr>
        <w:t>.</w:t>
      </w:r>
    </w:p>
    <w:p w:rsidR="00A00239" w:rsidRPr="00346A43" w:rsidRDefault="00A00239" w:rsidP="00346A43">
      <w:pPr>
        <w:widowControl/>
        <w:shd w:val="clear" w:color="auto" w:fill="FFFFFF"/>
        <w:suppressAutoHyphens w:val="0"/>
        <w:overflowPunct/>
        <w:autoSpaceDE/>
        <w:ind w:firstLine="567"/>
        <w:jc w:val="both"/>
        <w:textAlignment w:val="baseline"/>
        <w:rPr>
          <w:sz w:val="24"/>
          <w:szCs w:val="24"/>
          <w:lang w:eastAsia="ru-RU"/>
        </w:rPr>
      </w:pPr>
      <w:r w:rsidRPr="00190C25">
        <w:rPr>
          <w:sz w:val="24"/>
          <w:szCs w:val="24"/>
          <w:lang w:eastAsia="ru-RU"/>
        </w:rPr>
        <w:t xml:space="preserve">Расчетное количество машино-мест (парковочных мест) на автостоянках для парковки автомобилей в границах отведенного земельного участка для объектов общественного назначения следует принимать в значениях, указанных в таблице </w:t>
      </w:r>
      <w:r w:rsidRPr="00346A43">
        <w:rPr>
          <w:sz w:val="24"/>
          <w:szCs w:val="24"/>
          <w:lang w:eastAsia="ru-RU"/>
        </w:rPr>
        <w:t xml:space="preserve">108 НГП КК и в соответствии п. 5.5.146 п. 5.5.153 НГП КК, приведенных ниже: </w:t>
      </w:r>
    </w:p>
    <w:tbl>
      <w:tblPr>
        <w:tblW w:w="15026" w:type="dxa"/>
        <w:tblInd w:w="157" w:type="dxa"/>
        <w:shd w:val="clear" w:color="auto" w:fill="FFFFFF"/>
        <w:tblCellMar>
          <w:top w:w="15" w:type="dxa"/>
          <w:left w:w="15" w:type="dxa"/>
          <w:bottom w:w="15" w:type="dxa"/>
          <w:right w:w="15" w:type="dxa"/>
        </w:tblCellMar>
        <w:tblLook w:val="04A0" w:firstRow="1" w:lastRow="0" w:firstColumn="1" w:lastColumn="0" w:noHBand="0" w:noVBand="1"/>
      </w:tblPr>
      <w:tblGrid>
        <w:gridCol w:w="6946"/>
        <w:gridCol w:w="3544"/>
        <w:gridCol w:w="4536"/>
      </w:tblGrid>
      <w:tr w:rsidR="00190C25" w:rsidRPr="00190C25"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C767BD" w:rsidP="0074475E">
            <w:pPr>
              <w:widowControl/>
              <w:suppressAutoHyphens w:val="0"/>
              <w:overflowPunct/>
              <w:autoSpaceDE/>
              <w:ind w:left="127"/>
              <w:jc w:val="center"/>
              <w:rPr>
                <w:lang w:eastAsia="ru-RU"/>
              </w:rPr>
            </w:pPr>
            <w:r>
              <w:rPr>
                <w:lang w:eastAsia="ru-RU"/>
              </w:rPr>
              <w:t>З</w:t>
            </w:r>
            <w:r w:rsidR="00A00239" w:rsidRPr="00190C25">
              <w:rPr>
                <w:lang w:eastAsia="ru-RU"/>
              </w:rPr>
              <w:t>дания и сооружения</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firstLine="567"/>
              <w:rPr>
                <w:lang w:eastAsia="ru-RU"/>
              </w:rPr>
            </w:pPr>
            <w:r w:rsidRPr="00190C25">
              <w:rPr>
                <w:lang w:eastAsia="ru-RU"/>
              </w:rPr>
              <w:t>Расчетная единица</w:t>
            </w:r>
          </w:p>
        </w:tc>
        <w:tc>
          <w:tcPr>
            <w:tcW w:w="453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6"/>
              <w:rPr>
                <w:lang w:eastAsia="ru-RU"/>
              </w:rPr>
            </w:pPr>
            <w:r w:rsidRPr="00190C25">
              <w:rPr>
                <w:lang w:eastAsia="ru-RU"/>
              </w:rPr>
              <w:t>количество машино-мест (парковочных мест) на расчетную единицу</w:t>
            </w:r>
          </w:p>
        </w:tc>
      </w:tr>
      <w:tr w:rsidR="00190C25" w:rsidRPr="00190C25" w:rsidTr="00190C25">
        <w:tc>
          <w:tcPr>
            <w:tcW w:w="15026" w:type="dxa"/>
            <w:gridSpan w:val="3"/>
            <w:tcBorders>
              <w:top w:val="single" w:sz="6" w:space="0" w:color="000000"/>
              <w:left w:val="single" w:sz="6" w:space="0" w:color="000000"/>
              <w:bottom w:val="single" w:sz="6" w:space="0" w:color="000000"/>
              <w:right w:val="single" w:sz="6" w:space="0" w:color="000000"/>
            </w:tcBorders>
            <w:shd w:val="clear" w:color="auto" w:fill="DBDBDB" w:themeFill="accent3" w:themeFillTint="66"/>
            <w:hideMark/>
          </w:tcPr>
          <w:p w:rsidR="00A00239" w:rsidRPr="00190C25" w:rsidRDefault="00A00239" w:rsidP="0074475E">
            <w:pPr>
              <w:widowControl/>
              <w:suppressAutoHyphens w:val="0"/>
              <w:overflowPunct/>
              <w:autoSpaceDE/>
              <w:ind w:left="126"/>
              <w:jc w:val="center"/>
              <w:rPr>
                <w:lang w:eastAsia="ru-RU"/>
              </w:rPr>
            </w:pPr>
            <w:r w:rsidRPr="00190C25">
              <w:rPr>
                <w:lang w:eastAsia="ru-RU"/>
              </w:rPr>
              <w:t>Здания и сооружения</w:t>
            </w:r>
          </w:p>
        </w:tc>
      </w:tr>
      <w:tr w:rsidR="00190C25" w:rsidRPr="00190C25"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7"/>
              <w:rPr>
                <w:lang w:eastAsia="ru-RU"/>
              </w:rPr>
            </w:pPr>
            <w:r w:rsidRPr="00190C25">
              <w:rPr>
                <w:lang w:eastAsia="ru-RU"/>
              </w:rPr>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firstLine="567"/>
              <w:rPr>
                <w:lang w:eastAsia="ru-RU"/>
              </w:rPr>
            </w:pPr>
            <w:r w:rsidRPr="00190C25">
              <w:rPr>
                <w:lang w:eastAsia="ru-RU"/>
              </w:rPr>
              <w:t>100 м</w:t>
            </w:r>
            <w:r w:rsidRPr="00190C25">
              <w:rPr>
                <w:vertAlign w:val="superscript"/>
                <w:lang w:eastAsia="ru-RU"/>
              </w:rPr>
              <w:t>2</w:t>
            </w:r>
            <w:r w:rsidRPr="00190C25">
              <w:rPr>
                <w:lang w:eastAsia="ru-RU"/>
              </w:rPr>
              <w:t xml:space="preserve"> общей площади</w:t>
            </w:r>
          </w:p>
        </w:tc>
        <w:tc>
          <w:tcPr>
            <w:tcW w:w="453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6"/>
              <w:jc w:val="center"/>
              <w:rPr>
                <w:lang w:eastAsia="ru-RU"/>
              </w:rPr>
            </w:pPr>
            <w:r w:rsidRPr="00190C25">
              <w:rPr>
                <w:lang w:eastAsia="ru-RU"/>
              </w:rPr>
              <w:t>1</w:t>
            </w:r>
          </w:p>
        </w:tc>
      </w:tr>
      <w:tr w:rsidR="00190C25" w:rsidRPr="00190C25"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7"/>
              <w:rPr>
                <w:lang w:eastAsia="ru-RU"/>
              </w:rPr>
            </w:pPr>
            <w:r w:rsidRPr="00190C25">
              <w:rPr>
                <w:lang w:eastAsia="ru-RU"/>
              </w:rPr>
              <w:t>Коммерческо-деловые центры, офисные здания и помещения, страховые компании, научные и проектные организации</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firstLine="567"/>
              <w:rPr>
                <w:lang w:eastAsia="ru-RU"/>
              </w:rPr>
            </w:pPr>
            <w:r w:rsidRPr="00190C25">
              <w:rPr>
                <w:lang w:eastAsia="ru-RU"/>
              </w:rPr>
              <w:t>60 м</w:t>
            </w:r>
            <w:r w:rsidRPr="00190C25">
              <w:rPr>
                <w:vertAlign w:val="superscript"/>
                <w:lang w:eastAsia="ru-RU"/>
              </w:rPr>
              <w:t>2</w:t>
            </w:r>
            <w:r w:rsidRPr="00190C25">
              <w:rPr>
                <w:lang w:eastAsia="ru-RU"/>
              </w:rPr>
              <w:t xml:space="preserve"> общей площади</w:t>
            </w:r>
          </w:p>
        </w:tc>
        <w:tc>
          <w:tcPr>
            <w:tcW w:w="453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6"/>
              <w:jc w:val="center"/>
              <w:rPr>
                <w:lang w:eastAsia="ru-RU"/>
              </w:rPr>
            </w:pPr>
            <w:r w:rsidRPr="00190C25">
              <w:rPr>
                <w:lang w:eastAsia="ru-RU"/>
              </w:rPr>
              <w:t>1</w:t>
            </w:r>
          </w:p>
        </w:tc>
      </w:tr>
      <w:tr w:rsidR="00190C25" w:rsidRPr="00190C25"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7"/>
              <w:rPr>
                <w:lang w:eastAsia="ru-RU"/>
              </w:rPr>
            </w:pPr>
            <w:r w:rsidRPr="00190C25">
              <w:rPr>
                <w:lang w:eastAsia="ru-RU"/>
              </w:rPr>
              <w:t>Промышленные предприятия</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7"/>
              <w:jc w:val="center"/>
              <w:rPr>
                <w:lang w:eastAsia="ru-RU"/>
              </w:rPr>
            </w:pPr>
            <w:r w:rsidRPr="00190C25">
              <w:rPr>
                <w:lang w:eastAsia="ru-RU"/>
              </w:rPr>
              <w:t>6-8 работающих в двух смежных сменах</w:t>
            </w:r>
          </w:p>
        </w:tc>
        <w:tc>
          <w:tcPr>
            <w:tcW w:w="453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6"/>
              <w:jc w:val="center"/>
              <w:rPr>
                <w:lang w:eastAsia="ru-RU"/>
              </w:rPr>
            </w:pPr>
            <w:r w:rsidRPr="00190C25">
              <w:rPr>
                <w:lang w:eastAsia="ru-RU"/>
              </w:rPr>
              <w:t>1</w:t>
            </w:r>
          </w:p>
        </w:tc>
      </w:tr>
      <w:tr w:rsidR="00C767BD" w:rsidRPr="00190C25" w:rsidTr="002E189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C767BD" w:rsidRPr="00190C25" w:rsidRDefault="00C767BD" w:rsidP="0074475E">
            <w:pPr>
              <w:widowControl/>
              <w:suppressAutoHyphens w:val="0"/>
              <w:overflowPunct/>
              <w:autoSpaceDE/>
              <w:ind w:left="127"/>
              <w:rPr>
                <w:lang w:eastAsia="ru-RU"/>
              </w:rPr>
            </w:pPr>
            <w:r w:rsidRPr="00190C25">
              <w:rPr>
                <w:lang w:eastAsia="ru-RU"/>
              </w:rPr>
              <w:t>Здания и комплексы многофункциональные</w:t>
            </w:r>
          </w:p>
        </w:tc>
        <w:tc>
          <w:tcPr>
            <w:tcW w:w="8080"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C767BD" w:rsidRPr="00190C25" w:rsidRDefault="00C767BD" w:rsidP="0074475E">
            <w:pPr>
              <w:widowControl/>
              <w:suppressAutoHyphens w:val="0"/>
              <w:overflowPunct/>
              <w:autoSpaceDE/>
              <w:ind w:firstLine="567"/>
              <w:jc w:val="center"/>
              <w:rPr>
                <w:lang w:eastAsia="ru-RU"/>
              </w:rPr>
            </w:pPr>
            <w:r w:rsidRPr="00190C25">
              <w:rPr>
                <w:lang w:eastAsia="ru-RU"/>
              </w:rPr>
              <w:t>Принимать отдельно для каждого функционального объекта в составе МФЦ</w:t>
            </w:r>
          </w:p>
        </w:tc>
      </w:tr>
      <w:tr w:rsidR="00190C25" w:rsidRPr="00190C25" w:rsidTr="00190C25">
        <w:tc>
          <w:tcPr>
            <w:tcW w:w="15026" w:type="dxa"/>
            <w:gridSpan w:val="3"/>
            <w:tcBorders>
              <w:top w:val="single" w:sz="6" w:space="0" w:color="000000"/>
              <w:left w:val="single" w:sz="6" w:space="0" w:color="000000"/>
              <w:bottom w:val="single" w:sz="6" w:space="0" w:color="000000"/>
              <w:right w:val="single" w:sz="6" w:space="0" w:color="000000"/>
            </w:tcBorders>
            <w:shd w:val="clear" w:color="auto" w:fill="DBDBDB" w:themeFill="accent3" w:themeFillTint="66"/>
            <w:hideMark/>
          </w:tcPr>
          <w:p w:rsidR="00A00239" w:rsidRPr="00190C25" w:rsidRDefault="00A00239" w:rsidP="0074475E">
            <w:pPr>
              <w:widowControl/>
              <w:suppressAutoHyphens w:val="0"/>
              <w:overflowPunct/>
              <w:autoSpaceDE/>
              <w:ind w:left="126"/>
              <w:jc w:val="center"/>
              <w:rPr>
                <w:lang w:eastAsia="ru-RU"/>
              </w:rPr>
            </w:pPr>
            <w:r w:rsidRPr="00190C25">
              <w:rPr>
                <w:lang w:eastAsia="ru-RU"/>
              </w:rPr>
              <w:t>Образовательные учреждения</w:t>
            </w:r>
          </w:p>
        </w:tc>
      </w:tr>
      <w:tr w:rsidR="00190C25" w:rsidRPr="00190C25" w:rsidTr="00190C25">
        <w:trPr>
          <w:trHeight w:val="240"/>
        </w:trPr>
        <w:tc>
          <w:tcPr>
            <w:tcW w:w="6946"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7"/>
              <w:rPr>
                <w:lang w:eastAsia="ru-RU"/>
              </w:rPr>
            </w:pPr>
            <w:r w:rsidRPr="00190C25">
              <w:rPr>
                <w:lang w:eastAsia="ru-RU"/>
              </w:rPr>
              <w:t>Дошкольные образовательные организации</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firstLine="567"/>
              <w:rPr>
                <w:lang w:eastAsia="ru-RU"/>
              </w:rPr>
            </w:pPr>
            <w:r w:rsidRPr="00190C25">
              <w:rPr>
                <w:lang w:eastAsia="ru-RU"/>
              </w:rPr>
              <w:t>1 объект</w:t>
            </w:r>
          </w:p>
        </w:tc>
        <w:tc>
          <w:tcPr>
            <w:tcW w:w="453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6"/>
              <w:jc w:val="center"/>
              <w:rPr>
                <w:lang w:eastAsia="ru-RU"/>
              </w:rPr>
            </w:pPr>
            <w:r w:rsidRPr="00190C25">
              <w:rPr>
                <w:lang w:eastAsia="ru-RU"/>
              </w:rPr>
              <w:t>Не менее 7</w:t>
            </w:r>
          </w:p>
        </w:tc>
      </w:tr>
      <w:tr w:rsidR="00190C25" w:rsidRPr="00190C25" w:rsidTr="00190C25">
        <w:tc>
          <w:tcPr>
            <w:tcW w:w="694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0239" w:rsidRPr="00190C25" w:rsidRDefault="00A00239" w:rsidP="0074475E">
            <w:pPr>
              <w:widowControl/>
              <w:suppressAutoHyphens w:val="0"/>
              <w:overflowPunct/>
              <w:autoSpaceDE/>
              <w:ind w:left="127"/>
              <w:rPr>
                <w:lang w:eastAsia="ru-RU"/>
              </w:rPr>
            </w:pP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firstLine="567"/>
              <w:rPr>
                <w:lang w:eastAsia="ru-RU"/>
              </w:rPr>
            </w:pPr>
            <w:r w:rsidRPr="00190C25">
              <w:rPr>
                <w:lang w:eastAsia="ru-RU"/>
              </w:rPr>
              <w:t>100 детей</w:t>
            </w:r>
          </w:p>
        </w:tc>
        <w:tc>
          <w:tcPr>
            <w:tcW w:w="453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6"/>
              <w:jc w:val="center"/>
              <w:rPr>
                <w:lang w:eastAsia="ru-RU"/>
              </w:rPr>
            </w:pPr>
            <w:r w:rsidRPr="00190C25">
              <w:rPr>
                <w:lang w:eastAsia="ru-RU"/>
              </w:rPr>
              <w:t>Не менее 5 для единовременной высадки</w:t>
            </w:r>
          </w:p>
        </w:tc>
      </w:tr>
      <w:tr w:rsidR="00190C25" w:rsidRPr="00190C25" w:rsidTr="00190C25">
        <w:trPr>
          <w:trHeight w:val="240"/>
        </w:trPr>
        <w:tc>
          <w:tcPr>
            <w:tcW w:w="6946"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7"/>
              <w:rPr>
                <w:lang w:eastAsia="ru-RU"/>
              </w:rPr>
            </w:pPr>
            <w:r w:rsidRPr="00190C25">
              <w:rPr>
                <w:lang w:eastAsia="ru-RU"/>
              </w:rPr>
              <w:t>Общеобразовательные организации</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firstLine="567"/>
              <w:rPr>
                <w:lang w:eastAsia="ru-RU"/>
              </w:rPr>
            </w:pPr>
            <w:r w:rsidRPr="00190C25">
              <w:rPr>
                <w:lang w:eastAsia="ru-RU"/>
              </w:rPr>
              <w:t>1 объект</w:t>
            </w:r>
          </w:p>
        </w:tc>
        <w:tc>
          <w:tcPr>
            <w:tcW w:w="453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6"/>
              <w:jc w:val="center"/>
              <w:rPr>
                <w:lang w:eastAsia="ru-RU"/>
              </w:rPr>
            </w:pPr>
            <w:r w:rsidRPr="00190C25">
              <w:rPr>
                <w:lang w:eastAsia="ru-RU"/>
              </w:rPr>
              <w:t>Не менее 8</w:t>
            </w:r>
          </w:p>
        </w:tc>
      </w:tr>
      <w:tr w:rsidR="00190C25" w:rsidRPr="00190C25" w:rsidTr="00190C25">
        <w:tc>
          <w:tcPr>
            <w:tcW w:w="694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A00239" w:rsidRPr="00190C25" w:rsidRDefault="00A00239" w:rsidP="0074475E">
            <w:pPr>
              <w:widowControl/>
              <w:suppressAutoHyphens w:val="0"/>
              <w:overflowPunct/>
              <w:autoSpaceDE/>
              <w:ind w:left="127"/>
              <w:rPr>
                <w:lang w:eastAsia="ru-RU"/>
              </w:rPr>
            </w:pP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firstLine="567"/>
              <w:rPr>
                <w:lang w:eastAsia="ru-RU"/>
              </w:rPr>
            </w:pPr>
            <w:r w:rsidRPr="00190C25">
              <w:rPr>
                <w:lang w:eastAsia="ru-RU"/>
              </w:rPr>
              <w:t>1000 обучающихся</w:t>
            </w:r>
          </w:p>
        </w:tc>
        <w:tc>
          <w:tcPr>
            <w:tcW w:w="453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6"/>
              <w:jc w:val="center"/>
              <w:rPr>
                <w:lang w:eastAsia="ru-RU"/>
              </w:rPr>
            </w:pPr>
            <w:r w:rsidRPr="00190C25">
              <w:rPr>
                <w:lang w:eastAsia="ru-RU"/>
              </w:rPr>
              <w:t>Не менее 15 для единовременной высадки</w:t>
            </w:r>
          </w:p>
        </w:tc>
      </w:tr>
      <w:tr w:rsidR="00190C25" w:rsidRPr="00190C25"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7"/>
              <w:rPr>
                <w:lang w:eastAsia="ru-RU"/>
              </w:rPr>
            </w:pPr>
            <w:r w:rsidRPr="00190C25">
              <w:rPr>
                <w:lang w:eastAsia="ru-RU"/>
              </w:rPr>
              <w:t>Высшие и средние специальные учебные заведения</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firstLine="567"/>
              <w:rPr>
                <w:lang w:eastAsia="ru-RU"/>
              </w:rPr>
            </w:pPr>
            <w:r w:rsidRPr="00190C25">
              <w:rPr>
                <w:lang w:eastAsia="ru-RU"/>
              </w:rPr>
              <w:t>м</w:t>
            </w:r>
            <w:r w:rsidRPr="00190C25">
              <w:rPr>
                <w:vertAlign w:val="superscript"/>
                <w:lang w:eastAsia="ru-RU"/>
              </w:rPr>
              <w:t>2</w:t>
            </w:r>
            <w:r w:rsidRPr="00190C25">
              <w:rPr>
                <w:lang w:eastAsia="ru-RU"/>
              </w:rPr>
              <w:t xml:space="preserve"> общей площади</w:t>
            </w:r>
          </w:p>
        </w:tc>
        <w:tc>
          <w:tcPr>
            <w:tcW w:w="453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6"/>
              <w:jc w:val="center"/>
              <w:rPr>
                <w:lang w:eastAsia="ru-RU"/>
              </w:rPr>
            </w:pPr>
            <w:r w:rsidRPr="00190C25">
              <w:rPr>
                <w:lang w:eastAsia="ru-RU"/>
              </w:rPr>
              <w:t>140</w:t>
            </w:r>
          </w:p>
        </w:tc>
      </w:tr>
      <w:tr w:rsidR="00190C25" w:rsidRPr="00190C25" w:rsidTr="00C767BD">
        <w:tc>
          <w:tcPr>
            <w:tcW w:w="15026" w:type="dxa"/>
            <w:gridSpan w:val="3"/>
            <w:tcBorders>
              <w:top w:val="single" w:sz="6" w:space="0" w:color="000000"/>
              <w:left w:val="single" w:sz="6" w:space="0" w:color="000000"/>
              <w:bottom w:val="single" w:sz="6" w:space="0" w:color="000000"/>
              <w:right w:val="single" w:sz="6" w:space="0" w:color="000000"/>
            </w:tcBorders>
            <w:shd w:val="clear" w:color="auto" w:fill="DBDBDB" w:themeFill="accent3" w:themeFillTint="66"/>
            <w:hideMark/>
          </w:tcPr>
          <w:p w:rsidR="00A00239" w:rsidRPr="00190C25" w:rsidRDefault="00A00239" w:rsidP="0074475E">
            <w:pPr>
              <w:widowControl/>
              <w:suppressAutoHyphens w:val="0"/>
              <w:overflowPunct/>
              <w:autoSpaceDE/>
              <w:ind w:left="126"/>
              <w:jc w:val="center"/>
              <w:rPr>
                <w:lang w:eastAsia="ru-RU"/>
              </w:rPr>
            </w:pPr>
            <w:r w:rsidRPr="00190C25">
              <w:rPr>
                <w:lang w:eastAsia="ru-RU"/>
              </w:rPr>
              <w:t>Медицинские организации</w:t>
            </w:r>
          </w:p>
        </w:tc>
      </w:tr>
      <w:tr w:rsidR="00C767BD" w:rsidRPr="00190C25" w:rsidTr="002E189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C767BD" w:rsidRPr="00190C25" w:rsidRDefault="00C767BD" w:rsidP="0074475E">
            <w:pPr>
              <w:widowControl/>
              <w:suppressAutoHyphens w:val="0"/>
              <w:overflowPunct/>
              <w:autoSpaceDE/>
              <w:ind w:left="127"/>
              <w:rPr>
                <w:lang w:eastAsia="ru-RU"/>
              </w:rPr>
            </w:pPr>
            <w:r w:rsidRPr="00190C25">
              <w:rPr>
                <w:lang w:eastAsia="ru-RU"/>
              </w:rPr>
              <w:t>Больницы</w:t>
            </w:r>
          </w:p>
        </w:tc>
        <w:tc>
          <w:tcPr>
            <w:tcW w:w="8080"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C767BD" w:rsidRPr="00190C25" w:rsidRDefault="00C767BD" w:rsidP="0074475E">
            <w:pPr>
              <w:widowControl/>
              <w:suppressAutoHyphens w:val="0"/>
              <w:overflowPunct/>
              <w:autoSpaceDE/>
              <w:ind w:firstLine="567"/>
              <w:jc w:val="center"/>
              <w:rPr>
                <w:lang w:eastAsia="ru-RU"/>
              </w:rPr>
            </w:pPr>
            <w:r w:rsidRPr="00190C25">
              <w:rPr>
                <w:lang w:eastAsia="ru-RU"/>
              </w:rPr>
              <w:t>Принимать в соответствии с заданием на проектирование</w:t>
            </w:r>
          </w:p>
        </w:tc>
      </w:tr>
      <w:tr w:rsidR="00C767BD" w:rsidRPr="00190C25" w:rsidTr="002E189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C767BD" w:rsidRPr="00190C25" w:rsidRDefault="00C767BD" w:rsidP="0074475E">
            <w:pPr>
              <w:widowControl/>
              <w:suppressAutoHyphens w:val="0"/>
              <w:overflowPunct/>
              <w:autoSpaceDE/>
              <w:ind w:left="127"/>
              <w:rPr>
                <w:lang w:eastAsia="ru-RU"/>
              </w:rPr>
            </w:pPr>
            <w:r w:rsidRPr="00190C25">
              <w:rPr>
                <w:lang w:eastAsia="ru-RU"/>
              </w:rPr>
              <w:t>Поликлиники</w:t>
            </w:r>
          </w:p>
        </w:tc>
        <w:tc>
          <w:tcPr>
            <w:tcW w:w="8080"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C767BD" w:rsidRPr="00190C25" w:rsidRDefault="00C767BD" w:rsidP="0074475E">
            <w:pPr>
              <w:widowControl/>
              <w:suppressAutoHyphens w:val="0"/>
              <w:overflowPunct/>
              <w:autoSpaceDE/>
              <w:ind w:firstLine="567"/>
              <w:jc w:val="center"/>
              <w:rPr>
                <w:lang w:eastAsia="ru-RU"/>
              </w:rPr>
            </w:pPr>
            <w:r w:rsidRPr="00190C25">
              <w:rPr>
                <w:lang w:eastAsia="ru-RU"/>
              </w:rPr>
              <w:t>Принимать в соответствии с заданием на проектирование</w:t>
            </w:r>
          </w:p>
        </w:tc>
      </w:tr>
      <w:tr w:rsidR="00190C25" w:rsidRPr="00190C25" w:rsidTr="00C767BD">
        <w:tc>
          <w:tcPr>
            <w:tcW w:w="15026" w:type="dxa"/>
            <w:gridSpan w:val="3"/>
            <w:tcBorders>
              <w:top w:val="single" w:sz="6" w:space="0" w:color="000000"/>
              <w:left w:val="single" w:sz="6" w:space="0" w:color="000000"/>
              <w:bottom w:val="single" w:sz="6" w:space="0" w:color="000000"/>
              <w:right w:val="single" w:sz="6" w:space="0" w:color="000000"/>
            </w:tcBorders>
            <w:shd w:val="clear" w:color="auto" w:fill="DBDBDB" w:themeFill="accent3" w:themeFillTint="66"/>
            <w:hideMark/>
          </w:tcPr>
          <w:p w:rsidR="00A00239" w:rsidRPr="00190C25" w:rsidRDefault="00A00239" w:rsidP="0074475E">
            <w:pPr>
              <w:widowControl/>
              <w:suppressAutoHyphens w:val="0"/>
              <w:overflowPunct/>
              <w:autoSpaceDE/>
              <w:ind w:left="126"/>
              <w:jc w:val="center"/>
              <w:rPr>
                <w:lang w:eastAsia="ru-RU"/>
              </w:rPr>
            </w:pPr>
            <w:r w:rsidRPr="00190C25">
              <w:rPr>
                <w:lang w:eastAsia="ru-RU"/>
              </w:rPr>
              <w:t>Спортивные объекты</w:t>
            </w:r>
          </w:p>
        </w:tc>
      </w:tr>
      <w:tr w:rsidR="00190C25" w:rsidRPr="00190C25" w:rsidTr="00190C25">
        <w:trPr>
          <w:trHeight w:val="442"/>
        </w:trPr>
        <w:tc>
          <w:tcPr>
            <w:tcW w:w="6946" w:type="dxa"/>
            <w:tcBorders>
              <w:top w:val="single" w:sz="6" w:space="0" w:color="000000"/>
              <w:left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7"/>
              <w:rPr>
                <w:lang w:eastAsia="ru-RU"/>
              </w:rPr>
            </w:pPr>
            <w:r w:rsidRPr="00190C25">
              <w:rPr>
                <w:lang w:eastAsia="ru-RU"/>
              </w:rPr>
              <w:lastRenderedPageBreak/>
              <w:t>Спортивные объекты с местами для зрителей</w:t>
            </w:r>
          </w:p>
          <w:p w:rsidR="00A00239" w:rsidRPr="00190C25" w:rsidRDefault="00A00239" w:rsidP="0074475E">
            <w:pPr>
              <w:widowControl/>
              <w:suppressAutoHyphens w:val="0"/>
              <w:overflowPunct/>
              <w:autoSpaceDE/>
              <w:ind w:left="127"/>
              <w:rPr>
                <w:lang w:eastAsia="ru-RU"/>
              </w:rPr>
            </w:pPr>
            <w:r w:rsidRPr="00190C25">
              <w:rPr>
                <w:lang w:eastAsia="ru-RU"/>
              </w:rPr>
              <w:t> </w:t>
            </w:r>
          </w:p>
        </w:tc>
        <w:tc>
          <w:tcPr>
            <w:tcW w:w="3544" w:type="dxa"/>
            <w:tcBorders>
              <w:top w:val="single" w:sz="6" w:space="0" w:color="000000"/>
              <w:left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firstLine="567"/>
              <w:rPr>
                <w:lang w:eastAsia="ru-RU"/>
              </w:rPr>
            </w:pPr>
            <w:r w:rsidRPr="00190C25">
              <w:rPr>
                <w:lang w:eastAsia="ru-RU"/>
              </w:rPr>
              <w:t>25 мест для зрителей</w:t>
            </w:r>
          </w:p>
          <w:p w:rsidR="00A00239" w:rsidRPr="00190C25" w:rsidRDefault="00A00239" w:rsidP="0074475E">
            <w:pPr>
              <w:widowControl/>
              <w:suppressAutoHyphens w:val="0"/>
              <w:overflowPunct/>
              <w:autoSpaceDE/>
              <w:ind w:firstLine="567"/>
              <w:rPr>
                <w:lang w:eastAsia="ru-RU"/>
              </w:rPr>
            </w:pPr>
            <w:r w:rsidRPr="00190C25">
              <w:rPr>
                <w:lang w:eastAsia="ru-RU"/>
              </w:rPr>
              <w:t> </w:t>
            </w:r>
          </w:p>
        </w:tc>
        <w:tc>
          <w:tcPr>
            <w:tcW w:w="4536" w:type="dxa"/>
            <w:tcBorders>
              <w:top w:val="single" w:sz="6" w:space="0" w:color="000000"/>
              <w:left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6"/>
              <w:jc w:val="center"/>
              <w:rPr>
                <w:lang w:eastAsia="ru-RU"/>
              </w:rPr>
            </w:pPr>
            <w:r w:rsidRPr="00190C25">
              <w:rPr>
                <w:lang w:eastAsia="ru-RU"/>
              </w:rPr>
              <w:t>1</w:t>
            </w:r>
          </w:p>
          <w:p w:rsidR="00A00239" w:rsidRPr="00190C25" w:rsidRDefault="00A00239" w:rsidP="0074475E">
            <w:pPr>
              <w:widowControl/>
              <w:suppressAutoHyphens w:val="0"/>
              <w:overflowPunct/>
              <w:autoSpaceDE/>
              <w:ind w:left="126"/>
              <w:jc w:val="center"/>
              <w:rPr>
                <w:lang w:eastAsia="ru-RU"/>
              </w:rPr>
            </w:pPr>
            <w:r w:rsidRPr="00190C25">
              <w:rPr>
                <w:lang w:eastAsia="ru-RU"/>
              </w:rPr>
              <w:t>+25 машино-мест на 100работающих</w:t>
            </w:r>
          </w:p>
        </w:tc>
      </w:tr>
      <w:tr w:rsidR="00190C25" w:rsidRPr="00190C25"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7"/>
              <w:rPr>
                <w:lang w:eastAsia="ru-RU"/>
              </w:rPr>
            </w:pPr>
            <w:r w:rsidRPr="00190C25">
              <w:rPr>
                <w:lang w:eastAsia="ru-RU"/>
              </w:rPr>
              <w:t>Спортивные тренировочные залы, спортклубы, спорткомплексы (теннис, конный спорт, горнолыжные центры)</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C767BD" w:rsidRDefault="00A00239" w:rsidP="0074475E">
            <w:pPr>
              <w:widowControl/>
              <w:suppressAutoHyphens w:val="0"/>
              <w:overflowPunct/>
              <w:autoSpaceDE/>
              <w:ind w:left="127"/>
              <w:rPr>
                <w:lang w:eastAsia="ru-RU"/>
              </w:rPr>
            </w:pPr>
            <w:r w:rsidRPr="00190C25">
              <w:rPr>
                <w:lang w:eastAsia="ru-RU"/>
              </w:rPr>
              <w:t>35 м</w:t>
            </w:r>
            <w:r w:rsidRPr="00190C25">
              <w:rPr>
                <w:vertAlign w:val="superscript"/>
                <w:lang w:eastAsia="ru-RU"/>
              </w:rPr>
              <w:t>2</w:t>
            </w:r>
            <w:r w:rsidRPr="00190C25">
              <w:rPr>
                <w:lang w:eastAsia="ru-RU"/>
              </w:rPr>
              <w:t xml:space="preserve"> общей площади до 1000 м</w:t>
            </w:r>
            <w:r w:rsidRPr="00190C25">
              <w:rPr>
                <w:vertAlign w:val="superscript"/>
                <w:lang w:eastAsia="ru-RU"/>
              </w:rPr>
              <w:t>2</w:t>
            </w:r>
            <w:r w:rsidRPr="00190C25">
              <w:rPr>
                <w:lang w:eastAsia="ru-RU"/>
              </w:rPr>
              <w:t>/</w:t>
            </w:r>
          </w:p>
          <w:p w:rsidR="00A00239" w:rsidRPr="00190C25" w:rsidRDefault="00A00239" w:rsidP="0074475E">
            <w:pPr>
              <w:widowControl/>
              <w:suppressAutoHyphens w:val="0"/>
              <w:overflowPunct/>
              <w:autoSpaceDE/>
              <w:ind w:left="127"/>
              <w:rPr>
                <w:lang w:eastAsia="ru-RU"/>
              </w:rPr>
            </w:pPr>
            <w:r w:rsidRPr="00190C25">
              <w:rPr>
                <w:lang w:eastAsia="ru-RU"/>
              </w:rPr>
              <w:t>50 м</w:t>
            </w:r>
            <w:r w:rsidRPr="00190C25">
              <w:rPr>
                <w:vertAlign w:val="superscript"/>
                <w:lang w:eastAsia="ru-RU"/>
              </w:rPr>
              <w:t>2</w:t>
            </w:r>
            <w:r w:rsidRPr="00190C25">
              <w:rPr>
                <w:lang w:eastAsia="ru-RU"/>
              </w:rPr>
              <w:t xml:space="preserve"> общей площади более 1000 м</w:t>
            </w:r>
            <w:r w:rsidRPr="00190C25">
              <w:rPr>
                <w:vertAlign w:val="superscript"/>
                <w:lang w:eastAsia="ru-RU"/>
              </w:rPr>
              <w:t>2</w:t>
            </w:r>
          </w:p>
        </w:tc>
        <w:tc>
          <w:tcPr>
            <w:tcW w:w="453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6"/>
              <w:jc w:val="center"/>
              <w:rPr>
                <w:lang w:eastAsia="ru-RU"/>
              </w:rPr>
            </w:pPr>
            <w:r w:rsidRPr="00190C25">
              <w:rPr>
                <w:lang w:eastAsia="ru-RU"/>
              </w:rPr>
              <w:t>1</w:t>
            </w:r>
          </w:p>
          <w:p w:rsidR="00A00239" w:rsidRPr="00190C25" w:rsidRDefault="00A00239" w:rsidP="0074475E">
            <w:pPr>
              <w:widowControl/>
              <w:suppressAutoHyphens w:val="0"/>
              <w:overflowPunct/>
              <w:autoSpaceDE/>
              <w:ind w:left="126"/>
              <w:jc w:val="center"/>
              <w:rPr>
                <w:lang w:eastAsia="ru-RU"/>
              </w:rPr>
            </w:pPr>
            <w:r w:rsidRPr="00190C25">
              <w:rPr>
                <w:lang w:eastAsia="ru-RU"/>
              </w:rPr>
              <w:t>Но не менее 25</w:t>
            </w:r>
          </w:p>
          <w:p w:rsidR="00A00239" w:rsidRPr="00190C25" w:rsidRDefault="00A00239" w:rsidP="0074475E">
            <w:pPr>
              <w:widowControl/>
              <w:suppressAutoHyphens w:val="0"/>
              <w:overflowPunct/>
              <w:autoSpaceDE/>
              <w:ind w:left="126"/>
              <w:jc w:val="center"/>
              <w:rPr>
                <w:lang w:eastAsia="ru-RU"/>
              </w:rPr>
            </w:pPr>
            <w:r w:rsidRPr="00190C25">
              <w:rPr>
                <w:lang w:eastAsia="ru-RU"/>
              </w:rPr>
              <w:t>машино-мест на объект</w:t>
            </w:r>
          </w:p>
        </w:tc>
      </w:tr>
      <w:tr w:rsidR="00190C25" w:rsidRPr="00190C25" w:rsidTr="00190C25">
        <w:tc>
          <w:tcPr>
            <w:tcW w:w="15026" w:type="dxa"/>
            <w:gridSpan w:val="3"/>
            <w:tcBorders>
              <w:top w:val="single" w:sz="6" w:space="0" w:color="000000"/>
              <w:left w:val="single" w:sz="6" w:space="0" w:color="000000"/>
              <w:bottom w:val="single" w:sz="6" w:space="0" w:color="000000"/>
              <w:right w:val="single" w:sz="6" w:space="0" w:color="000000"/>
            </w:tcBorders>
            <w:shd w:val="clear" w:color="auto" w:fill="DBDBDB" w:themeFill="accent3" w:themeFillTint="66"/>
            <w:hideMark/>
          </w:tcPr>
          <w:p w:rsidR="00A00239" w:rsidRPr="00190C25" w:rsidRDefault="00A00239" w:rsidP="0074475E">
            <w:pPr>
              <w:widowControl/>
              <w:suppressAutoHyphens w:val="0"/>
              <w:overflowPunct/>
              <w:autoSpaceDE/>
              <w:ind w:left="126"/>
              <w:jc w:val="center"/>
              <w:rPr>
                <w:lang w:eastAsia="ru-RU"/>
              </w:rPr>
            </w:pPr>
            <w:r w:rsidRPr="00190C25">
              <w:rPr>
                <w:lang w:eastAsia="ru-RU"/>
              </w:rPr>
              <w:t>Учреждения культуры</w:t>
            </w:r>
          </w:p>
        </w:tc>
      </w:tr>
      <w:tr w:rsidR="00C767BD" w:rsidRPr="00190C25" w:rsidTr="002E189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C767BD" w:rsidRPr="00190C25" w:rsidRDefault="00C767BD" w:rsidP="0074475E">
            <w:pPr>
              <w:widowControl/>
              <w:suppressAutoHyphens w:val="0"/>
              <w:overflowPunct/>
              <w:autoSpaceDE/>
              <w:ind w:left="127"/>
              <w:rPr>
                <w:lang w:eastAsia="ru-RU"/>
              </w:rPr>
            </w:pPr>
            <w:r w:rsidRPr="00190C25">
              <w:rPr>
                <w:lang w:eastAsia="ru-RU"/>
              </w:rPr>
              <w:t>Театры, цирки, кинотеатры, концертные залы, музеи, выставки</w:t>
            </w:r>
          </w:p>
        </w:tc>
        <w:tc>
          <w:tcPr>
            <w:tcW w:w="8080"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C767BD" w:rsidRPr="00190C25" w:rsidRDefault="00C767BD" w:rsidP="0074475E">
            <w:pPr>
              <w:widowControl/>
              <w:suppressAutoHyphens w:val="0"/>
              <w:overflowPunct/>
              <w:autoSpaceDE/>
              <w:ind w:firstLine="567"/>
              <w:jc w:val="center"/>
              <w:rPr>
                <w:lang w:eastAsia="ru-RU"/>
              </w:rPr>
            </w:pPr>
            <w:r w:rsidRPr="00190C25">
              <w:rPr>
                <w:lang w:eastAsia="ru-RU"/>
              </w:rPr>
              <w:t>Принимать в соответствии с заданием на проектирование</w:t>
            </w:r>
          </w:p>
        </w:tc>
      </w:tr>
      <w:tr w:rsidR="00190C25" w:rsidRPr="00190C25"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7"/>
              <w:rPr>
                <w:lang w:eastAsia="ru-RU"/>
              </w:rPr>
            </w:pPr>
            <w:r w:rsidRPr="00190C25">
              <w:rPr>
                <w:lang w:eastAsia="ru-RU"/>
              </w:rPr>
              <w:t>Дома культуры, клубы, танцевальные залы</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firstLine="567"/>
              <w:rPr>
                <w:lang w:eastAsia="ru-RU"/>
              </w:rPr>
            </w:pPr>
            <w:r w:rsidRPr="00190C25">
              <w:rPr>
                <w:lang w:eastAsia="ru-RU"/>
              </w:rPr>
              <w:t>6 единовременных посетителей</w:t>
            </w:r>
          </w:p>
        </w:tc>
        <w:tc>
          <w:tcPr>
            <w:tcW w:w="453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6"/>
              <w:jc w:val="center"/>
              <w:rPr>
                <w:lang w:eastAsia="ru-RU"/>
              </w:rPr>
            </w:pPr>
            <w:r w:rsidRPr="00190C25">
              <w:rPr>
                <w:lang w:eastAsia="ru-RU"/>
              </w:rPr>
              <w:t>1</w:t>
            </w:r>
          </w:p>
        </w:tc>
      </w:tr>
      <w:tr w:rsidR="00190C25" w:rsidRPr="00190C25"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7"/>
              <w:rPr>
                <w:lang w:eastAsia="ru-RU"/>
              </w:rPr>
            </w:pPr>
            <w:r w:rsidRPr="00190C25">
              <w:rPr>
                <w:lang w:eastAsia="ru-RU"/>
              </w:rPr>
              <w:t>Парки культуры и отдыха</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7"/>
              <w:rPr>
                <w:lang w:eastAsia="ru-RU"/>
              </w:rPr>
            </w:pPr>
            <w:r w:rsidRPr="00190C25">
              <w:rPr>
                <w:lang w:eastAsia="ru-RU"/>
              </w:rPr>
              <w:t>100 единовременных посетителей</w:t>
            </w:r>
          </w:p>
        </w:tc>
        <w:tc>
          <w:tcPr>
            <w:tcW w:w="453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6"/>
              <w:jc w:val="center"/>
              <w:rPr>
                <w:lang w:eastAsia="ru-RU"/>
              </w:rPr>
            </w:pPr>
            <w:r w:rsidRPr="00190C25">
              <w:rPr>
                <w:lang w:eastAsia="ru-RU"/>
              </w:rPr>
              <w:t>20</w:t>
            </w:r>
          </w:p>
        </w:tc>
      </w:tr>
      <w:tr w:rsidR="00190C25" w:rsidRPr="00190C25" w:rsidTr="00190C25">
        <w:tc>
          <w:tcPr>
            <w:tcW w:w="15026" w:type="dxa"/>
            <w:gridSpan w:val="3"/>
            <w:tcBorders>
              <w:top w:val="single" w:sz="6" w:space="0" w:color="000000"/>
              <w:left w:val="single" w:sz="6" w:space="0" w:color="000000"/>
              <w:bottom w:val="single" w:sz="6" w:space="0" w:color="000000"/>
              <w:right w:val="single" w:sz="6" w:space="0" w:color="000000"/>
            </w:tcBorders>
            <w:shd w:val="clear" w:color="auto" w:fill="DBDBDB" w:themeFill="accent3" w:themeFillTint="66"/>
            <w:hideMark/>
          </w:tcPr>
          <w:p w:rsidR="00A00239" w:rsidRPr="00190C25" w:rsidRDefault="00A00239" w:rsidP="0074475E">
            <w:pPr>
              <w:widowControl/>
              <w:suppressAutoHyphens w:val="0"/>
              <w:overflowPunct/>
              <w:autoSpaceDE/>
              <w:ind w:left="126"/>
              <w:jc w:val="center"/>
              <w:rPr>
                <w:lang w:eastAsia="ru-RU"/>
              </w:rPr>
            </w:pPr>
            <w:r w:rsidRPr="00190C25">
              <w:rPr>
                <w:lang w:eastAsia="ru-RU"/>
              </w:rPr>
              <w:t>Торговые объекты</w:t>
            </w:r>
          </w:p>
        </w:tc>
      </w:tr>
      <w:tr w:rsidR="00190C25" w:rsidRPr="00190C25"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7"/>
              <w:rPr>
                <w:lang w:eastAsia="ru-RU"/>
              </w:rPr>
            </w:pPr>
            <w:r w:rsidRPr="00190C25">
              <w:rPr>
                <w:lang w:eastAsia="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магазины-склады (мелкооптовой и розничной торговли) аптеки и аптечные магазины, фотосалоны, салоны красоты, солярии, салоны моды, свадебные салоны, парикмахерские, специализированные магазины по продаже товаров эпизодического спроса непродовольственной группы, рынки</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firstLine="567"/>
              <w:rPr>
                <w:lang w:eastAsia="ru-RU"/>
              </w:rPr>
            </w:pPr>
            <w:r w:rsidRPr="00190C25">
              <w:rPr>
                <w:lang w:eastAsia="ru-RU"/>
              </w:rPr>
              <w:t>50 м</w:t>
            </w:r>
            <w:r w:rsidRPr="00190C25">
              <w:rPr>
                <w:vertAlign w:val="superscript"/>
                <w:lang w:eastAsia="ru-RU"/>
              </w:rPr>
              <w:t>2</w:t>
            </w:r>
            <w:r w:rsidRPr="00190C25">
              <w:rPr>
                <w:lang w:eastAsia="ru-RU"/>
              </w:rPr>
              <w:t xml:space="preserve"> общей площади</w:t>
            </w:r>
          </w:p>
        </w:tc>
        <w:tc>
          <w:tcPr>
            <w:tcW w:w="453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6"/>
              <w:jc w:val="center"/>
              <w:rPr>
                <w:lang w:eastAsia="ru-RU"/>
              </w:rPr>
            </w:pPr>
            <w:r w:rsidRPr="00190C25">
              <w:rPr>
                <w:lang w:eastAsia="ru-RU"/>
              </w:rPr>
              <w:t>1</w:t>
            </w:r>
          </w:p>
        </w:tc>
      </w:tr>
      <w:tr w:rsidR="00190C25" w:rsidRPr="00190C25" w:rsidTr="00C767BD">
        <w:tc>
          <w:tcPr>
            <w:tcW w:w="15026" w:type="dxa"/>
            <w:gridSpan w:val="3"/>
            <w:tcBorders>
              <w:top w:val="single" w:sz="6" w:space="0" w:color="000000"/>
              <w:left w:val="single" w:sz="6" w:space="0" w:color="000000"/>
              <w:bottom w:val="single" w:sz="6" w:space="0" w:color="000000"/>
              <w:right w:val="single" w:sz="6" w:space="0" w:color="000000"/>
            </w:tcBorders>
            <w:shd w:val="clear" w:color="auto" w:fill="DBDBDB" w:themeFill="accent3" w:themeFillTint="66"/>
            <w:hideMark/>
          </w:tcPr>
          <w:p w:rsidR="00A00239" w:rsidRPr="00190C25" w:rsidRDefault="00A00239" w:rsidP="0074475E">
            <w:pPr>
              <w:widowControl/>
              <w:suppressAutoHyphens w:val="0"/>
              <w:overflowPunct/>
              <w:autoSpaceDE/>
              <w:ind w:left="126"/>
              <w:jc w:val="center"/>
              <w:rPr>
                <w:lang w:eastAsia="ru-RU"/>
              </w:rPr>
            </w:pPr>
            <w:r w:rsidRPr="00190C25">
              <w:rPr>
                <w:lang w:eastAsia="ru-RU"/>
              </w:rPr>
              <w:t>Объекты общественного питания</w:t>
            </w:r>
          </w:p>
        </w:tc>
      </w:tr>
      <w:tr w:rsidR="00190C25" w:rsidRPr="00190C25"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7"/>
              <w:rPr>
                <w:lang w:eastAsia="ru-RU"/>
              </w:rPr>
            </w:pPr>
            <w:r w:rsidRPr="00190C25">
              <w:rPr>
                <w:lang w:eastAsia="ru-RU"/>
              </w:rPr>
              <w:t>Рестораны и кафе, клубы</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firstLine="567"/>
              <w:rPr>
                <w:lang w:eastAsia="ru-RU"/>
              </w:rPr>
            </w:pPr>
            <w:r w:rsidRPr="00190C25">
              <w:rPr>
                <w:lang w:eastAsia="ru-RU"/>
              </w:rPr>
              <w:t>5 посадочных места</w:t>
            </w:r>
          </w:p>
        </w:tc>
        <w:tc>
          <w:tcPr>
            <w:tcW w:w="453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6"/>
              <w:jc w:val="center"/>
              <w:rPr>
                <w:lang w:eastAsia="ru-RU"/>
              </w:rPr>
            </w:pPr>
            <w:r w:rsidRPr="00190C25">
              <w:rPr>
                <w:lang w:eastAsia="ru-RU"/>
              </w:rPr>
              <w:t>1</w:t>
            </w:r>
          </w:p>
        </w:tc>
      </w:tr>
      <w:tr w:rsidR="00190C25" w:rsidRPr="00190C25" w:rsidTr="00190C25">
        <w:tc>
          <w:tcPr>
            <w:tcW w:w="15026" w:type="dxa"/>
            <w:gridSpan w:val="3"/>
            <w:tcBorders>
              <w:top w:val="single" w:sz="6" w:space="0" w:color="000000"/>
              <w:left w:val="single" w:sz="6" w:space="0" w:color="000000"/>
              <w:bottom w:val="single" w:sz="6" w:space="0" w:color="000000"/>
              <w:right w:val="single" w:sz="6" w:space="0" w:color="000000"/>
            </w:tcBorders>
            <w:shd w:val="clear" w:color="auto" w:fill="DBDBDB" w:themeFill="accent3" w:themeFillTint="66"/>
            <w:hideMark/>
          </w:tcPr>
          <w:p w:rsidR="00A00239" w:rsidRPr="00190C25" w:rsidRDefault="00A00239" w:rsidP="0074475E">
            <w:pPr>
              <w:widowControl/>
              <w:suppressAutoHyphens w:val="0"/>
              <w:overflowPunct/>
              <w:autoSpaceDE/>
              <w:ind w:left="126"/>
              <w:jc w:val="center"/>
              <w:rPr>
                <w:lang w:eastAsia="ru-RU"/>
              </w:rPr>
            </w:pPr>
            <w:r w:rsidRPr="00190C25">
              <w:rPr>
                <w:lang w:eastAsia="ru-RU"/>
              </w:rPr>
              <w:t>Средства размещения (объекты гостиничного обслуживания и объекты отдыха)</w:t>
            </w:r>
          </w:p>
        </w:tc>
      </w:tr>
      <w:tr w:rsidR="00190C25" w:rsidRPr="00190C25"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7"/>
              <w:rPr>
                <w:lang w:eastAsia="ru-RU"/>
              </w:rPr>
            </w:pPr>
            <w:r w:rsidRPr="00190C25">
              <w:rPr>
                <w:lang w:eastAsia="ru-RU"/>
              </w:rPr>
              <w:t>Объекты средств размещения общей площадью до 1500 м</w:t>
            </w:r>
            <w:r w:rsidRPr="00190C25">
              <w:rPr>
                <w:vertAlign w:val="superscript"/>
                <w:lang w:eastAsia="ru-RU"/>
              </w:rPr>
              <w:t>2</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firstLine="567"/>
              <w:rPr>
                <w:lang w:eastAsia="ru-RU"/>
              </w:rPr>
            </w:pPr>
            <w:r w:rsidRPr="00190C25">
              <w:rPr>
                <w:lang w:eastAsia="ru-RU"/>
              </w:rPr>
              <w:t>150 м</w:t>
            </w:r>
            <w:r w:rsidRPr="00190C25">
              <w:rPr>
                <w:vertAlign w:val="superscript"/>
                <w:lang w:eastAsia="ru-RU"/>
              </w:rPr>
              <w:t>2</w:t>
            </w:r>
            <w:r w:rsidRPr="00190C25">
              <w:rPr>
                <w:lang w:eastAsia="ru-RU"/>
              </w:rPr>
              <w:t xml:space="preserve"> общей площади</w:t>
            </w:r>
          </w:p>
        </w:tc>
        <w:tc>
          <w:tcPr>
            <w:tcW w:w="453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6"/>
              <w:jc w:val="center"/>
              <w:rPr>
                <w:lang w:eastAsia="ru-RU"/>
              </w:rPr>
            </w:pPr>
            <w:r w:rsidRPr="00190C25">
              <w:rPr>
                <w:lang w:eastAsia="ru-RU"/>
              </w:rPr>
              <w:t>1 но не менее 3 на 10 номеров</w:t>
            </w:r>
          </w:p>
        </w:tc>
      </w:tr>
      <w:tr w:rsidR="00190C25" w:rsidRPr="00190C25"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7"/>
              <w:rPr>
                <w:lang w:eastAsia="ru-RU"/>
              </w:rPr>
            </w:pPr>
            <w:r w:rsidRPr="00190C25">
              <w:rPr>
                <w:lang w:eastAsia="ru-RU"/>
              </w:rPr>
              <w:t>Объекты средств размещения общей площадью от 1500 м</w:t>
            </w:r>
            <w:r w:rsidRPr="00190C25">
              <w:rPr>
                <w:vertAlign w:val="superscript"/>
                <w:lang w:eastAsia="ru-RU"/>
              </w:rPr>
              <w:t>2</w:t>
            </w:r>
            <w:r w:rsidRPr="00190C25">
              <w:rPr>
                <w:lang w:eastAsia="ru-RU"/>
              </w:rPr>
              <w:t xml:space="preserve"> до 5000 м</w:t>
            </w:r>
            <w:r w:rsidRPr="00190C25">
              <w:rPr>
                <w:vertAlign w:val="superscript"/>
                <w:lang w:eastAsia="ru-RU"/>
              </w:rPr>
              <w:t>2</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firstLine="567"/>
              <w:rPr>
                <w:lang w:eastAsia="ru-RU"/>
              </w:rPr>
            </w:pPr>
            <w:r w:rsidRPr="00190C25">
              <w:rPr>
                <w:lang w:eastAsia="ru-RU"/>
              </w:rPr>
              <w:t>250 м</w:t>
            </w:r>
            <w:r w:rsidRPr="00190C25">
              <w:rPr>
                <w:vertAlign w:val="superscript"/>
                <w:lang w:eastAsia="ru-RU"/>
              </w:rPr>
              <w:t>2</w:t>
            </w:r>
            <w:r w:rsidRPr="00190C25">
              <w:rPr>
                <w:lang w:eastAsia="ru-RU"/>
              </w:rPr>
              <w:t xml:space="preserve"> общей площади</w:t>
            </w:r>
          </w:p>
        </w:tc>
        <w:tc>
          <w:tcPr>
            <w:tcW w:w="453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6"/>
              <w:jc w:val="center"/>
              <w:rPr>
                <w:lang w:eastAsia="ru-RU"/>
              </w:rPr>
            </w:pPr>
            <w:r w:rsidRPr="00190C25">
              <w:rPr>
                <w:lang w:eastAsia="ru-RU"/>
              </w:rPr>
              <w:t>1 но не менее 10</w:t>
            </w:r>
          </w:p>
        </w:tc>
      </w:tr>
      <w:tr w:rsidR="00190C25" w:rsidRPr="00190C25"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7"/>
              <w:rPr>
                <w:lang w:eastAsia="ru-RU"/>
              </w:rPr>
            </w:pPr>
            <w:r w:rsidRPr="00190C25">
              <w:rPr>
                <w:lang w:eastAsia="ru-RU"/>
              </w:rPr>
              <w:t>Объекты средств размещения общей площадью 5000 м</w:t>
            </w:r>
            <w:r w:rsidRPr="00190C25">
              <w:rPr>
                <w:vertAlign w:val="superscript"/>
                <w:lang w:eastAsia="ru-RU"/>
              </w:rPr>
              <w:t>2</w:t>
            </w:r>
            <w:r w:rsidRPr="00190C25">
              <w:rPr>
                <w:lang w:eastAsia="ru-RU"/>
              </w:rPr>
              <w:t>и более</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firstLine="567"/>
              <w:rPr>
                <w:lang w:eastAsia="ru-RU"/>
              </w:rPr>
            </w:pPr>
            <w:r w:rsidRPr="00190C25">
              <w:rPr>
                <w:lang w:eastAsia="ru-RU"/>
              </w:rPr>
              <w:t>300 м</w:t>
            </w:r>
            <w:r w:rsidRPr="00190C25">
              <w:rPr>
                <w:vertAlign w:val="superscript"/>
                <w:lang w:eastAsia="ru-RU"/>
              </w:rPr>
              <w:t>2</w:t>
            </w:r>
            <w:r w:rsidRPr="00190C25">
              <w:rPr>
                <w:lang w:eastAsia="ru-RU"/>
              </w:rPr>
              <w:t xml:space="preserve"> общей площади</w:t>
            </w:r>
          </w:p>
        </w:tc>
        <w:tc>
          <w:tcPr>
            <w:tcW w:w="453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6"/>
              <w:jc w:val="center"/>
              <w:rPr>
                <w:lang w:eastAsia="ru-RU"/>
              </w:rPr>
            </w:pPr>
            <w:r w:rsidRPr="00190C25">
              <w:rPr>
                <w:lang w:eastAsia="ru-RU"/>
              </w:rPr>
              <w:t>1 но не менее 20</w:t>
            </w:r>
          </w:p>
        </w:tc>
      </w:tr>
      <w:tr w:rsidR="00190C25" w:rsidRPr="00190C25"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7"/>
              <w:rPr>
                <w:lang w:eastAsia="ru-RU"/>
              </w:rPr>
            </w:pPr>
            <w:r w:rsidRPr="00190C25">
              <w:rPr>
                <w:lang w:eastAsia="ru-RU"/>
              </w:rPr>
              <w:t>Объекты средств размещения общей площадью 5000 м</w:t>
            </w:r>
            <w:r w:rsidRPr="00190C25">
              <w:rPr>
                <w:vertAlign w:val="superscript"/>
                <w:lang w:eastAsia="ru-RU"/>
              </w:rPr>
              <w:t>2</w:t>
            </w:r>
            <w:r w:rsidRPr="00190C25">
              <w:rPr>
                <w:lang w:eastAsia="ru-RU"/>
              </w:rPr>
              <w:t xml:space="preserve"> и более (категории 4 и 5 звезд)</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firstLine="567"/>
              <w:rPr>
                <w:lang w:eastAsia="ru-RU"/>
              </w:rPr>
            </w:pPr>
            <w:r w:rsidRPr="00190C25">
              <w:rPr>
                <w:lang w:eastAsia="ru-RU"/>
              </w:rPr>
              <w:t>350 м</w:t>
            </w:r>
            <w:r w:rsidRPr="00190C25">
              <w:rPr>
                <w:vertAlign w:val="superscript"/>
                <w:lang w:eastAsia="ru-RU"/>
              </w:rPr>
              <w:t>2</w:t>
            </w:r>
            <w:r w:rsidRPr="00190C25">
              <w:rPr>
                <w:lang w:eastAsia="ru-RU"/>
              </w:rPr>
              <w:t xml:space="preserve"> общей площади</w:t>
            </w:r>
          </w:p>
        </w:tc>
        <w:tc>
          <w:tcPr>
            <w:tcW w:w="453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6"/>
              <w:jc w:val="center"/>
              <w:rPr>
                <w:lang w:eastAsia="ru-RU"/>
              </w:rPr>
            </w:pPr>
            <w:r w:rsidRPr="00190C25">
              <w:rPr>
                <w:lang w:eastAsia="ru-RU"/>
              </w:rPr>
              <w:t>1 но не менее 20</w:t>
            </w:r>
          </w:p>
        </w:tc>
      </w:tr>
      <w:tr w:rsidR="00190C25" w:rsidRPr="00190C25" w:rsidTr="00C767BD">
        <w:tc>
          <w:tcPr>
            <w:tcW w:w="15026" w:type="dxa"/>
            <w:gridSpan w:val="3"/>
            <w:tcBorders>
              <w:top w:val="single" w:sz="6" w:space="0" w:color="000000"/>
              <w:left w:val="single" w:sz="6" w:space="0" w:color="000000"/>
              <w:bottom w:val="single" w:sz="6" w:space="0" w:color="000000"/>
              <w:right w:val="single" w:sz="6" w:space="0" w:color="000000"/>
            </w:tcBorders>
            <w:shd w:val="clear" w:color="auto" w:fill="DBDBDB" w:themeFill="accent3" w:themeFillTint="66"/>
            <w:hideMark/>
          </w:tcPr>
          <w:p w:rsidR="00A00239" w:rsidRPr="00190C25" w:rsidRDefault="00A00239" w:rsidP="0074475E">
            <w:pPr>
              <w:widowControl/>
              <w:suppressAutoHyphens w:val="0"/>
              <w:overflowPunct/>
              <w:autoSpaceDE/>
              <w:ind w:left="126"/>
              <w:jc w:val="center"/>
              <w:rPr>
                <w:lang w:eastAsia="ru-RU"/>
              </w:rPr>
            </w:pPr>
            <w:r w:rsidRPr="00190C25">
              <w:rPr>
                <w:lang w:eastAsia="ru-RU"/>
              </w:rPr>
              <w:t>Объекты коммунально-бытового обслуживания</w:t>
            </w:r>
          </w:p>
        </w:tc>
      </w:tr>
      <w:tr w:rsidR="00190C25" w:rsidRPr="00190C25"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7"/>
              <w:rPr>
                <w:lang w:eastAsia="ru-RU"/>
              </w:rPr>
            </w:pPr>
            <w:r w:rsidRPr="00190C25">
              <w:rPr>
                <w:lang w:eastAsia="ru-RU"/>
              </w:rPr>
              <w:t>Объекты бытового обслуживания, (ателье, химчистки, прачечные, мастерские)</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firstLine="567"/>
              <w:rPr>
                <w:lang w:eastAsia="ru-RU"/>
              </w:rPr>
            </w:pPr>
            <w:r w:rsidRPr="00190C25">
              <w:rPr>
                <w:lang w:eastAsia="ru-RU"/>
              </w:rPr>
              <w:t>30 м</w:t>
            </w:r>
            <w:r w:rsidRPr="00190C25">
              <w:rPr>
                <w:vertAlign w:val="superscript"/>
                <w:lang w:eastAsia="ru-RU"/>
              </w:rPr>
              <w:t>2</w:t>
            </w:r>
            <w:r w:rsidRPr="00190C25">
              <w:rPr>
                <w:lang w:eastAsia="ru-RU"/>
              </w:rPr>
              <w:t xml:space="preserve"> общей площади</w:t>
            </w:r>
          </w:p>
        </w:tc>
        <w:tc>
          <w:tcPr>
            <w:tcW w:w="453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6"/>
              <w:jc w:val="center"/>
              <w:rPr>
                <w:lang w:eastAsia="ru-RU"/>
              </w:rPr>
            </w:pPr>
            <w:r w:rsidRPr="00190C25">
              <w:rPr>
                <w:lang w:eastAsia="ru-RU"/>
              </w:rPr>
              <w:t>1</w:t>
            </w:r>
            <w:r w:rsidR="00C767BD">
              <w:rPr>
                <w:lang w:eastAsia="ru-RU"/>
              </w:rPr>
              <w:t xml:space="preserve"> н</w:t>
            </w:r>
            <w:r w:rsidRPr="00190C25">
              <w:rPr>
                <w:lang w:eastAsia="ru-RU"/>
              </w:rPr>
              <w:t>о не менее 1</w:t>
            </w:r>
          </w:p>
        </w:tc>
      </w:tr>
      <w:tr w:rsidR="00190C25" w:rsidRPr="00190C25" w:rsidTr="00190C25">
        <w:tc>
          <w:tcPr>
            <w:tcW w:w="15026" w:type="dxa"/>
            <w:gridSpan w:val="3"/>
            <w:tcBorders>
              <w:top w:val="single" w:sz="6" w:space="0" w:color="000000"/>
              <w:left w:val="single" w:sz="6" w:space="0" w:color="000000"/>
              <w:bottom w:val="single" w:sz="6" w:space="0" w:color="000000"/>
              <w:right w:val="single" w:sz="6" w:space="0" w:color="000000"/>
            </w:tcBorders>
            <w:shd w:val="clear" w:color="auto" w:fill="DBDBDB" w:themeFill="accent3" w:themeFillTint="66"/>
            <w:hideMark/>
          </w:tcPr>
          <w:p w:rsidR="00A00239" w:rsidRPr="00190C25" w:rsidRDefault="00A00239" w:rsidP="0074475E">
            <w:pPr>
              <w:widowControl/>
              <w:suppressAutoHyphens w:val="0"/>
              <w:overflowPunct/>
              <w:autoSpaceDE/>
              <w:ind w:left="126"/>
              <w:jc w:val="center"/>
              <w:rPr>
                <w:lang w:eastAsia="ru-RU"/>
              </w:rPr>
            </w:pPr>
            <w:r w:rsidRPr="00190C25">
              <w:rPr>
                <w:lang w:eastAsia="ru-RU"/>
              </w:rPr>
              <w:t>Вокзалы</w:t>
            </w:r>
          </w:p>
        </w:tc>
      </w:tr>
      <w:tr w:rsidR="00C767BD" w:rsidRPr="00190C25" w:rsidTr="002E189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C767BD" w:rsidRPr="00190C25" w:rsidRDefault="00C767BD" w:rsidP="0074475E">
            <w:pPr>
              <w:widowControl/>
              <w:suppressAutoHyphens w:val="0"/>
              <w:overflowPunct/>
              <w:autoSpaceDE/>
              <w:ind w:left="127"/>
              <w:rPr>
                <w:lang w:eastAsia="ru-RU"/>
              </w:rPr>
            </w:pPr>
            <w:r w:rsidRPr="00190C25">
              <w:rPr>
                <w:lang w:eastAsia="ru-RU"/>
              </w:rPr>
              <w:t>Вокзалы всех видов транспорта, в том числе аэропорты, речные вокзалы</w:t>
            </w:r>
          </w:p>
        </w:tc>
        <w:tc>
          <w:tcPr>
            <w:tcW w:w="8080" w:type="dxa"/>
            <w:gridSpan w:val="2"/>
            <w:tcBorders>
              <w:top w:val="single" w:sz="6" w:space="0" w:color="000000"/>
              <w:left w:val="single" w:sz="6" w:space="0" w:color="000000"/>
              <w:bottom w:val="single" w:sz="6" w:space="0" w:color="000000"/>
              <w:right w:val="single" w:sz="6" w:space="0" w:color="000000"/>
            </w:tcBorders>
            <w:shd w:val="clear" w:color="auto" w:fill="FFFFFF"/>
            <w:hideMark/>
          </w:tcPr>
          <w:p w:rsidR="00C767BD" w:rsidRPr="00190C25" w:rsidRDefault="00C767BD" w:rsidP="0074475E">
            <w:pPr>
              <w:widowControl/>
              <w:suppressAutoHyphens w:val="0"/>
              <w:overflowPunct/>
              <w:autoSpaceDE/>
              <w:ind w:firstLine="567"/>
              <w:jc w:val="center"/>
              <w:rPr>
                <w:lang w:eastAsia="ru-RU"/>
              </w:rPr>
            </w:pPr>
            <w:r w:rsidRPr="00190C25">
              <w:rPr>
                <w:lang w:eastAsia="ru-RU"/>
              </w:rPr>
              <w:t>Принимать в соответствии с заданием на проектирование</w:t>
            </w:r>
          </w:p>
        </w:tc>
      </w:tr>
      <w:tr w:rsidR="00190C25" w:rsidRPr="00190C25"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7"/>
              <w:rPr>
                <w:lang w:eastAsia="ru-RU"/>
              </w:rPr>
            </w:pPr>
            <w:r w:rsidRPr="00190C25">
              <w:rPr>
                <w:lang w:eastAsia="ru-RU"/>
              </w:rPr>
              <w:t>Станции технического обслуживания, автомойки</w:t>
            </w:r>
          </w:p>
        </w:tc>
        <w:tc>
          <w:tcPr>
            <w:tcW w:w="3544"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7"/>
              <w:jc w:val="center"/>
              <w:rPr>
                <w:lang w:eastAsia="ru-RU"/>
              </w:rPr>
            </w:pPr>
            <w:r w:rsidRPr="00190C25">
              <w:rPr>
                <w:lang w:eastAsia="ru-RU"/>
              </w:rPr>
              <w:t>1 бокс</w:t>
            </w:r>
          </w:p>
        </w:tc>
        <w:tc>
          <w:tcPr>
            <w:tcW w:w="453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firstLine="567"/>
              <w:jc w:val="center"/>
              <w:rPr>
                <w:lang w:eastAsia="ru-RU"/>
              </w:rPr>
            </w:pPr>
            <w:r w:rsidRPr="00190C25">
              <w:rPr>
                <w:lang w:eastAsia="ru-RU"/>
              </w:rPr>
              <w:t>1</w:t>
            </w:r>
          </w:p>
        </w:tc>
      </w:tr>
      <w:tr w:rsidR="00190C25" w:rsidRPr="00190C25" w:rsidTr="00190C25">
        <w:tc>
          <w:tcPr>
            <w:tcW w:w="15026" w:type="dxa"/>
            <w:gridSpan w:val="3"/>
            <w:tcBorders>
              <w:top w:val="single" w:sz="6" w:space="0" w:color="000000"/>
              <w:left w:val="single" w:sz="6" w:space="0" w:color="000000"/>
              <w:bottom w:val="single" w:sz="6" w:space="0" w:color="000000"/>
              <w:right w:val="single" w:sz="6" w:space="0" w:color="000000"/>
            </w:tcBorders>
            <w:shd w:val="clear" w:color="auto" w:fill="DBDBDB" w:themeFill="accent3" w:themeFillTint="66"/>
            <w:hideMark/>
          </w:tcPr>
          <w:p w:rsidR="00A00239" w:rsidRPr="00190C25" w:rsidRDefault="00A00239" w:rsidP="0074475E">
            <w:pPr>
              <w:widowControl/>
              <w:suppressAutoHyphens w:val="0"/>
              <w:overflowPunct/>
              <w:autoSpaceDE/>
              <w:ind w:left="127"/>
              <w:jc w:val="center"/>
              <w:rPr>
                <w:lang w:eastAsia="ru-RU"/>
              </w:rPr>
            </w:pPr>
            <w:r w:rsidRPr="00190C25">
              <w:rPr>
                <w:lang w:eastAsia="ru-RU"/>
              </w:rPr>
              <w:t>Объекты отдыха</w:t>
            </w:r>
          </w:p>
        </w:tc>
      </w:tr>
      <w:tr w:rsidR="00190C25" w:rsidRPr="00190C25" w:rsidTr="00190C25">
        <w:tc>
          <w:tcPr>
            <w:tcW w:w="694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left="127"/>
              <w:rPr>
                <w:lang w:eastAsia="ru-RU"/>
              </w:rPr>
            </w:pPr>
            <w:r w:rsidRPr="00190C25">
              <w:rPr>
                <w:lang w:eastAsia="ru-RU"/>
              </w:rPr>
              <w:t>Дома отдыха и санатории, санатории профилактики, базы отдыха предприятий и туристические базы</w:t>
            </w:r>
          </w:p>
        </w:tc>
        <w:tc>
          <w:tcPr>
            <w:tcW w:w="3544" w:type="dxa"/>
            <w:tcBorders>
              <w:top w:val="single" w:sz="6" w:space="0" w:color="000000"/>
              <w:left w:val="single" w:sz="6" w:space="0" w:color="000000"/>
              <w:bottom w:val="single" w:sz="6" w:space="0" w:color="000000"/>
            </w:tcBorders>
            <w:shd w:val="clear" w:color="auto" w:fill="FFFFFF"/>
            <w:hideMark/>
          </w:tcPr>
          <w:p w:rsidR="00A00239" w:rsidRPr="00190C25" w:rsidRDefault="00A00239" w:rsidP="0074475E">
            <w:pPr>
              <w:widowControl/>
              <w:suppressAutoHyphens w:val="0"/>
              <w:overflowPunct/>
              <w:autoSpaceDE/>
              <w:ind w:left="127"/>
              <w:jc w:val="center"/>
              <w:rPr>
                <w:lang w:eastAsia="ru-RU"/>
              </w:rPr>
            </w:pPr>
            <w:r w:rsidRPr="00190C25">
              <w:rPr>
                <w:lang w:eastAsia="ru-RU"/>
              </w:rPr>
              <w:t>100 отдыхающих и обслуживающего персонала</w:t>
            </w:r>
          </w:p>
        </w:tc>
        <w:tc>
          <w:tcPr>
            <w:tcW w:w="4536" w:type="dxa"/>
            <w:tcBorders>
              <w:top w:val="single" w:sz="6" w:space="0" w:color="000000"/>
              <w:left w:val="single" w:sz="6" w:space="0" w:color="000000"/>
              <w:bottom w:val="single" w:sz="6" w:space="0" w:color="000000"/>
              <w:right w:val="single" w:sz="6" w:space="0" w:color="000000"/>
            </w:tcBorders>
            <w:shd w:val="clear" w:color="auto" w:fill="FFFFFF"/>
            <w:hideMark/>
          </w:tcPr>
          <w:p w:rsidR="00A00239" w:rsidRPr="00190C25" w:rsidRDefault="00A00239" w:rsidP="0074475E">
            <w:pPr>
              <w:widowControl/>
              <w:suppressAutoHyphens w:val="0"/>
              <w:overflowPunct/>
              <w:autoSpaceDE/>
              <w:ind w:firstLine="567"/>
              <w:jc w:val="center"/>
              <w:rPr>
                <w:lang w:eastAsia="ru-RU"/>
              </w:rPr>
            </w:pPr>
            <w:r w:rsidRPr="00190C25">
              <w:rPr>
                <w:lang w:eastAsia="ru-RU"/>
              </w:rPr>
              <w:t>10</w:t>
            </w:r>
          </w:p>
        </w:tc>
      </w:tr>
    </w:tbl>
    <w:p w:rsidR="00A00239" w:rsidRPr="00C767BD" w:rsidRDefault="00A00239" w:rsidP="0074475E">
      <w:pPr>
        <w:widowControl/>
        <w:shd w:val="clear" w:color="auto" w:fill="FFFFFF"/>
        <w:suppressAutoHyphens w:val="0"/>
        <w:overflowPunct/>
        <w:autoSpaceDE/>
        <w:ind w:firstLine="567"/>
        <w:jc w:val="both"/>
        <w:rPr>
          <w:sz w:val="24"/>
          <w:szCs w:val="24"/>
          <w:lang w:eastAsia="ru-RU"/>
        </w:rPr>
      </w:pPr>
      <w:r w:rsidRPr="00C767BD">
        <w:rPr>
          <w:sz w:val="24"/>
          <w:szCs w:val="24"/>
          <w:lang w:eastAsia="ru-RU"/>
        </w:rPr>
        <w:t> </w:t>
      </w:r>
      <w:r w:rsidRPr="00C767BD">
        <w:rPr>
          <w:bCs/>
          <w:sz w:val="24"/>
          <w:szCs w:val="24"/>
          <w:lang w:eastAsia="ru-RU"/>
        </w:rPr>
        <w:t>Примечания:</w:t>
      </w:r>
    </w:p>
    <w:p w:rsidR="00A00239" w:rsidRPr="00C767BD" w:rsidRDefault="00A00239" w:rsidP="0074475E">
      <w:pPr>
        <w:widowControl/>
        <w:shd w:val="clear" w:color="auto" w:fill="FFFFFF"/>
        <w:suppressAutoHyphens w:val="0"/>
        <w:overflowPunct/>
        <w:autoSpaceDE/>
        <w:ind w:firstLine="567"/>
        <w:jc w:val="both"/>
        <w:rPr>
          <w:sz w:val="24"/>
          <w:szCs w:val="24"/>
          <w:lang w:eastAsia="ru-RU"/>
        </w:rPr>
      </w:pPr>
      <w:r w:rsidRPr="00C767BD">
        <w:rPr>
          <w:sz w:val="24"/>
          <w:szCs w:val="24"/>
          <w:lang w:eastAsia="ru-RU"/>
        </w:rPr>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rsidR="00A00239" w:rsidRPr="00C767BD" w:rsidRDefault="00A00239" w:rsidP="0074475E">
      <w:pPr>
        <w:widowControl/>
        <w:shd w:val="clear" w:color="auto" w:fill="FFFFFF"/>
        <w:suppressAutoHyphens w:val="0"/>
        <w:overflowPunct/>
        <w:autoSpaceDE/>
        <w:ind w:firstLine="567"/>
        <w:jc w:val="both"/>
        <w:rPr>
          <w:sz w:val="24"/>
          <w:szCs w:val="24"/>
          <w:lang w:eastAsia="ru-RU"/>
        </w:rPr>
      </w:pPr>
      <w:r w:rsidRPr="00C767BD">
        <w:rPr>
          <w:sz w:val="24"/>
          <w:szCs w:val="24"/>
          <w:lang w:eastAsia="ru-RU"/>
        </w:rPr>
        <w:t>2) Длина пешеходных подходов от стоянок для временного хранения легковых автомобилей до объектов в зонах массового отдыха не должна превышать 1000 м.</w:t>
      </w:r>
    </w:p>
    <w:p w:rsidR="00A00239" w:rsidRPr="00C767BD" w:rsidRDefault="00430BB8" w:rsidP="0074475E">
      <w:pPr>
        <w:widowControl/>
        <w:shd w:val="clear" w:color="auto" w:fill="FFFFFF"/>
        <w:suppressAutoHyphens w:val="0"/>
        <w:overflowPunct/>
        <w:autoSpaceDE/>
        <w:ind w:firstLine="567"/>
        <w:jc w:val="both"/>
        <w:rPr>
          <w:sz w:val="24"/>
          <w:szCs w:val="24"/>
          <w:lang w:eastAsia="ru-RU"/>
        </w:rPr>
      </w:pPr>
      <w:r>
        <w:rPr>
          <w:sz w:val="24"/>
          <w:szCs w:val="24"/>
          <w:lang w:eastAsia="ru-RU"/>
        </w:rPr>
        <w:lastRenderedPageBreak/>
        <w:t>3</w:t>
      </w:r>
      <w:r w:rsidR="00A00239" w:rsidRPr="00C767BD">
        <w:rPr>
          <w:sz w:val="24"/>
          <w:szCs w:val="24"/>
          <w:lang w:eastAsia="ru-RU"/>
        </w:rPr>
        <w:t>)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A00239" w:rsidRPr="00C767BD" w:rsidRDefault="00430BB8" w:rsidP="0074475E">
      <w:pPr>
        <w:widowControl/>
        <w:shd w:val="clear" w:color="auto" w:fill="FFFFFF"/>
        <w:suppressAutoHyphens w:val="0"/>
        <w:overflowPunct/>
        <w:autoSpaceDE/>
        <w:ind w:firstLine="567"/>
        <w:jc w:val="both"/>
        <w:rPr>
          <w:sz w:val="24"/>
          <w:szCs w:val="24"/>
          <w:lang w:eastAsia="ru-RU"/>
        </w:rPr>
      </w:pPr>
      <w:r>
        <w:rPr>
          <w:sz w:val="24"/>
          <w:szCs w:val="24"/>
          <w:lang w:eastAsia="ru-RU"/>
        </w:rPr>
        <w:t>4</w:t>
      </w:r>
      <w:r w:rsidR="00A00239" w:rsidRPr="00C767BD">
        <w:rPr>
          <w:sz w:val="24"/>
          <w:szCs w:val="24"/>
          <w:lang w:eastAsia="ru-RU"/>
        </w:rPr>
        <w:t>) При размещении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A00239" w:rsidRPr="00C767BD" w:rsidRDefault="00430BB8" w:rsidP="0074475E">
      <w:pPr>
        <w:widowControl/>
        <w:shd w:val="clear" w:color="auto" w:fill="FFFFFF"/>
        <w:suppressAutoHyphens w:val="0"/>
        <w:overflowPunct/>
        <w:autoSpaceDE/>
        <w:ind w:firstLine="567"/>
        <w:jc w:val="both"/>
        <w:rPr>
          <w:sz w:val="24"/>
          <w:szCs w:val="24"/>
          <w:lang w:eastAsia="ru-RU"/>
        </w:rPr>
      </w:pPr>
      <w:r>
        <w:rPr>
          <w:sz w:val="24"/>
          <w:szCs w:val="24"/>
          <w:lang w:eastAsia="ru-RU"/>
        </w:rPr>
        <w:t>5</w:t>
      </w:r>
      <w:r w:rsidR="00C767BD">
        <w:rPr>
          <w:sz w:val="24"/>
          <w:szCs w:val="24"/>
          <w:lang w:eastAsia="ru-RU"/>
        </w:rPr>
        <w:t>)</w:t>
      </w:r>
      <w:r w:rsidR="00A00239" w:rsidRPr="00C767BD">
        <w:rPr>
          <w:sz w:val="24"/>
          <w:szCs w:val="24"/>
          <w:lang w:eastAsia="ru-RU"/>
        </w:rPr>
        <w:t xml:space="preserve"> Показатель минимальной обеспеченности машино</w:t>
      </w:r>
      <w:r w:rsidR="00013EE2">
        <w:rPr>
          <w:sz w:val="24"/>
          <w:szCs w:val="24"/>
          <w:lang w:eastAsia="ru-RU"/>
        </w:rPr>
        <w:t>-</w:t>
      </w:r>
      <w:r w:rsidR="00A00239" w:rsidRPr="00C767BD">
        <w:rPr>
          <w:sz w:val="24"/>
          <w:szCs w:val="24"/>
          <w:lang w:eastAsia="ru-RU"/>
        </w:rPr>
        <w:t xml:space="preserve">местами для постоянного хранения личных автомобилей в пределах </w:t>
      </w:r>
      <w:r>
        <w:rPr>
          <w:sz w:val="24"/>
          <w:szCs w:val="24"/>
          <w:lang w:eastAsia="ru-RU"/>
        </w:rPr>
        <w:t xml:space="preserve">кварталов </w:t>
      </w:r>
      <w:r w:rsidR="00A00239" w:rsidRPr="00C767BD">
        <w:rPr>
          <w:sz w:val="24"/>
          <w:szCs w:val="24"/>
          <w:lang w:eastAsia="ru-RU"/>
        </w:rPr>
        <w:t>многоквартирной застройки определяется в соответствии с пунктом 5.5.138 НГП КК по формуле, приведенной ниже:</w:t>
      </w:r>
    </w:p>
    <w:p w:rsidR="00A00239" w:rsidRPr="00C767BD" w:rsidRDefault="00A00239" w:rsidP="0074475E">
      <w:pPr>
        <w:widowControl/>
        <w:shd w:val="clear" w:color="auto" w:fill="FFFFFF"/>
        <w:suppressAutoHyphens w:val="0"/>
        <w:overflowPunct/>
        <w:autoSpaceDE/>
        <w:ind w:firstLine="567"/>
        <w:jc w:val="both"/>
        <w:rPr>
          <w:sz w:val="24"/>
          <w:szCs w:val="24"/>
          <w:lang w:eastAsia="ru-RU"/>
        </w:rPr>
      </w:pPr>
      <w:r w:rsidRPr="00C767BD">
        <w:rPr>
          <w:sz w:val="24"/>
          <w:szCs w:val="24"/>
          <w:lang w:eastAsia="ru-RU"/>
        </w:rPr>
        <w:t>ММ  =  Р</w:t>
      </w:r>
      <w:r w:rsidRPr="00C767BD">
        <w:rPr>
          <w:sz w:val="24"/>
          <w:szCs w:val="24"/>
          <w:vertAlign w:val="subscript"/>
          <w:lang w:eastAsia="ru-RU"/>
        </w:rPr>
        <w:t>оромсу</w:t>
      </w:r>
      <w:r w:rsidRPr="00C767BD">
        <w:rPr>
          <w:sz w:val="24"/>
          <w:szCs w:val="24"/>
          <w:lang w:eastAsia="ru-RU"/>
        </w:rPr>
        <w:t xml:space="preserve">х  </w:t>
      </w:r>
      <w:r w:rsidRPr="00C767BD">
        <w:rPr>
          <w:sz w:val="24"/>
          <w:szCs w:val="24"/>
          <w:lang w:val="en-US" w:eastAsia="ru-RU"/>
        </w:rPr>
        <w:t>k</w:t>
      </w:r>
      <w:r w:rsidRPr="00C767BD">
        <w:rPr>
          <w:sz w:val="24"/>
          <w:szCs w:val="24"/>
          <w:vertAlign w:val="subscript"/>
          <w:lang w:eastAsia="ru-RU"/>
        </w:rPr>
        <w:t xml:space="preserve">1  </w:t>
      </w:r>
      <w:r w:rsidRPr="00C767BD">
        <w:rPr>
          <w:sz w:val="24"/>
          <w:szCs w:val="24"/>
          <w:lang w:eastAsia="ru-RU"/>
        </w:rPr>
        <w:t xml:space="preserve">- </w:t>
      </w:r>
      <w:r w:rsidRPr="00C767BD">
        <w:rPr>
          <w:sz w:val="24"/>
          <w:szCs w:val="24"/>
          <w:lang w:val="en-US" w:eastAsia="ru-RU"/>
        </w:rPr>
        <w:t>MM</w:t>
      </w:r>
      <w:r w:rsidRPr="00C767BD">
        <w:rPr>
          <w:sz w:val="24"/>
          <w:szCs w:val="24"/>
          <w:vertAlign w:val="subscript"/>
          <w:lang w:val="en-US" w:eastAsia="ru-RU"/>
        </w:rPr>
        <w:t>str</w:t>
      </w:r>
      <w:r w:rsidRPr="00C767BD">
        <w:rPr>
          <w:sz w:val="24"/>
          <w:szCs w:val="24"/>
          <w:lang w:eastAsia="ru-RU"/>
        </w:rPr>
        <w:t xml:space="preserve">х  </w:t>
      </w:r>
      <w:r w:rsidRPr="00C767BD">
        <w:rPr>
          <w:sz w:val="24"/>
          <w:szCs w:val="24"/>
          <w:lang w:val="en-US" w:eastAsia="ru-RU"/>
        </w:rPr>
        <w:t>k</w:t>
      </w:r>
      <w:r w:rsidRPr="00C767BD">
        <w:rPr>
          <w:sz w:val="24"/>
          <w:szCs w:val="24"/>
          <w:vertAlign w:val="subscript"/>
          <w:lang w:eastAsia="ru-RU"/>
        </w:rPr>
        <w:t xml:space="preserve">2 </w:t>
      </w:r>
      <w:r w:rsidRPr="00C767BD">
        <w:rPr>
          <w:sz w:val="24"/>
          <w:szCs w:val="24"/>
          <w:lang w:eastAsia="ru-RU"/>
        </w:rPr>
        <w:t xml:space="preserve"> –  </w:t>
      </w:r>
      <w:r w:rsidRPr="00C767BD">
        <w:rPr>
          <w:sz w:val="24"/>
          <w:szCs w:val="24"/>
          <w:lang w:val="en-US" w:eastAsia="ru-RU"/>
        </w:rPr>
        <w:t>N</w:t>
      </w:r>
      <w:r w:rsidRPr="00C767BD">
        <w:rPr>
          <w:sz w:val="24"/>
          <w:szCs w:val="24"/>
          <w:vertAlign w:val="subscript"/>
          <w:lang w:eastAsia="ru-RU"/>
        </w:rPr>
        <w:t>ИЖС</w:t>
      </w:r>
      <w:r w:rsidRPr="00C767BD">
        <w:rPr>
          <w:sz w:val="24"/>
          <w:szCs w:val="24"/>
          <w:lang w:eastAsia="ru-RU"/>
        </w:rPr>
        <w:t>,   где</w:t>
      </w:r>
    </w:p>
    <w:p w:rsidR="00A00239" w:rsidRPr="00C767BD" w:rsidRDefault="00A00239" w:rsidP="0074475E">
      <w:pPr>
        <w:widowControl/>
        <w:shd w:val="clear" w:color="auto" w:fill="FFFFFF"/>
        <w:suppressAutoHyphens w:val="0"/>
        <w:overflowPunct/>
        <w:autoSpaceDE/>
        <w:ind w:firstLine="567"/>
        <w:jc w:val="both"/>
        <w:rPr>
          <w:sz w:val="24"/>
          <w:szCs w:val="24"/>
          <w:lang w:eastAsia="ru-RU"/>
        </w:rPr>
      </w:pPr>
      <w:r w:rsidRPr="00C767BD">
        <w:rPr>
          <w:sz w:val="24"/>
          <w:szCs w:val="24"/>
          <w:lang w:eastAsia="ru-RU"/>
        </w:rPr>
        <w:t>Р</w:t>
      </w:r>
      <w:r w:rsidRPr="00C767BD">
        <w:rPr>
          <w:sz w:val="24"/>
          <w:szCs w:val="24"/>
          <w:vertAlign w:val="subscript"/>
          <w:lang w:eastAsia="ru-RU"/>
        </w:rPr>
        <w:t>оромсу</w:t>
      </w:r>
      <w:r w:rsidRPr="00C767BD">
        <w:rPr>
          <w:sz w:val="24"/>
          <w:szCs w:val="24"/>
          <w:lang w:eastAsia="ru-RU"/>
        </w:rPr>
        <w:t> - планируемая численность населения в границах разрабатываемого проекта планировки территории;</w:t>
      </w:r>
    </w:p>
    <w:p w:rsidR="00A00239" w:rsidRPr="00C767BD" w:rsidRDefault="00A00239" w:rsidP="0074475E">
      <w:pPr>
        <w:widowControl/>
        <w:shd w:val="clear" w:color="auto" w:fill="FFFFFF"/>
        <w:suppressAutoHyphens w:val="0"/>
        <w:overflowPunct/>
        <w:autoSpaceDE/>
        <w:ind w:firstLine="567"/>
        <w:jc w:val="both"/>
        <w:rPr>
          <w:sz w:val="24"/>
          <w:szCs w:val="24"/>
          <w:lang w:eastAsia="ru-RU"/>
        </w:rPr>
      </w:pPr>
      <w:r w:rsidRPr="00C767BD">
        <w:rPr>
          <w:sz w:val="24"/>
          <w:szCs w:val="24"/>
          <w:lang w:val="en-US" w:eastAsia="ru-RU"/>
        </w:rPr>
        <w:t>k</w:t>
      </w:r>
      <w:r w:rsidRPr="00C767BD">
        <w:rPr>
          <w:sz w:val="24"/>
          <w:szCs w:val="24"/>
          <w:vertAlign w:val="subscript"/>
          <w:lang w:eastAsia="ru-RU"/>
        </w:rPr>
        <w:t>1</w:t>
      </w:r>
      <w:hyperlink r:id="rId48" w:anchor="/document/36978113/entry/1381" w:history="1">
        <w:r w:rsidRPr="00C767BD">
          <w:rPr>
            <w:sz w:val="24"/>
            <w:szCs w:val="24"/>
            <w:lang w:eastAsia="ru-RU"/>
          </w:rPr>
          <w:t>*</w:t>
        </w:r>
      </w:hyperlink>
      <w:r w:rsidRPr="00C767BD">
        <w:rPr>
          <w:sz w:val="24"/>
          <w:szCs w:val="24"/>
          <w:lang w:eastAsia="ru-RU"/>
        </w:rPr>
        <w:t>  - обеспеченность населения личными легковыми автомобилями, находящимися в собственности у физических лиц, в авто на тыс. человек. Согласно информации аналитического агентства "Автостат" по состоянию за год, предшествующий расчетному;</w:t>
      </w:r>
    </w:p>
    <w:p w:rsidR="00A00239" w:rsidRPr="00C767BD" w:rsidRDefault="00A00239" w:rsidP="0074475E">
      <w:pPr>
        <w:widowControl/>
        <w:shd w:val="clear" w:color="auto" w:fill="FFFFFF"/>
        <w:suppressAutoHyphens w:val="0"/>
        <w:overflowPunct/>
        <w:autoSpaceDE/>
        <w:ind w:firstLine="567"/>
        <w:jc w:val="both"/>
        <w:rPr>
          <w:sz w:val="24"/>
          <w:szCs w:val="24"/>
          <w:lang w:eastAsia="ru-RU"/>
        </w:rPr>
      </w:pPr>
      <w:r w:rsidRPr="00C767BD">
        <w:rPr>
          <w:sz w:val="24"/>
          <w:szCs w:val="24"/>
          <w:lang w:val="en-US" w:eastAsia="ru-RU"/>
        </w:rPr>
        <w:t>MM</w:t>
      </w:r>
      <w:r w:rsidRPr="00C767BD">
        <w:rPr>
          <w:sz w:val="24"/>
          <w:szCs w:val="24"/>
          <w:vertAlign w:val="subscript"/>
          <w:lang w:val="en-US" w:eastAsia="ru-RU"/>
        </w:rPr>
        <w:t>str</w:t>
      </w:r>
      <w:r w:rsidRPr="00C767BD">
        <w:rPr>
          <w:sz w:val="24"/>
          <w:szCs w:val="24"/>
          <w:lang w:eastAsia="ru-RU"/>
        </w:rPr>
        <w:t> - общее число парковочных мест в пределах уличной сети в границах разрабатываемого проекта планировки территории;</w:t>
      </w:r>
    </w:p>
    <w:p w:rsidR="00A00239" w:rsidRPr="00C767BD" w:rsidRDefault="00A00239" w:rsidP="0074475E">
      <w:pPr>
        <w:widowControl/>
        <w:shd w:val="clear" w:color="auto" w:fill="FFFFFF"/>
        <w:suppressAutoHyphens w:val="0"/>
        <w:overflowPunct/>
        <w:autoSpaceDE/>
        <w:ind w:firstLine="567"/>
        <w:jc w:val="both"/>
        <w:rPr>
          <w:sz w:val="24"/>
          <w:szCs w:val="24"/>
          <w:lang w:eastAsia="ru-RU"/>
        </w:rPr>
      </w:pPr>
      <w:r w:rsidRPr="00C767BD">
        <w:rPr>
          <w:sz w:val="24"/>
          <w:szCs w:val="24"/>
          <w:lang w:val="en-US" w:eastAsia="ru-RU"/>
        </w:rPr>
        <w:t>k</w:t>
      </w:r>
      <w:r w:rsidRPr="00C767BD">
        <w:rPr>
          <w:sz w:val="24"/>
          <w:szCs w:val="24"/>
          <w:vertAlign w:val="subscript"/>
          <w:lang w:eastAsia="ru-RU"/>
        </w:rPr>
        <w:t xml:space="preserve">2 </w:t>
      </w:r>
      <w:r w:rsidRPr="00C767BD">
        <w:rPr>
          <w:sz w:val="24"/>
          <w:szCs w:val="24"/>
          <w:lang w:eastAsia="ru-RU"/>
        </w:rPr>
        <w:t> - коэффициент, определяющий долю парковочных мест в пределах уличной сети, которые могут использоваться для постоянного хранения личного транспорта. Коэффициент принимается равным 0,8;</w:t>
      </w:r>
    </w:p>
    <w:p w:rsidR="00A00239" w:rsidRPr="00C767BD" w:rsidRDefault="00A00239" w:rsidP="0074475E">
      <w:pPr>
        <w:widowControl/>
        <w:shd w:val="clear" w:color="auto" w:fill="FFFFFF"/>
        <w:suppressAutoHyphens w:val="0"/>
        <w:overflowPunct/>
        <w:autoSpaceDE/>
        <w:ind w:firstLine="567"/>
        <w:jc w:val="both"/>
        <w:rPr>
          <w:sz w:val="24"/>
          <w:szCs w:val="24"/>
          <w:lang w:eastAsia="ru-RU"/>
        </w:rPr>
      </w:pPr>
      <w:r w:rsidRPr="00C767BD">
        <w:rPr>
          <w:sz w:val="24"/>
          <w:szCs w:val="24"/>
          <w:lang w:val="en-US" w:eastAsia="ru-RU"/>
        </w:rPr>
        <w:t>N</w:t>
      </w:r>
      <w:r w:rsidRPr="00C767BD">
        <w:rPr>
          <w:sz w:val="24"/>
          <w:szCs w:val="24"/>
          <w:vertAlign w:val="subscript"/>
          <w:lang w:eastAsia="ru-RU"/>
        </w:rPr>
        <w:t xml:space="preserve">ИЖС </w:t>
      </w:r>
      <w:r w:rsidRPr="00C767BD">
        <w:rPr>
          <w:sz w:val="24"/>
          <w:szCs w:val="24"/>
          <w:lang w:eastAsia="ru-RU"/>
        </w:rPr>
        <w:t> - количество участков ИЖС в границах разрабатываемого проекта планировки территории.</w:t>
      </w:r>
    </w:p>
    <w:p w:rsidR="00A00239" w:rsidRDefault="00A00239" w:rsidP="0074475E">
      <w:pPr>
        <w:widowControl/>
        <w:shd w:val="clear" w:color="auto" w:fill="FFFFFF"/>
        <w:suppressAutoHyphens w:val="0"/>
        <w:overflowPunct/>
        <w:autoSpaceDE/>
        <w:ind w:firstLine="567"/>
        <w:jc w:val="both"/>
        <w:rPr>
          <w:sz w:val="24"/>
          <w:szCs w:val="24"/>
          <w:lang w:eastAsia="ru-RU"/>
        </w:rPr>
      </w:pPr>
      <w:r w:rsidRPr="00C767BD">
        <w:rPr>
          <w:sz w:val="24"/>
          <w:szCs w:val="24"/>
          <w:lang w:eastAsia="ru-RU"/>
        </w:rPr>
        <w:t>* показатель </w:t>
      </w:r>
      <w:r w:rsidR="00831C7E">
        <w:rPr>
          <w:rFonts w:eastAsia="Calibri"/>
          <w:noProof/>
          <w:sz w:val="24"/>
          <w:szCs w:val="24"/>
          <w:lang w:eastAsia="ru-RU"/>
        </w:rPr>
      </w:r>
      <w:r w:rsidR="00831C7E">
        <w:rPr>
          <w:rFonts w:eastAsia="Calibri"/>
          <w:noProof/>
          <w:sz w:val="24"/>
          <w:szCs w:val="24"/>
          <w:lang w:eastAsia="ru-RU"/>
        </w:rPr>
        <w:pict>
          <v:rect id="Прямоугольник 31" o:spid="_x0000_s1026" alt="Описание: https://internet.garant.ru/document/formula?revision=26102022651&amp;text=a19TdHJpbmcoIjEiKQ==" style="width:12.6pt;height:18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r w:rsidRPr="00C767BD">
        <w:rPr>
          <w:sz w:val="24"/>
          <w:szCs w:val="24"/>
          <w:lang w:eastAsia="ru-RU"/>
        </w:rPr>
        <w:t> определяется каждый год приказом департамента по архитектуре и градостроительству Краснодарского  края.</w:t>
      </w:r>
    </w:p>
    <w:p w:rsidR="002B7ADA" w:rsidRDefault="00F04094" w:rsidP="0074475E">
      <w:pPr>
        <w:keepNext/>
        <w:suppressAutoHyphens w:val="0"/>
        <w:overflowPunct/>
        <w:autoSpaceDN w:val="0"/>
        <w:adjustRightInd w:val="0"/>
        <w:ind w:firstLine="567"/>
        <w:jc w:val="both"/>
        <w:rPr>
          <w:sz w:val="24"/>
          <w:szCs w:val="24"/>
          <w:lang w:eastAsia="ru-RU"/>
        </w:rPr>
      </w:pPr>
      <w:r>
        <w:rPr>
          <w:sz w:val="24"/>
          <w:szCs w:val="24"/>
          <w:shd w:val="clear" w:color="auto" w:fill="FFFFFF"/>
          <w:lang w:eastAsia="ru-RU"/>
        </w:rPr>
        <w:t>6) Предоставление земельных участков для р</w:t>
      </w:r>
      <w:r w:rsidR="002B7ADA" w:rsidRPr="00886FFF">
        <w:rPr>
          <w:sz w:val="24"/>
          <w:szCs w:val="24"/>
          <w:shd w:val="clear" w:color="auto" w:fill="FFFFFF"/>
          <w:lang w:eastAsia="ru-RU"/>
        </w:rPr>
        <w:t>азмещени</w:t>
      </w:r>
      <w:r>
        <w:rPr>
          <w:sz w:val="24"/>
          <w:szCs w:val="24"/>
          <w:shd w:val="clear" w:color="auto" w:fill="FFFFFF"/>
          <w:lang w:eastAsia="ru-RU"/>
        </w:rPr>
        <w:t>я</w:t>
      </w:r>
      <w:r w:rsidR="006D450B">
        <w:rPr>
          <w:sz w:val="24"/>
          <w:szCs w:val="24"/>
          <w:shd w:val="clear" w:color="auto" w:fill="FFFFFF"/>
          <w:lang w:eastAsia="ru-RU"/>
        </w:rPr>
        <w:t xml:space="preserve"> </w:t>
      </w:r>
      <w:r w:rsidRPr="00886FFF">
        <w:rPr>
          <w:sz w:val="24"/>
          <w:szCs w:val="24"/>
          <w:lang w:eastAsia="ru-RU"/>
        </w:rPr>
        <w:t>парковок (парковочных мест)</w:t>
      </w:r>
      <w:r w:rsidR="000279E4">
        <w:rPr>
          <w:sz w:val="24"/>
          <w:szCs w:val="24"/>
          <w:lang w:eastAsia="ru-RU"/>
        </w:rPr>
        <w:t xml:space="preserve"> </w:t>
      </w:r>
      <w:r w:rsidR="002B7ADA" w:rsidRPr="00886FFF">
        <w:rPr>
          <w:sz w:val="24"/>
          <w:szCs w:val="24"/>
          <w:shd w:val="clear" w:color="auto" w:fill="FFFFFF"/>
          <w:lang w:eastAsia="ru-RU"/>
        </w:rPr>
        <w:t>в границах полосы отвода автомобильной дороги должно осуществляться в соответствии с документацией по планировке территории и требованиями технических регламентов (ст. 22 ФЗ № 257).</w:t>
      </w:r>
      <w:r w:rsidR="000279E4">
        <w:rPr>
          <w:sz w:val="24"/>
          <w:szCs w:val="24"/>
          <w:shd w:val="clear" w:color="auto" w:fill="FFFFFF"/>
          <w:lang w:eastAsia="ru-RU"/>
        </w:rPr>
        <w:t xml:space="preserve"> </w:t>
      </w:r>
      <w:r>
        <w:rPr>
          <w:sz w:val="24"/>
          <w:szCs w:val="24"/>
          <w:lang w:eastAsia="ru-RU"/>
        </w:rPr>
        <w:t>П</w:t>
      </w:r>
      <w:r w:rsidR="002B7ADA" w:rsidRPr="00886FFF">
        <w:rPr>
          <w:sz w:val="24"/>
          <w:szCs w:val="24"/>
          <w:lang w:eastAsia="ru-RU"/>
        </w:rPr>
        <w:t>оряд</w:t>
      </w:r>
      <w:r>
        <w:rPr>
          <w:sz w:val="24"/>
          <w:szCs w:val="24"/>
          <w:lang w:eastAsia="ru-RU"/>
        </w:rPr>
        <w:t>ок</w:t>
      </w:r>
      <w:r w:rsidR="002B7ADA" w:rsidRPr="00886FFF">
        <w:rPr>
          <w:sz w:val="24"/>
          <w:szCs w:val="24"/>
          <w:lang w:eastAsia="ru-RU"/>
        </w:rPr>
        <w:t xml:space="preserve">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r>
        <w:rPr>
          <w:sz w:val="24"/>
          <w:szCs w:val="24"/>
          <w:lang w:eastAsia="ru-RU"/>
        </w:rPr>
        <w:t xml:space="preserve"> устанавливается ОМС (ст.17 настоящих Правил).</w:t>
      </w:r>
    </w:p>
    <w:p w:rsidR="006660A3" w:rsidRPr="006660A3" w:rsidRDefault="006660A3" w:rsidP="0074475E">
      <w:pPr>
        <w:keepNext/>
        <w:suppressAutoHyphens w:val="0"/>
        <w:overflowPunct/>
        <w:autoSpaceDN w:val="0"/>
        <w:adjustRightInd w:val="0"/>
        <w:ind w:firstLine="567"/>
        <w:jc w:val="both"/>
        <w:rPr>
          <w:sz w:val="24"/>
          <w:szCs w:val="24"/>
          <w:lang w:eastAsia="ru-RU"/>
        </w:rPr>
      </w:pPr>
      <w:r w:rsidRPr="006660A3">
        <w:rPr>
          <w:rFonts w:eastAsia="Arial"/>
          <w:sz w:val="24"/>
          <w:szCs w:val="24"/>
        </w:rPr>
        <w:t>7)  Расстояние от гаражей и открытых стоянок при числе легковых автомобилей принимать в соответствии с таблицей</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59"/>
        <w:gridCol w:w="2678"/>
        <w:gridCol w:w="1559"/>
        <w:gridCol w:w="2126"/>
        <w:gridCol w:w="1701"/>
        <w:gridCol w:w="1985"/>
        <w:gridCol w:w="1860"/>
      </w:tblGrid>
      <w:tr w:rsidR="006660A3" w:rsidRPr="00406419" w:rsidTr="006660A3">
        <w:tc>
          <w:tcPr>
            <w:tcW w:w="3259" w:type="dxa"/>
            <w:vMerge w:val="restart"/>
          </w:tcPr>
          <w:p w:rsidR="006660A3" w:rsidRPr="00406419" w:rsidRDefault="006660A3" w:rsidP="0074475E">
            <w:pPr>
              <w:widowControl/>
              <w:overflowPunct/>
              <w:ind w:firstLine="567"/>
              <w:jc w:val="center"/>
              <w:rPr>
                <w:rFonts w:eastAsia="Arial"/>
              </w:rPr>
            </w:pPr>
            <w:r w:rsidRPr="00406419">
              <w:rPr>
                <w:rFonts w:eastAsia="Arial"/>
              </w:rPr>
              <w:t>Здания, до которых определяется расстояние</w:t>
            </w:r>
          </w:p>
        </w:tc>
        <w:tc>
          <w:tcPr>
            <w:tcW w:w="11909" w:type="dxa"/>
            <w:gridSpan w:val="6"/>
          </w:tcPr>
          <w:p w:rsidR="006660A3" w:rsidRPr="00406419" w:rsidRDefault="006660A3" w:rsidP="0074475E">
            <w:pPr>
              <w:widowControl/>
              <w:overflowPunct/>
              <w:ind w:firstLine="567"/>
              <w:jc w:val="center"/>
              <w:rPr>
                <w:rFonts w:eastAsia="Arial"/>
              </w:rPr>
            </w:pPr>
            <w:r w:rsidRPr="00406419">
              <w:rPr>
                <w:rFonts w:eastAsia="Arial"/>
              </w:rPr>
              <w:t>Расстояние, метров</w:t>
            </w:r>
          </w:p>
        </w:tc>
      </w:tr>
      <w:tr w:rsidR="006660A3" w:rsidRPr="00406419" w:rsidTr="006660A3">
        <w:tc>
          <w:tcPr>
            <w:tcW w:w="3259" w:type="dxa"/>
            <w:vMerge/>
          </w:tcPr>
          <w:p w:rsidR="006660A3" w:rsidRPr="00406419" w:rsidRDefault="006660A3" w:rsidP="0074475E">
            <w:pPr>
              <w:ind w:firstLine="567"/>
            </w:pPr>
          </w:p>
        </w:tc>
        <w:tc>
          <w:tcPr>
            <w:tcW w:w="8064" w:type="dxa"/>
            <w:gridSpan w:val="4"/>
          </w:tcPr>
          <w:p w:rsidR="006660A3" w:rsidRPr="00406419" w:rsidRDefault="006660A3" w:rsidP="0074475E">
            <w:pPr>
              <w:widowControl/>
              <w:overflowPunct/>
              <w:ind w:firstLine="567"/>
              <w:jc w:val="center"/>
              <w:rPr>
                <w:rFonts w:eastAsia="Arial"/>
              </w:rPr>
            </w:pPr>
            <w:r w:rsidRPr="00406419">
              <w:rPr>
                <w:rFonts w:eastAsia="Arial"/>
              </w:rPr>
              <w:t>от гаражей и открытых стоянок при числе легковых автомобилей</w:t>
            </w:r>
          </w:p>
        </w:tc>
        <w:tc>
          <w:tcPr>
            <w:tcW w:w="3845" w:type="dxa"/>
            <w:gridSpan w:val="2"/>
          </w:tcPr>
          <w:p w:rsidR="006660A3" w:rsidRPr="00406419" w:rsidRDefault="006660A3" w:rsidP="0074475E">
            <w:pPr>
              <w:widowControl/>
              <w:overflowPunct/>
              <w:ind w:firstLine="567"/>
              <w:jc w:val="center"/>
              <w:rPr>
                <w:rFonts w:eastAsia="Arial"/>
              </w:rPr>
            </w:pPr>
            <w:r w:rsidRPr="00406419">
              <w:rPr>
                <w:rFonts w:eastAsia="Arial"/>
              </w:rPr>
              <w:t>от станций технического обслуживания при числе постов</w:t>
            </w:r>
          </w:p>
        </w:tc>
      </w:tr>
      <w:tr w:rsidR="006660A3" w:rsidRPr="00406419" w:rsidTr="006660A3">
        <w:tc>
          <w:tcPr>
            <w:tcW w:w="3259" w:type="dxa"/>
            <w:vMerge/>
          </w:tcPr>
          <w:p w:rsidR="006660A3" w:rsidRPr="00406419" w:rsidRDefault="006660A3" w:rsidP="0074475E">
            <w:pPr>
              <w:ind w:firstLine="567"/>
            </w:pPr>
          </w:p>
        </w:tc>
        <w:tc>
          <w:tcPr>
            <w:tcW w:w="2678" w:type="dxa"/>
          </w:tcPr>
          <w:p w:rsidR="006660A3" w:rsidRPr="00406419" w:rsidRDefault="006660A3" w:rsidP="0074475E">
            <w:pPr>
              <w:widowControl/>
              <w:overflowPunct/>
              <w:ind w:firstLine="567"/>
              <w:jc w:val="center"/>
              <w:rPr>
                <w:rFonts w:eastAsia="Arial"/>
              </w:rPr>
            </w:pPr>
            <w:r w:rsidRPr="00406419">
              <w:rPr>
                <w:rFonts w:eastAsia="Arial"/>
              </w:rPr>
              <w:t>10 и менее</w:t>
            </w:r>
          </w:p>
        </w:tc>
        <w:tc>
          <w:tcPr>
            <w:tcW w:w="1559" w:type="dxa"/>
          </w:tcPr>
          <w:p w:rsidR="006660A3" w:rsidRPr="00406419" w:rsidRDefault="006660A3" w:rsidP="0074475E">
            <w:pPr>
              <w:widowControl/>
              <w:overflowPunct/>
              <w:ind w:firstLine="567"/>
              <w:jc w:val="center"/>
              <w:rPr>
                <w:rFonts w:eastAsia="Arial"/>
              </w:rPr>
            </w:pPr>
            <w:r w:rsidRPr="00406419">
              <w:rPr>
                <w:rFonts w:eastAsia="Arial"/>
              </w:rPr>
              <w:t>11 - 50</w:t>
            </w:r>
          </w:p>
        </w:tc>
        <w:tc>
          <w:tcPr>
            <w:tcW w:w="2126" w:type="dxa"/>
          </w:tcPr>
          <w:p w:rsidR="006660A3" w:rsidRPr="00406419" w:rsidRDefault="006660A3" w:rsidP="0074475E">
            <w:pPr>
              <w:widowControl/>
              <w:overflowPunct/>
              <w:ind w:firstLine="567"/>
              <w:jc w:val="center"/>
              <w:rPr>
                <w:rFonts w:eastAsia="Arial"/>
              </w:rPr>
            </w:pPr>
            <w:r w:rsidRPr="00406419">
              <w:rPr>
                <w:rFonts w:eastAsia="Arial"/>
              </w:rPr>
              <w:t>51 - 100</w:t>
            </w:r>
          </w:p>
        </w:tc>
        <w:tc>
          <w:tcPr>
            <w:tcW w:w="1701" w:type="dxa"/>
          </w:tcPr>
          <w:p w:rsidR="006660A3" w:rsidRPr="00406419" w:rsidRDefault="006660A3" w:rsidP="0074475E">
            <w:pPr>
              <w:widowControl/>
              <w:overflowPunct/>
              <w:ind w:firstLine="567"/>
              <w:jc w:val="center"/>
              <w:rPr>
                <w:rFonts w:eastAsia="Arial"/>
              </w:rPr>
            </w:pPr>
            <w:r w:rsidRPr="00406419">
              <w:rPr>
                <w:rFonts w:eastAsia="Arial"/>
              </w:rPr>
              <w:t>101 - 300</w:t>
            </w:r>
          </w:p>
        </w:tc>
        <w:tc>
          <w:tcPr>
            <w:tcW w:w="1985" w:type="dxa"/>
          </w:tcPr>
          <w:p w:rsidR="006660A3" w:rsidRPr="00406419" w:rsidRDefault="006660A3" w:rsidP="0074475E">
            <w:pPr>
              <w:widowControl/>
              <w:overflowPunct/>
              <w:ind w:firstLine="567"/>
              <w:jc w:val="center"/>
              <w:rPr>
                <w:rFonts w:eastAsia="Arial"/>
              </w:rPr>
            </w:pPr>
            <w:r w:rsidRPr="00406419">
              <w:rPr>
                <w:rFonts w:eastAsia="Arial"/>
              </w:rPr>
              <w:t>10 и менее</w:t>
            </w:r>
          </w:p>
        </w:tc>
        <w:tc>
          <w:tcPr>
            <w:tcW w:w="1860" w:type="dxa"/>
          </w:tcPr>
          <w:p w:rsidR="006660A3" w:rsidRPr="00406419" w:rsidRDefault="006660A3" w:rsidP="0074475E">
            <w:pPr>
              <w:widowControl/>
              <w:overflowPunct/>
              <w:ind w:firstLine="567"/>
              <w:jc w:val="center"/>
              <w:rPr>
                <w:rFonts w:eastAsia="Arial"/>
              </w:rPr>
            </w:pPr>
            <w:r w:rsidRPr="00406419">
              <w:rPr>
                <w:rFonts w:eastAsia="Arial"/>
              </w:rPr>
              <w:t>11 - 30</w:t>
            </w:r>
          </w:p>
        </w:tc>
      </w:tr>
      <w:tr w:rsidR="006660A3" w:rsidRPr="00406419" w:rsidTr="006660A3">
        <w:tc>
          <w:tcPr>
            <w:tcW w:w="3259" w:type="dxa"/>
          </w:tcPr>
          <w:p w:rsidR="006660A3" w:rsidRPr="00406419" w:rsidRDefault="006660A3" w:rsidP="0074475E">
            <w:pPr>
              <w:widowControl/>
              <w:overflowPunct/>
              <w:ind w:firstLine="567"/>
              <w:rPr>
                <w:rFonts w:eastAsia="Arial"/>
              </w:rPr>
            </w:pPr>
            <w:r w:rsidRPr="00406419">
              <w:rPr>
                <w:rFonts w:eastAsia="Arial"/>
              </w:rPr>
              <w:t>Жилые дома</w:t>
            </w:r>
          </w:p>
        </w:tc>
        <w:tc>
          <w:tcPr>
            <w:tcW w:w="2678" w:type="dxa"/>
          </w:tcPr>
          <w:p w:rsidR="006660A3" w:rsidRPr="00406419" w:rsidRDefault="006660A3" w:rsidP="0074475E">
            <w:pPr>
              <w:widowControl/>
              <w:overflowPunct/>
              <w:ind w:firstLine="567"/>
              <w:jc w:val="center"/>
              <w:rPr>
                <w:rFonts w:eastAsia="Arial"/>
              </w:rPr>
            </w:pPr>
            <w:r w:rsidRPr="00406419">
              <w:rPr>
                <w:rFonts w:eastAsia="Arial"/>
              </w:rPr>
              <w:t xml:space="preserve">10 </w:t>
            </w:r>
            <w:hyperlink w:anchor="P13210" w:history="1">
              <w:r w:rsidRPr="00406419">
                <w:rPr>
                  <w:rFonts w:eastAsia="Arial"/>
                </w:rPr>
                <w:t>&lt;**&gt;</w:t>
              </w:r>
            </w:hyperlink>
          </w:p>
        </w:tc>
        <w:tc>
          <w:tcPr>
            <w:tcW w:w="1559" w:type="dxa"/>
          </w:tcPr>
          <w:p w:rsidR="006660A3" w:rsidRPr="00406419" w:rsidRDefault="006660A3" w:rsidP="0074475E">
            <w:pPr>
              <w:widowControl/>
              <w:overflowPunct/>
              <w:ind w:firstLine="567"/>
              <w:jc w:val="center"/>
              <w:rPr>
                <w:rFonts w:eastAsia="Arial"/>
              </w:rPr>
            </w:pPr>
            <w:r w:rsidRPr="00406419">
              <w:rPr>
                <w:rFonts w:eastAsia="Arial"/>
              </w:rPr>
              <w:t>15</w:t>
            </w:r>
          </w:p>
        </w:tc>
        <w:tc>
          <w:tcPr>
            <w:tcW w:w="2126" w:type="dxa"/>
          </w:tcPr>
          <w:p w:rsidR="006660A3" w:rsidRPr="00406419" w:rsidRDefault="006660A3" w:rsidP="0074475E">
            <w:pPr>
              <w:widowControl/>
              <w:overflowPunct/>
              <w:ind w:firstLine="567"/>
              <w:jc w:val="center"/>
              <w:rPr>
                <w:rFonts w:eastAsia="Arial"/>
              </w:rPr>
            </w:pPr>
            <w:r w:rsidRPr="00406419">
              <w:rPr>
                <w:rFonts w:eastAsia="Arial"/>
              </w:rPr>
              <w:t>25</w:t>
            </w:r>
          </w:p>
        </w:tc>
        <w:tc>
          <w:tcPr>
            <w:tcW w:w="1701" w:type="dxa"/>
          </w:tcPr>
          <w:p w:rsidR="006660A3" w:rsidRPr="00406419" w:rsidRDefault="006660A3" w:rsidP="0074475E">
            <w:pPr>
              <w:widowControl/>
              <w:overflowPunct/>
              <w:ind w:firstLine="567"/>
              <w:jc w:val="center"/>
              <w:rPr>
                <w:rFonts w:eastAsia="Arial"/>
              </w:rPr>
            </w:pPr>
            <w:r w:rsidRPr="00406419">
              <w:rPr>
                <w:rFonts w:eastAsia="Arial"/>
              </w:rPr>
              <w:t>35</w:t>
            </w:r>
          </w:p>
        </w:tc>
        <w:tc>
          <w:tcPr>
            <w:tcW w:w="1985" w:type="dxa"/>
          </w:tcPr>
          <w:p w:rsidR="006660A3" w:rsidRPr="00406419" w:rsidRDefault="006660A3" w:rsidP="0074475E">
            <w:pPr>
              <w:widowControl/>
              <w:overflowPunct/>
              <w:ind w:firstLine="567"/>
              <w:jc w:val="center"/>
              <w:rPr>
                <w:rFonts w:eastAsia="Arial"/>
              </w:rPr>
            </w:pPr>
            <w:r w:rsidRPr="00406419">
              <w:rPr>
                <w:rFonts w:eastAsia="Arial"/>
              </w:rPr>
              <w:t>15</w:t>
            </w:r>
          </w:p>
        </w:tc>
        <w:tc>
          <w:tcPr>
            <w:tcW w:w="1860" w:type="dxa"/>
          </w:tcPr>
          <w:p w:rsidR="006660A3" w:rsidRPr="00406419" w:rsidRDefault="006660A3" w:rsidP="0074475E">
            <w:pPr>
              <w:widowControl/>
              <w:overflowPunct/>
              <w:ind w:firstLine="567"/>
              <w:jc w:val="center"/>
              <w:rPr>
                <w:rFonts w:eastAsia="Arial"/>
              </w:rPr>
            </w:pPr>
            <w:r w:rsidRPr="00406419">
              <w:rPr>
                <w:rFonts w:eastAsia="Arial"/>
              </w:rPr>
              <w:t>25</w:t>
            </w:r>
          </w:p>
        </w:tc>
      </w:tr>
      <w:tr w:rsidR="006660A3" w:rsidRPr="00406419" w:rsidTr="006660A3">
        <w:tc>
          <w:tcPr>
            <w:tcW w:w="3259" w:type="dxa"/>
          </w:tcPr>
          <w:p w:rsidR="006660A3" w:rsidRPr="00406419" w:rsidRDefault="006660A3" w:rsidP="0074475E">
            <w:pPr>
              <w:widowControl/>
              <w:overflowPunct/>
              <w:ind w:firstLine="567"/>
              <w:rPr>
                <w:rFonts w:eastAsia="Arial"/>
              </w:rPr>
            </w:pPr>
            <w:r w:rsidRPr="00406419">
              <w:rPr>
                <w:rFonts w:eastAsia="Arial"/>
              </w:rPr>
              <w:t>В том числе торцы жилых домов без окон</w:t>
            </w:r>
          </w:p>
        </w:tc>
        <w:tc>
          <w:tcPr>
            <w:tcW w:w="2678" w:type="dxa"/>
          </w:tcPr>
          <w:p w:rsidR="006660A3" w:rsidRPr="00406419" w:rsidRDefault="006660A3" w:rsidP="0074475E">
            <w:pPr>
              <w:widowControl/>
              <w:overflowPunct/>
              <w:ind w:firstLine="567"/>
              <w:jc w:val="center"/>
              <w:rPr>
                <w:rFonts w:eastAsia="Arial"/>
              </w:rPr>
            </w:pPr>
            <w:r w:rsidRPr="00406419">
              <w:rPr>
                <w:rFonts w:eastAsia="Arial"/>
              </w:rPr>
              <w:t xml:space="preserve">10 </w:t>
            </w:r>
            <w:hyperlink w:anchor="P13210" w:history="1">
              <w:r w:rsidRPr="00406419">
                <w:rPr>
                  <w:rFonts w:eastAsia="Arial"/>
                </w:rPr>
                <w:t>&lt;**&gt;</w:t>
              </w:r>
            </w:hyperlink>
          </w:p>
        </w:tc>
        <w:tc>
          <w:tcPr>
            <w:tcW w:w="1559" w:type="dxa"/>
          </w:tcPr>
          <w:p w:rsidR="006660A3" w:rsidRPr="00406419" w:rsidRDefault="006660A3" w:rsidP="0074475E">
            <w:pPr>
              <w:widowControl/>
              <w:overflowPunct/>
              <w:ind w:firstLine="567"/>
              <w:jc w:val="center"/>
              <w:rPr>
                <w:rFonts w:eastAsia="Arial"/>
              </w:rPr>
            </w:pPr>
            <w:r w:rsidRPr="00406419">
              <w:rPr>
                <w:rFonts w:eastAsia="Arial"/>
              </w:rPr>
              <w:t xml:space="preserve">10 </w:t>
            </w:r>
            <w:hyperlink w:anchor="P13210" w:history="1">
              <w:r w:rsidRPr="00406419">
                <w:rPr>
                  <w:rFonts w:eastAsia="Arial"/>
                </w:rPr>
                <w:t>&lt;**&gt;</w:t>
              </w:r>
            </w:hyperlink>
          </w:p>
        </w:tc>
        <w:tc>
          <w:tcPr>
            <w:tcW w:w="2126" w:type="dxa"/>
          </w:tcPr>
          <w:p w:rsidR="006660A3" w:rsidRPr="00406419" w:rsidRDefault="006660A3" w:rsidP="0074475E">
            <w:pPr>
              <w:widowControl/>
              <w:overflowPunct/>
              <w:ind w:firstLine="567"/>
              <w:jc w:val="center"/>
              <w:rPr>
                <w:rFonts w:eastAsia="Arial"/>
              </w:rPr>
            </w:pPr>
            <w:r w:rsidRPr="00406419">
              <w:rPr>
                <w:rFonts w:eastAsia="Arial"/>
              </w:rPr>
              <w:t>15</w:t>
            </w:r>
          </w:p>
        </w:tc>
        <w:tc>
          <w:tcPr>
            <w:tcW w:w="1701" w:type="dxa"/>
          </w:tcPr>
          <w:p w:rsidR="006660A3" w:rsidRPr="00406419" w:rsidRDefault="006660A3" w:rsidP="0074475E">
            <w:pPr>
              <w:widowControl/>
              <w:overflowPunct/>
              <w:ind w:firstLine="567"/>
              <w:jc w:val="center"/>
              <w:rPr>
                <w:rFonts w:eastAsia="Arial"/>
              </w:rPr>
            </w:pPr>
            <w:r w:rsidRPr="00406419">
              <w:rPr>
                <w:rFonts w:eastAsia="Arial"/>
              </w:rPr>
              <w:t>25</w:t>
            </w:r>
          </w:p>
        </w:tc>
        <w:tc>
          <w:tcPr>
            <w:tcW w:w="1985" w:type="dxa"/>
          </w:tcPr>
          <w:p w:rsidR="006660A3" w:rsidRPr="00406419" w:rsidRDefault="006660A3" w:rsidP="0074475E">
            <w:pPr>
              <w:widowControl/>
              <w:overflowPunct/>
              <w:ind w:firstLine="567"/>
              <w:jc w:val="center"/>
              <w:rPr>
                <w:rFonts w:eastAsia="Arial"/>
              </w:rPr>
            </w:pPr>
            <w:r w:rsidRPr="00406419">
              <w:rPr>
                <w:rFonts w:eastAsia="Arial"/>
              </w:rPr>
              <w:t>15</w:t>
            </w:r>
          </w:p>
        </w:tc>
        <w:tc>
          <w:tcPr>
            <w:tcW w:w="1860" w:type="dxa"/>
          </w:tcPr>
          <w:p w:rsidR="006660A3" w:rsidRPr="00406419" w:rsidRDefault="006660A3" w:rsidP="0074475E">
            <w:pPr>
              <w:widowControl/>
              <w:overflowPunct/>
              <w:ind w:firstLine="567"/>
              <w:jc w:val="center"/>
              <w:rPr>
                <w:rFonts w:eastAsia="Arial"/>
              </w:rPr>
            </w:pPr>
            <w:r w:rsidRPr="00406419">
              <w:rPr>
                <w:rFonts w:eastAsia="Arial"/>
              </w:rPr>
              <w:t>25</w:t>
            </w:r>
          </w:p>
        </w:tc>
      </w:tr>
      <w:tr w:rsidR="006660A3" w:rsidRPr="00406419" w:rsidTr="006660A3">
        <w:tc>
          <w:tcPr>
            <w:tcW w:w="3259" w:type="dxa"/>
          </w:tcPr>
          <w:p w:rsidR="006660A3" w:rsidRPr="00406419" w:rsidRDefault="006660A3" w:rsidP="0074475E">
            <w:pPr>
              <w:widowControl/>
              <w:overflowPunct/>
              <w:ind w:firstLine="567"/>
              <w:rPr>
                <w:rFonts w:eastAsia="Arial"/>
              </w:rPr>
            </w:pPr>
            <w:r w:rsidRPr="00406419">
              <w:rPr>
                <w:rFonts w:eastAsia="Arial"/>
              </w:rPr>
              <w:t>Общественные здания</w:t>
            </w:r>
          </w:p>
        </w:tc>
        <w:tc>
          <w:tcPr>
            <w:tcW w:w="2678" w:type="dxa"/>
          </w:tcPr>
          <w:p w:rsidR="006660A3" w:rsidRPr="00406419" w:rsidRDefault="006660A3" w:rsidP="0074475E">
            <w:pPr>
              <w:widowControl/>
              <w:overflowPunct/>
              <w:ind w:firstLine="567"/>
              <w:jc w:val="center"/>
              <w:rPr>
                <w:rFonts w:eastAsia="Arial"/>
              </w:rPr>
            </w:pPr>
            <w:r w:rsidRPr="00406419">
              <w:rPr>
                <w:rFonts w:eastAsia="Arial"/>
              </w:rPr>
              <w:t xml:space="preserve">10 </w:t>
            </w:r>
            <w:hyperlink w:anchor="P13210" w:history="1">
              <w:r w:rsidRPr="00406419">
                <w:rPr>
                  <w:rFonts w:eastAsia="Arial"/>
                </w:rPr>
                <w:t>&lt;**&gt;</w:t>
              </w:r>
            </w:hyperlink>
          </w:p>
        </w:tc>
        <w:tc>
          <w:tcPr>
            <w:tcW w:w="1559" w:type="dxa"/>
          </w:tcPr>
          <w:p w:rsidR="006660A3" w:rsidRPr="00406419" w:rsidRDefault="006660A3" w:rsidP="0074475E">
            <w:pPr>
              <w:widowControl/>
              <w:overflowPunct/>
              <w:ind w:firstLine="567"/>
              <w:jc w:val="center"/>
              <w:rPr>
                <w:rFonts w:eastAsia="Arial"/>
              </w:rPr>
            </w:pPr>
            <w:r w:rsidRPr="00406419">
              <w:rPr>
                <w:rFonts w:eastAsia="Arial"/>
              </w:rPr>
              <w:t xml:space="preserve">10 </w:t>
            </w:r>
            <w:hyperlink w:anchor="P13210" w:history="1">
              <w:r w:rsidRPr="00406419">
                <w:rPr>
                  <w:rFonts w:eastAsia="Arial"/>
                </w:rPr>
                <w:t>&lt;**&gt;</w:t>
              </w:r>
            </w:hyperlink>
          </w:p>
        </w:tc>
        <w:tc>
          <w:tcPr>
            <w:tcW w:w="2126" w:type="dxa"/>
          </w:tcPr>
          <w:p w:rsidR="006660A3" w:rsidRPr="00406419" w:rsidRDefault="006660A3" w:rsidP="0074475E">
            <w:pPr>
              <w:widowControl/>
              <w:overflowPunct/>
              <w:ind w:firstLine="567"/>
              <w:jc w:val="center"/>
              <w:rPr>
                <w:rFonts w:eastAsia="Arial"/>
              </w:rPr>
            </w:pPr>
            <w:r w:rsidRPr="00406419">
              <w:rPr>
                <w:rFonts w:eastAsia="Arial"/>
              </w:rPr>
              <w:t>15</w:t>
            </w:r>
          </w:p>
        </w:tc>
        <w:tc>
          <w:tcPr>
            <w:tcW w:w="1701" w:type="dxa"/>
          </w:tcPr>
          <w:p w:rsidR="006660A3" w:rsidRPr="00406419" w:rsidRDefault="006660A3" w:rsidP="0074475E">
            <w:pPr>
              <w:widowControl/>
              <w:overflowPunct/>
              <w:ind w:firstLine="567"/>
              <w:jc w:val="center"/>
              <w:rPr>
                <w:rFonts w:eastAsia="Arial"/>
              </w:rPr>
            </w:pPr>
            <w:r w:rsidRPr="00406419">
              <w:rPr>
                <w:rFonts w:eastAsia="Arial"/>
              </w:rPr>
              <w:t>25</w:t>
            </w:r>
          </w:p>
        </w:tc>
        <w:tc>
          <w:tcPr>
            <w:tcW w:w="1985" w:type="dxa"/>
          </w:tcPr>
          <w:p w:rsidR="006660A3" w:rsidRPr="00406419" w:rsidRDefault="006660A3" w:rsidP="0074475E">
            <w:pPr>
              <w:widowControl/>
              <w:overflowPunct/>
              <w:ind w:firstLine="567"/>
              <w:jc w:val="center"/>
              <w:rPr>
                <w:rFonts w:eastAsia="Arial"/>
              </w:rPr>
            </w:pPr>
            <w:r w:rsidRPr="00406419">
              <w:rPr>
                <w:rFonts w:eastAsia="Arial"/>
              </w:rPr>
              <w:t>15</w:t>
            </w:r>
          </w:p>
        </w:tc>
        <w:tc>
          <w:tcPr>
            <w:tcW w:w="1860" w:type="dxa"/>
          </w:tcPr>
          <w:p w:rsidR="006660A3" w:rsidRPr="00406419" w:rsidRDefault="006660A3" w:rsidP="0074475E">
            <w:pPr>
              <w:widowControl/>
              <w:overflowPunct/>
              <w:ind w:firstLine="567"/>
              <w:jc w:val="center"/>
              <w:rPr>
                <w:rFonts w:eastAsia="Arial"/>
              </w:rPr>
            </w:pPr>
            <w:r w:rsidRPr="00406419">
              <w:rPr>
                <w:rFonts w:eastAsia="Arial"/>
              </w:rPr>
              <w:t>20</w:t>
            </w:r>
          </w:p>
        </w:tc>
      </w:tr>
      <w:tr w:rsidR="006660A3" w:rsidRPr="00406419" w:rsidTr="006660A3">
        <w:trPr>
          <w:trHeight w:val="23"/>
        </w:trPr>
        <w:tc>
          <w:tcPr>
            <w:tcW w:w="3259" w:type="dxa"/>
          </w:tcPr>
          <w:p w:rsidR="006660A3" w:rsidRPr="00406419" w:rsidRDefault="006660A3" w:rsidP="0074475E">
            <w:pPr>
              <w:widowControl/>
              <w:overflowPunct/>
              <w:ind w:firstLine="567"/>
              <w:rPr>
                <w:rFonts w:eastAsia="Arial"/>
              </w:rPr>
            </w:pPr>
            <w:r w:rsidRPr="00406419">
              <w:rPr>
                <w:rFonts w:eastAsia="Arial"/>
              </w:rPr>
              <w:t xml:space="preserve">Общеобразовательные </w:t>
            </w:r>
            <w:r w:rsidRPr="00406419">
              <w:rPr>
                <w:rFonts w:eastAsia="Arial"/>
              </w:rPr>
              <w:lastRenderedPageBreak/>
              <w:t>школы и детские дошкольные учреждения</w:t>
            </w:r>
          </w:p>
        </w:tc>
        <w:tc>
          <w:tcPr>
            <w:tcW w:w="2678" w:type="dxa"/>
          </w:tcPr>
          <w:p w:rsidR="006660A3" w:rsidRPr="00406419" w:rsidRDefault="006660A3" w:rsidP="0074475E">
            <w:pPr>
              <w:widowControl/>
              <w:overflowPunct/>
              <w:ind w:firstLine="567"/>
              <w:jc w:val="center"/>
              <w:rPr>
                <w:rFonts w:eastAsia="Arial"/>
              </w:rPr>
            </w:pPr>
            <w:r w:rsidRPr="00406419">
              <w:rPr>
                <w:rFonts w:eastAsia="Arial"/>
              </w:rPr>
              <w:lastRenderedPageBreak/>
              <w:t>15</w:t>
            </w:r>
          </w:p>
        </w:tc>
        <w:tc>
          <w:tcPr>
            <w:tcW w:w="1559" w:type="dxa"/>
          </w:tcPr>
          <w:p w:rsidR="006660A3" w:rsidRPr="00406419" w:rsidRDefault="006660A3" w:rsidP="0074475E">
            <w:pPr>
              <w:widowControl/>
              <w:overflowPunct/>
              <w:ind w:firstLine="567"/>
              <w:jc w:val="center"/>
              <w:rPr>
                <w:rFonts w:eastAsia="Arial"/>
              </w:rPr>
            </w:pPr>
            <w:r w:rsidRPr="00406419">
              <w:rPr>
                <w:rFonts w:eastAsia="Arial"/>
              </w:rPr>
              <w:t>25</w:t>
            </w:r>
          </w:p>
        </w:tc>
        <w:tc>
          <w:tcPr>
            <w:tcW w:w="2126" w:type="dxa"/>
          </w:tcPr>
          <w:p w:rsidR="006660A3" w:rsidRPr="00406419" w:rsidRDefault="006660A3" w:rsidP="0074475E">
            <w:pPr>
              <w:widowControl/>
              <w:overflowPunct/>
              <w:ind w:firstLine="567"/>
              <w:jc w:val="center"/>
              <w:rPr>
                <w:rFonts w:eastAsia="Arial"/>
              </w:rPr>
            </w:pPr>
            <w:r w:rsidRPr="00406419">
              <w:rPr>
                <w:rFonts w:eastAsia="Arial"/>
              </w:rPr>
              <w:t>25</w:t>
            </w:r>
          </w:p>
        </w:tc>
        <w:tc>
          <w:tcPr>
            <w:tcW w:w="1701" w:type="dxa"/>
          </w:tcPr>
          <w:p w:rsidR="006660A3" w:rsidRPr="00406419" w:rsidRDefault="006660A3" w:rsidP="0074475E">
            <w:pPr>
              <w:widowControl/>
              <w:overflowPunct/>
              <w:ind w:firstLine="567"/>
              <w:jc w:val="center"/>
              <w:rPr>
                <w:rFonts w:eastAsia="Arial"/>
              </w:rPr>
            </w:pPr>
            <w:r w:rsidRPr="00406419">
              <w:rPr>
                <w:rFonts w:eastAsia="Arial"/>
              </w:rPr>
              <w:t>50</w:t>
            </w:r>
          </w:p>
        </w:tc>
        <w:tc>
          <w:tcPr>
            <w:tcW w:w="1985" w:type="dxa"/>
          </w:tcPr>
          <w:p w:rsidR="006660A3" w:rsidRPr="00406419" w:rsidRDefault="006660A3" w:rsidP="0074475E">
            <w:pPr>
              <w:widowControl/>
              <w:overflowPunct/>
              <w:ind w:firstLine="567"/>
              <w:jc w:val="center"/>
              <w:rPr>
                <w:rFonts w:eastAsia="Arial"/>
              </w:rPr>
            </w:pPr>
            <w:r w:rsidRPr="00406419">
              <w:rPr>
                <w:rFonts w:eastAsia="Arial"/>
              </w:rPr>
              <w:t>50</w:t>
            </w:r>
          </w:p>
        </w:tc>
        <w:tc>
          <w:tcPr>
            <w:tcW w:w="1860" w:type="dxa"/>
          </w:tcPr>
          <w:p w:rsidR="006660A3" w:rsidRPr="00406419" w:rsidRDefault="00831C7E" w:rsidP="0074475E">
            <w:pPr>
              <w:widowControl/>
              <w:overflowPunct/>
              <w:ind w:firstLine="567"/>
              <w:jc w:val="center"/>
              <w:rPr>
                <w:rFonts w:eastAsia="Arial"/>
              </w:rPr>
            </w:pPr>
            <w:hyperlink w:anchor="P13209" w:history="1">
              <w:r w:rsidR="006660A3" w:rsidRPr="00406419">
                <w:rPr>
                  <w:rFonts w:eastAsia="Arial"/>
                </w:rPr>
                <w:t>&lt;*&gt;</w:t>
              </w:r>
            </w:hyperlink>
          </w:p>
        </w:tc>
      </w:tr>
      <w:tr w:rsidR="006660A3" w:rsidRPr="00406419" w:rsidTr="006660A3">
        <w:tc>
          <w:tcPr>
            <w:tcW w:w="3259" w:type="dxa"/>
          </w:tcPr>
          <w:p w:rsidR="006660A3" w:rsidRPr="00406419" w:rsidRDefault="006660A3" w:rsidP="0074475E">
            <w:pPr>
              <w:widowControl/>
              <w:overflowPunct/>
              <w:ind w:firstLine="567"/>
              <w:rPr>
                <w:rFonts w:eastAsia="Arial"/>
              </w:rPr>
            </w:pPr>
            <w:r w:rsidRPr="00406419">
              <w:rPr>
                <w:rFonts w:eastAsia="Arial"/>
              </w:rPr>
              <w:lastRenderedPageBreak/>
              <w:t>Лечебные учреждения со стационаром</w:t>
            </w:r>
          </w:p>
        </w:tc>
        <w:tc>
          <w:tcPr>
            <w:tcW w:w="2678" w:type="dxa"/>
          </w:tcPr>
          <w:p w:rsidR="006660A3" w:rsidRPr="00406419" w:rsidRDefault="006660A3" w:rsidP="0074475E">
            <w:pPr>
              <w:widowControl/>
              <w:overflowPunct/>
              <w:ind w:firstLine="567"/>
              <w:jc w:val="center"/>
              <w:rPr>
                <w:rFonts w:eastAsia="Arial"/>
              </w:rPr>
            </w:pPr>
            <w:r w:rsidRPr="00406419">
              <w:rPr>
                <w:rFonts w:eastAsia="Arial"/>
              </w:rPr>
              <w:t>25</w:t>
            </w:r>
          </w:p>
        </w:tc>
        <w:tc>
          <w:tcPr>
            <w:tcW w:w="1559" w:type="dxa"/>
          </w:tcPr>
          <w:p w:rsidR="006660A3" w:rsidRPr="00406419" w:rsidRDefault="006660A3" w:rsidP="0074475E">
            <w:pPr>
              <w:widowControl/>
              <w:overflowPunct/>
              <w:ind w:firstLine="567"/>
              <w:jc w:val="center"/>
              <w:rPr>
                <w:rFonts w:eastAsia="Arial"/>
              </w:rPr>
            </w:pPr>
            <w:r w:rsidRPr="00406419">
              <w:rPr>
                <w:rFonts w:eastAsia="Arial"/>
              </w:rPr>
              <w:t>50</w:t>
            </w:r>
          </w:p>
        </w:tc>
        <w:tc>
          <w:tcPr>
            <w:tcW w:w="2126" w:type="dxa"/>
          </w:tcPr>
          <w:p w:rsidR="006660A3" w:rsidRPr="00406419" w:rsidRDefault="00831C7E" w:rsidP="0074475E">
            <w:pPr>
              <w:widowControl/>
              <w:overflowPunct/>
              <w:ind w:firstLine="567"/>
              <w:jc w:val="center"/>
              <w:rPr>
                <w:rFonts w:eastAsia="Arial"/>
              </w:rPr>
            </w:pPr>
            <w:hyperlink w:anchor="P13209" w:history="1">
              <w:r w:rsidR="006660A3" w:rsidRPr="00406419">
                <w:rPr>
                  <w:rFonts w:eastAsia="Arial"/>
                </w:rPr>
                <w:t>&lt;*&gt;</w:t>
              </w:r>
            </w:hyperlink>
          </w:p>
        </w:tc>
        <w:tc>
          <w:tcPr>
            <w:tcW w:w="1701" w:type="dxa"/>
          </w:tcPr>
          <w:p w:rsidR="006660A3" w:rsidRPr="00406419" w:rsidRDefault="00831C7E" w:rsidP="0074475E">
            <w:pPr>
              <w:widowControl/>
              <w:overflowPunct/>
              <w:ind w:firstLine="567"/>
              <w:jc w:val="center"/>
              <w:rPr>
                <w:rFonts w:eastAsia="Arial"/>
              </w:rPr>
            </w:pPr>
            <w:hyperlink w:anchor="P13209" w:history="1">
              <w:r w:rsidR="006660A3" w:rsidRPr="00406419">
                <w:rPr>
                  <w:rFonts w:eastAsia="Arial"/>
                </w:rPr>
                <w:t>&lt;*&gt;</w:t>
              </w:r>
            </w:hyperlink>
          </w:p>
        </w:tc>
        <w:tc>
          <w:tcPr>
            <w:tcW w:w="1985" w:type="dxa"/>
          </w:tcPr>
          <w:p w:rsidR="006660A3" w:rsidRPr="00406419" w:rsidRDefault="006660A3" w:rsidP="0074475E">
            <w:pPr>
              <w:widowControl/>
              <w:overflowPunct/>
              <w:ind w:firstLine="567"/>
              <w:jc w:val="center"/>
              <w:rPr>
                <w:rFonts w:eastAsia="Arial"/>
              </w:rPr>
            </w:pPr>
            <w:r w:rsidRPr="00406419">
              <w:rPr>
                <w:rFonts w:eastAsia="Arial"/>
              </w:rPr>
              <w:t>50</w:t>
            </w:r>
          </w:p>
        </w:tc>
        <w:tc>
          <w:tcPr>
            <w:tcW w:w="1860" w:type="dxa"/>
          </w:tcPr>
          <w:p w:rsidR="006660A3" w:rsidRPr="00406419" w:rsidRDefault="00831C7E" w:rsidP="0074475E">
            <w:pPr>
              <w:widowControl/>
              <w:overflowPunct/>
              <w:ind w:firstLine="567"/>
              <w:jc w:val="center"/>
              <w:rPr>
                <w:rFonts w:eastAsia="Arial"/>
              </w:rPr>
            </w:pPr>
            <w:hyperlink w:anchor="P13209" w:history="1">
              <w:r w:rsidR="006660A3" w:rsidRPr="00406419">
                <w:rPr>
                  <w:rFonts w:eastAsia="Arial"/>
                </w:rPr>
                <w:t>&lt;*&gt;</w:t>
              </w:r>
            </w:hyperlink>
          </w:p>
        </w:tc>
      </w:tr>
    </w:tbl>
    <w:p w:rsidR="006660A3" w:rsidRDefault="006660A3" w:rsidP="0074475E">
      <w:pPr>
        <w:suppressAutoHyphens w:val="0"/>
        <w:overflowPunct/>
        <w:autoSpaceDN w:val="0"/>
        <w:ind w:firstLine="567"/>
        <w:jc w:val="both"/>
        <w:rPr>
          <w:sz w:val="24"/>
          <w:szCs w:val="24"/>
          <w:lang w:eastAsia="ru-RU"/>
        </w:rPr>
      </w:pPr>
    </w:p>
    <w:p w:rsidR="006660A3" w:rsidRPr="006660A3" w:rsidRDefault="006660A3" w:rsidP="0074475E">
      <w:pPr>
        <w:suppressAutoHyphens w:val="0"/>
        <w:overflowPunct/>
        <w:autoSpaceDN w:val="0"/>
        <w:ind w:firstLine="567"/>
        <w:jc w:val="both"/>
        <w:rPr>
          <w:sz w:val="24"/>
          <w:szCs w:val="24"/>
          <w:lang w:eastAsia="ru-RU"/>
        </w:rPr>
      </w:pPr>
      <w:r w:rsidRPr="006660A3">
        <w:rPr>
          <w:sz w:val="24"/>
          <w:szCs w:val="24"/>
          <w:lang w:eastAsia="ru-RU"/>
        </w:rPr>
        <w:t>Примечания.</w:t>
      </w:r>
    </w:p>
    <w:p w:rsidR="006660A3" w:rsidRPr="006660A3" w:rsidRDefault="006660A3" w:rsidP="0074475E">
      <w:pPr>
        <w:suppressAutoHyphens w:val="0"/>
        <w:overflowPunct/>
        <w:autoSpaceDN w:val="0"/>
        <w:ind w:firstLine="567"/>
        <w:jc w:val="both"/>
        <w:rPr>
          <w:sz w:val="24"/>
          <w:szCs w:val="24"/>
          <w:lang w:eastAsia="ru-RU"/>
        </w:rPr>
      </w:pPr>
      <w:r w:rsidRPr="006660A3">
        <w:rPr>
          <w:sz w:val="24"/>
          <w:szCs w:val="24"/>
          <w:lang w:eastAsia="ru-RU"/>
        </w:rPr>
        <w:t>1. 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6660A3" w:rsidRPr="006660A3" w:rsidRDefault="006660A3" w:rsidP="0074475E">
      <w:pPr>
        <w:suppressAutoHyphens w:val="0"/>
        <w:overflowPunct/>
        <w:autoSpaceDN w:val="0"/>
        <w:ind w:firstLine="567"/>
        <w:jc w:val="both"/>
        <w:rPr>
          <w:sz w:val="24"/>
          <w:szCs w:val="24"/>
          <w:lang w:eastAsia="ru-RU"/>
        </w:rPr>
      </w:pPr>
      <w:r w:rsidRPr="006660A3">
        <w:rPr>
          <w:sz w:val="24"/>
          <w:szCs w:val="24"/>
          <w:lang w:eastAsia="ru-RU"/>
        </w:rPr>
        <w:t>2. Расстояние от секционных жилых домов до открытых площадок вместимостью 101 - 300 машин, размещаемых вдоль продольных фасадов, следует принимать не менее 50 м.</w:t>
      </w:r>
    </w:p>
    <w:p w:rsidR="006660A3" w:rsidRPr="006660A3" w:rsidRDefault="006660A3" w:rsidP="0074475E">
      <w:pPr>
        <w:suppressAutoHyphens w:val="0"/>
        <w:overflowPunct/>
        <w:autoSpaceDN w:val="0"/>
        <w:ind w:firstLine="567"/>
        <w:jc w:val="both"/>
        <w:rPr>
          <w:sz w:val="24"/>
          <w:szCs w:val="24"/>
          <w:lang w:eastAsia="ru-RU"/>
        </w:rPr>
      </w:pPr>
      <w:r w:rsidRPr="006660A3">
        <w:rPr>
          <w:sz w:val="24"/>
          <w:szCs w:val="24"/>
          <w:lang w:eastAsia="ru-RU"/>
        </w:rPr>
        <w:t xml:space="preserve">3. Для гаражей I - II степеней огнестойкости указанные в </w:t>
      </w:r>
      <w:hyperlink w:anchor="P3098" w:history="1">
        <w:r w:rsidRPr="006660A3">
          <w:rPr>
            <w:sz w:val="24"/>
            <w:szCs w:val="24"/>
            <w:lang w:eastAsia="ru-RU"/>
          </w:rPr>
          <w:t>таблице 10</w:t>
        </w:r>
      </w:hyperlink>
      <w:r w:rsidRPr="006660A3">
        <w:rPr>
          <w:sz w:val="24"/>
          <w:szCs w:val="24"/>
          <w:lang w:eastAsia="ru-RU"/>
        </w:rPr>
        <w:t xml:space="preserve"> расстояния допускается сокращать на 25 процентов при отсутствии в гаражах открывающихся окон, а также въездов, ориентированных в сторону жилых и общественных зданий.</w:t>
      </w:r>
    </w:p>
    <w:p w:rsidR="006660A3" w:rsidRPr="006660A3" w:rsidRDefault="006660A3" w:rsidP="0074475E">
      <w:pPr>
        <w:suppressAutoHyphens w:val="0"/>
        <w:overflowPunct/>
        <w:autoSpaceDN w:val="0"/>
        <w:ind w:firstLine="567"/>
        <w:jc w:val="both"/>
        <w:rPr>
          <w:sz w:val="24"/>
          <w:szCs w:val="24"/>
          <w:lang w:eastAsia="ru-RU"/>
        </w:rPr>
      </w:pPr>
      <w:r w:rsidRPr="006660A3">
        <w:rPr>
          <w:sz w:val="24"/>
          <w:szCs w:val="24"/>
          <w:lang w:eastAsia="ru-RU"/>
        </w:rPr>
        <w:t>4. Гаражи и открытые стоянки для хранения легковых автомобилей вместимостью более 300 машино-мест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м от жилых домов.</w:t>
      </w:r>
    </w:p>
    <w:p w:rsidR="006660A3" w:rsidRPr="006660A3" w:rsidRDefault="006660A3" w:rsidP="0074475E">
      <w:pPr>
        <w:suppressAutoHyphens w:val="0"/>
        <w:overflowPunct/>
        <w:autoSpaceDN w:val="0"/>
        <w:ind w:firstLine="567"/>
        <w:jc w:val="both"/>
        <w:rPr>
          <w:sz w:val="24"/>
          <w:szCs w:val="24"/>
          <w:lang w:eastAsia="ru-RU"/>
        </w:rPr>
      </w:pPr>
      <w:r w:rsidRPr="006660A3">
        <w:rPr>
          <w:sz w:val="24"/>
          <w:szCs w:val="24"/>
          <w:lang w:eastAsia="ru-RU"/>
        </w:rPr>
        <w:t>Расстояния определяются по согласованию с органами Государственного санитарно-эпидемиологического надзора.</w:t>
      </w:r>
    </w:p>
    <w:p w:rsidR="006660A3" w:rsidRPr="006660A3" w:rsidRDefault="006660A3" w:rsidP="0074475E">
      <w:pPr>
        <w:suppressAutoHyphens w:val="0"/>
        <w:overflowPunct/>
        <w:autoSpaceDN w:val="0"/>
        <w:ind w:firstLine="567"/>
        <w:jc w:val="both"/>
        <w:rPr>
          <w:sz w:val="24"/>
          <w:szCs w:val="24"/>
          <w:lang w:eastAsia="ru-RU"/>
        </w:rPr>
      </w:pPr>
      <w:r w:rsidRPr="006660A3">
        <w:rPr>
          <w:sz w:val="24"/>
          <w:szCs w:val="24"/>
          <w:lang w:eastAsia="ru-RU"/>
        </w:rPr>
        <w:t xml:space="preserve">5. Для гаражей вместимостью более 10 машин указанные в </w:t>
      </w:r>
      <w:hyperlink w:anchor="P13160" w:history="1">
        <w:r w:rsidRPr="006660A3">
          <w:rPr>
            <w:sz w:val="24"/>
            <w:szCs w:val="24"/>
            <w:lang w:eastAsia="ru-RU"/>
          </w:rPr>
          <w:t>таблице 107</w:t>
        </w:r>
      </w:hyperlink>
      <w:r w:rsidRPr="006660A3">
        <w:rPr>
          <w:sz w:val="24"/>
          <w:szCs w:val="24"/>
          <w:lang w:eastAsia="ru-RU"/>
        </w:rPr>
        <w:t xml:space="preserve"> настоящих Нормативов расстояния допускается принимать по интерполяции.</w:t>
      </w:r>
    </w:p>
    <w:p w:rsidR="006660A3" w:rsidRPr="006660A3" w:rsidRDefault="006660A3" w:rsidP="0074475E">
      <w:pPr>
        <w:suppressAutoHyphens w:val="0"/>
        <w:overflowPunct/>
        <w:autoSpaceDN w:val="0"/>
        <w:ind w:firstLine="567"/>
        <w:jc w:val="both"/>
        <w:rPr>
          <w:sz w:val="24"/>
          <w:szCs w:val="24"/>
          <w:lang w:eastAsia="ru-RU"/>
        </w:rPr>
      </w:pPr>
      <w:r w:rsidRPr="006660A3">
        <w:rPr>
          <w:sz w:val="24"/>
          <w:szCs w:val="24"/>
          <w:lang w:eastAsia="ru-RU"/>
        </w:rPr>
        <w:t>6. В одноэтажных гаражах боксового типа, принадлежащих гражданам, допускается устройство погребов.</w:t>
      </w:r>
    </w:p>
    <w:p w:rsidR="00AF3027" w:rsidRPr="00AF3027" w:rsidRDefault="00AF3027" w:rsidP="0074475E">
      <w:pPr>
        <w:suppressAutoHyphens w:val="0"/>
        <w:overflowPunct/>
        <w:autoSpaceDN w:val="0"/>
        <w:adjustRightInd w:val="0"/>
        <w:ind w:firstLine="567"/>
        <w:jc w:val="both"/>
        <w:rPr>
          <w:sz w:val="24"/>
          <w:szCs w:val="24"/>
          <w:lang w:eastAsia="ru-RU"/>
        </w:rPr>
      </w:pPr>
      <w:r w:rsidRPr="00AF3027">
        <w:rPr>
          <w:sz w:val="24"/>
          <w:szCs w:val="24"/>
          <w:shd w:val="clear" w:color="auto" w:fill="FFFFFF"/>
        </w:rPr>
        <w:t>9. Размер санитарно-защитных зон производственных объектов, размещаемых в общественно-деловых зонах, до жилых и общественных зданий, а также до границ земельных участков дошкольных и общеобразовательных организаций, медицинских организаций и организаций отдыха следует принимать в соответствии с требованиями </w:t>
      </w:r>
      <w:hyperlink r:id="rId49" w:anchor="/document/12158477/entry/10000" w:history="1">
        <w:r w:rsidRPr="00AF3027">
          <w:rPr>
            <w:sz w:val="24"/>
            <w:szCs w:val="24"/>
            <w:shd w:val="clear" w:color="auto" w:fill="FFFFFF"/>
          </w:rPr>
          <w:t>СанПиН 2.2.1/2.1.1.1200</w:t>
        </w:r>
      </w:hyperlink>
      <w:r w:rsidRPr="00AF3027">
        <w:rPr>
          <w:sz w:val="24"/>
          <w:szCs w:val="24"/>
          <w:shd w:val="clear" w:color="auto" w:fill="FFFFFF"/>
        </w:rPr>
        <w:t> или по расчету с учетом обеспечения требований, приведенных в </w:t>
      </w:r>
      <w:hyperlink r:id="rId50" w:anchor="/document/400274954/entry/1000" w:history="1">
        <w:r w:rsidRPr="00346A43">
          <w:rPr>
            <w:sz w:val="24"/>
            <w:szCs w:val="24"/>
            <w:shd w:val="clear" w:color="auto" w:fill="FFFFFF"/>
          </w:rPr>
          <w:t>СанПиН 1.2.3685</w:t>
        </w:r>
      </w:hyperlink>
      <w:r w:rsidRPr="00346A43">
        <w:rPr>
          <w:sz w:val="24"/>
          <w:szCs w:val="24"/>
          <w:shd w:val="clear" w:color="auto" w:fill="FFFFFF"/>
        </w:rPr>
        <w:t>, </w:t>
      </w:r>
      <w:hyperlink r:id="rId51" w:anchor="/document/400289764/entry/1000" w:history="1">
        <w:r w:rsidRPr="00346A43">
          <w:rPr>
            <w:sz w:val="24"/>
            <w:szCs w:val="24"/>
            <w:shd w:val="clear" w:color="auto" w:fill="FFFFFF"/>
          </w:rPr>
          <w:t>СанПиН 2.1.3684</w:t>
        </w:r>
      </w:hyperlink>
      <w:r w:rsidR="00346A43" w:rsidRPr="00346A43">
        <w:rPr>
          <w:sz w:val="24"/>
          <w:szCs w:val="24"/>
          <w:shd w:val="clear" w:color="auto" w:fill="FFFFFF"/>
        </w:rPr>
        <w:t>.</w:t>
      </w:r>
      <w:r w:rsidR="00346A43" w:rsidRPr="00AF3027">
        <w:rPr>
          <w:sz w:val="24"/>
          <w:szCs w:val="24"/>
          <w:lang w:eastAsia="ru-RU"/>
        </w:rPr>
        <w:t xml:space="preserve"> </w:t>
      </w:r>
    </w:p>
    <w:p w:rsidR="00346A43" w:rsidRDefault="00AF3027" w:rsidP="0074475E">
      <w:pPr>
        <w:suppressAutoHyphens w:val="0"/>
        <w:overflowPunct/>
        <w:autoSpaceDN w:val="0"/>
        <w:adjustRightInd w:val="0"/>
        <w:ind w:firstLine="567"/>
        <w:jc w:val="both"/>
        <w:rPr>
          <w:sz w:val="24"/>
          <w:szCs w:val="24"/>
          <w:lang w:eastAsia="ru-RU"/>
        </w:rPr>
      </w:pPr>
      <w:r>
        <w:rPr>
          <w:sz w:val="24"/>
          <w:szCs w:val="24"/>
          <w:lang w:eastAsia="ru-RU"/>
        </w:rPr>
        <w:t>10</w:t>
      </w:r>
      <w:r w:rsidR="00A00239" w:rsidRPr="00F2520E">
        <w:rPr>
          <w:sz w:val="24"/>
          <w:szCs w:val="24"/>
          <w:lang w:eastAsia="ru-RU"/>
        </w:rPr>
        <w:t xml:space="preserve">. Для строительства объектов в зоне затопления или подтопления необходимо предусматривать </w:t>
      </w:r>
      <w:r w:rsidR="00430BB8">
        <w:rPr>
          <w:sz w:val="24"/>
          <w:szCs w:val="24"/>
          <w:lang w:eastAsia="ru-RU"/>
        </w:rPr>
        <w:t xml:space="preserve">следующие </w:t>
      </w:r>
      <w:r w:rsidR="00A00239" w:rsidRPr="00F2520E">
        <w:rPr>
          <w:sz w:val="24"/>
          <w:szCs w:val="24"/>
          <w:lang w:eastAsia="ru-RU"/>
        </w:rPr>
        <w:t>мероприятия</w:t>
      </w:r>
      <w:r w:rsidR="00346A43">
        <w:rPr>
          <w:sz w:val="24"/>
          <w:szCs w:val="24"/>
          <w:lang w:eastAsia="ru-RU"/>
        </w:rPr>
        <w:t>:</w:t>
      </w:r>
    </w:p>
    <w:p w:rsidR="00A00239" w:rsidRPr="00F2520E" w:rsidRDefault="00A00239" w:rsidP="0074475E">
      <w:pPr>
        <w:suppressAutoHyphens w:val="0"/>
        <w:overflowPunct/>
        <w:autoSpaceDN w:val="0"/>
        <w:adjustRightInd w:val="0"/>
        <w:ind w:firstLine="567"/>
        <w:jc w:val="both"/>
        <w:rPr>
          <w:sz w:val="24"/>
          <w:szCs w:val="24"/>
          <w:lang w:eastAsia="ru-RU"/>
        </w:rPr>
      </w:pPr>
      <w:r w:rsidRPr="00F2520E">
        <w:rPr>
          <w:sz w:val="24"/>
          <w:szCs w:val="24"/>
          <w:lang w:eastAsia="ru-RU"/>
        </w:rPr>
        <w:t xml:space="preserve"> Частью 5 статьи 36 </w:t>
      </w:r>
      <w:r w:rsidR="00242757" w:rsidRPr="00F2520E">
        <w:rPr>
          <w:sz w:val="24"/>
          <w:szCs w:val="24"/>
          <w:lang w:eastAsia="ru-RU"/>
        </w:rPr>
        <w:t>ГрК РФ</w:t>
      </w:r>
      <w:r w:rsidRPr="00F2520E">
        <w:rPr>
          <w:sz w:val="24"/>
          <w:szCs w:val="24"/>
          <w:lang w:eastAsia="ru-RU"/>
        </w:rPr>
        <w:t xml:space="preserve"> предусмотрено, что применительно к зонам с особыми условиями использования территории, градостроительные регламенты устанавливаются в соответствии с законодательством </w:t>
      </w:r>
      <w:r w:rsidR="00F2520E">
        <w:rPr>
          <w:sz w:val="24"/>
          <w:szCs w:val="24"/>
          <w:lang w:eastAsia="ru-RU"/>
        </w:rPr>
        <w:t>РФ</w:t>
      </w:r>
      <w:r w:rsidRPr="00F2520E">
        <w:rPr>
          <w:sz w:val="24"/>
          <w:szCs w:val="24"/>
          <w:lang w:eastAsia="ru-RU"/>
        </w:rPr>
        <w:t>, в связи с чем в правила землепользования и застройки включаются следующие требования.</w:t>
      </w:r>
    </w:p>
    <w:p w:rsidR="00A00239" w:rsidRPr="00F2520E" w:rsidRDefault="00A00239" w:rsidP="0074475E">
      <w:pPr>
        <w:suppressAutoHyphens w:val="0"/>
        <w:overflowPunct/>
        <w:autoSpaceDN w:val="0"/>
        <w:adjustRightInd w:val="0"/>
        <w:ind w:firstLine="567"/>
        <w:jc w:val="both"/>
        <w:rPr>
          <w:sz w:val="24"/>
          <w:szCs w:val="24"/>
          <w:lang w:eastAsia="ru-RU"/>
        </w:rPr>
      </w:pPr>
      <w:r w:rsidRPr="00F2520E">
        <w:rPr>
          <w:sz w:val="24"/>
          <w:szCs w:val="24"/>
          <w:lang w:eastAsia="ru-RU"/>
        </w:rPr>
        <w:t>1) Получение застройщиком в органе местного самоуправления муниципального района (далее</w:t>
      </w:r>
      <w:r w:rsidR="006A6CC2">
        <w:rPr>
          <w:sz w:val="24"/>
          <w:szCs w:val="24"/>
          <w:lang w:eastAsia="ru-RU"/>
        </w:rPr>
        <w:t xml:space="preserve"> -</w:t>
      </w:r>
      <w:r w:rsidRPr="00F2520E">
        <w:rPr>
          <w:sz w:val="24"/>
          <w:szCs w:val="24"/>
          <w:lang w:eastAsia="ru-RU"/>
        </w:rPr>
        <w:t xml:space="preserve"> уполномоченный орган) исходных </w:t>
      </w:r>
      <w:r w:rsidR="000279E4" w:rsidRPr="00F2520E">
        <w:rPr>
          <w:sz w:val="24"/>
          <w:szCs w:val="24"/>
          <w:lang w:eastAsia="ru-RU"/>
        </w:rPr>
        <w:t>данных -</w:t>
      </w:r>
      <w:r w:rsidRPr="00F2520E">
        <w:rPr>
          <w:sz w:val="24"/>
          <w:szCs w:val="24"/>
          <w:lang w:eastAsia="ru-RU"/>
        </w:rPr>
        <w:t xml:space="preserve"> о прогнозном уровне воды в зоне затопления и (или) прогнозного уровня грунтовых вод в зоне затопления.</w:t>
      </w:r>
    </w:p>
    <w:p w:rsidR="00A00239" w:rsidRPr="00F2520E" w:rsidRDefault="00A00239" w:rsidP="0074475E">
      <w:pPr>
        <w:suppressAutoHyphens w:val="0"/>
        <w:overflowPunct/>
        <w:autoSpaceDN w:val="0"/>
        <w:adjustRightInd w:val="0"/>
        <w:ind w:firstLine="567"/>
        <w:jc w:val="both"/>
        <w:rPr>
          <w:sz w:val="24"/>
          <w:szCs w:val="24"/>
          <w:lang w:eastAsia="ru-RU"/>
        </w:rPr>
      </w:pPr>
      <w:r w:rsidRPr="00F2520E">
        <w:rPr>
          <w:sz w:val="24"/>
          <w:szCs w:val="24"/>
          <w:lang w:eastAsia="ru-RU"/>
        </w:rPr>
        <w:t>2) Предоставление застройщиком перечня мероприятий по инженерной защите объекта капитального строительства и территории от подтопления, затопления, выполненного индивидуальным предпринимателем или юридическим лицом, являющимися члена саморегулируемых организаций в области архитектурно-строительного проектирования, либо лицом, специализирующимся на проектировании гидротехнических сооружений.</w:t>
      </w:r>
    </w:p>
    <w:p w:rsidR="00A00239" w:rsidRPr="00F2520E" w:rsidRDefault="00A00239" w:rsidP="0074475E">
      <w:pPr>
        <w:suppressAutoHyphens w:val="0"/>
        <w:overflowPunct/>
        <w:autoSpaceDN w:val="0"/>
        <w:adjustRightInd w:val="0"/>
        <w:ind w:firstLine="567"/>
        <w:jc w:val="both"/>
        <w:rPr>
          <w:sz w:val="24"/>
          <w:szCs w:val="24"/>
          <w:lang w:eastAsia="ru-RU"/>
        </w:rPr>
      </w:pPr>
      <w:r w:rsidRPr="00F2520E">
        <w:rPr>
          <w:sz w:val="24"/>
          <w:szCs w:val="24"/>
          <w:lang w:eastAsia="ru-RU"/>
        </w:rPr>
        <w:t xml:space="preserve">3) До подачи застройщиком в уполномоченный орган заявления о выдаче разрешения на строительство, уведомления о планируемом строительстве или реконструкции объекта индивидуального жилищного строительства или садового дома (далее – уведомление о планируемом строительстве) в инициативном порядке передается в уполномоченный орган перечень мероприятий по инженерной защите объекта капитального </w:t>
      </w:r>
      <w:r w:rsidRPr="00F2520E">
        <w:rPr>
          <w:sz w:val="24"/>
          <w:szCs w:val="24"/>
          <w:lang w:eastAsia="ru-RU"/>
        </w:rPr>
        <w:lastRenderedPageBreak/>
        <w:t>строительства от подтопления, затопления, подготовленный лицами, указанными в пункте 2.</w:t>
      </w:r>
    </w:p>
    <w:p w:rsidR="00A00239" w:rsidRPr="00F2520E" w:rsidRDefault="00A00239" w:rsidP="0074475E">
      <w:pPr>
        <w:widowControl/>
        <w:suppressAutoHyphens w:val="0"/>
        <w:overflowPunct/>
        <w:autoSpaceDE/>
        <w:ind w:firstLine="567"/>
        <w:jc w:val="both"/>
        <w:rPr>
          <w:sz w:val="24"/>
          <w:szCs w:val="24"/>
          <w:lang w:eastAsia="ru-RU"/>
        </w:rPr>
      </w:pPr>
      <w:r w:rsidRPr="00F2520E">
        <w:rPr>
          <w:sz w:val="24"/>
          <w:szCs w:val="24"/>
          <w:lang w:eastAsia="ru-RU"/>
        </w:rPr>
        <w:t>4) До подачи застройщиком заявления о выдаче разрешения на ввод в эксплуатацию объекта капитального строительства, уведомления об окончании строительства в инициативном порядке застройщиком передается заключение (акт) о выполнении перечня мероприятий для обеспечения  инженерной защиты объекта капитального строительства, территории от затопления, подтопления подтверждающие соответствие параметров построенного, реконструированного жилого или садового дома требованиям, установленным перечнем, выполненным в соответствии с пунктом 2, и подписанный лицом, являющимся членом саморегулируемых организаций в области архитектурно-строительного проектирования или строительства, содержащее вывод о выполнении мероприятий (их комплекса) требованиям по инженерной защите объекта от затопления (или подтопления), с указанием наименования водного объекта, при паводке 1% обеспеченности.</w:t>
      </w:r>
    </w:p>
    <w:bookmarkEnd w:id="91"/>
    <w:bookmarkEnd w:id="92"/>
    <w:bookmarkEnd w:id="93"/>
    <w:bookmarkEnd w:id="94"/>
    <w:p w:rsidR="00A00239" w:rsidRPr="00A00239" w:rsidRDefault="002B7ADA" w:rsidP="0074475E">
      <w:pPr>
        <w:widowControl/>
        <w:shd w:val="clear" w:color="auto" w:fill="FFFFFF"/>
        <w:suppressAutoHyphens w:val="0"/>
        <w:overflowPunct/>
        <w:autoSpaceDE/>
        <w:ind w:firstLine="567"/>
        <w:jc w:val="both"/>
        <w:rPr>
          <w:rFonts w:eastAsia="Calibri"/>
          <w:color w:val="000000"/>
          <w:sz w:val="24"/>
          <w:szCs w:val="24"/>
          <w:lang w:eastAsia="en-US"/>
        </w:rPr>
      </w:pPr>
      <w:r>
        <w:rPr>
          <w:rFonts w:eastAsia="Calibri"/>
          <w:color w:val="000000"/>
          <w:sz w:val="24"/>
          <w:szCs w:val="24"/>
          <w:lang w:eastAsia="en-US"/>
        </w:rPr>
        <w:t>1</w:t>
      </w:r>
      <w:r w:rsidR="00D24CB2">
        <w:rPr>
          <w:rFonts w:eastAsia="Calibri"/>
          <w:color w:val="000000"/>
          <w:sz w:val="24"/>
          <w:szCs w:val="24"/>
          <w:lang w:eastAsia="en-US"/>
        </w:rPr>
        <w:t>1</w:t>
      </w:r>
      <w:r w:rsidR="00A00239" w:rsidRPr="00A00239">
        <w:rPr>
          <w:rFonts w:eastAsia="Calibri"/>
          <w:color w:val="000000"/>
          <w:sz w:val="24"/>
          <w:szCs w:val="24"/>
          <w:lang w:eastAsia="en-US"/>
        </w:rPr>
        <w:t xml:space="preserve">. </w:t>
      </w:r>
      <w:r w:rsidR="00F04094">
        <w:rPr>
          <w:rFonts w:eastAsia="Calibri"/>
          <w:color w:val="000000"/>
          <w:sz w:val="24"/>
          <w:szCs w:val="24"/>
          <w:lang w:eastAsia="en-US"/>
        </w:rPr>
        <w:t>У</w:t>
      </w:r>
      <w:r w:rsidR="00A00239" w:rsidRPr="00A00239">
        <w:rPr>
          <w:rFonts w:eastAsia="Calibri"/>
          <w:color w:val="000000"/>
          <w:sz w:val="24"/>
          <w:szCs w:val="24"/>
          <w:lang w:eastAsia="en-US"/>
        </w:rPr>
        <w:t>стройств</w:t>
      </w:r>
      <w:r w:rsidR="00F04094">
        <w:rPr>
          <w:rFonts w:eastAsia="Calibri"/>
          <w:color w:val="000000"/>
          <w:sz w:val="24"/>
          <w:szCs w:val="24"/>
          <w:lang w:eastAsia="en-US"/>
        </w:rPr>
        <w:t>а ограждений земельных участков.</w:t>
      </w:r>
    </w:p>
    <w:p w:rsidR="00A00239" w:rsidRPr="00A00239" w:rsidRDefault="00771A4D" w:rsidP="0074475E">
      <w:pPr>
        <w:widowControl/>
        <w:shd w:val="clear" w:color="auto" w:fill="FFFFFF"/>
        <w:suppressAutoHyphens w:val="0"/>
        <w:overflowPunct/>
        <w:autoSpaceDE/>
        <w:ind w:firstLine="567"/>
        <w:jc w:val="both"/>
        <w:rPr>
          <w:rFonts w:eastAsia="Calibri"/>
          <w:color w:val="000000"/>
          <w:sz w:val="24"/>
          <w:szCs w:val="24"/>
          <w:lang w:eastAsia="en-US"/>
        </w:rPr>
      </w:pPr>
      <w:r>
        <w:rPr>
          <w:rFonts w:eastAsia="Calibri"/>
          <w:color w:val="000000"/>
          <w:sz w:val="24"/>
          <w:szCs w:val="24"/>
          <w:lang w:eastAsia="en-US"/>
        </w:rPr>
        <w:t>1)</w:t>
      </w:r>
      <w:r w:rsidR="00A00239" w:rsidRPr="00A00239">
        <w:rPr>
          <w:rFonts w:eastAsia="Calibri"/>
          <w:color w:val="000000"/>
          <w:sz w:val="24"/>
          <w:szCs w:val="24"/>
          <w:lang w:eastAsia="en-US"/>
        </w:rPr>
        <w:t xml:space="preserve"> Ограждения, проходящие по общей меже двух земельных участков, устраиваются на основании взаимной договорённости между правообладателями таких участков, которая может быть оформлена договором в соответствии с требованиями гражданского законодательства.</w:t>
      </w:r>
    </w:p>
    <w:p w:rsidR="00A00239" w:rsidRPr="00A00239" w:rsidRDefault="00F04094" w:rsidP="0074475E">
      <w:pPr>
        <w:widowControl/>
        <w:shd w:val="clear" w:color="auto" w:fill="FFFFFF"/>
        <w:suppressAutoHyphens w:val="0"/>
        <w:overflowPunct/>
        <w:autoSpaceDE/>
        <w:ind w:firstLine="567"/>
        <w:jc w:val="both"/>
        <w:rPr>
          <w:rFonts w:eastAsia="Calibri"/>
          <w:color w:val="000000"/>
          <w:sz w:val="24"/>
          <w:szCs w:val="24"/>
          <w:lang w:eastAsia="en-US"/>
        </w:rPr>
      </w:pPr>
      <w:r>
        <w:rPr>
          <w:rFonts w:eastAsia="Calibri"/>
          <w:color w:val="000000"/>
          <w:sz w:val="24"/>
          <w:szCs w:val="24"/>
          <w:lang w:eastAsia="en-US"/>
        </w:rPr>
        <w:t>2</w:t>
      </w:r>
      <w:r w:rsidR="00771A4D">
        <w:rPr>
          <w:rFonts w:eastAsia="Calibri"/>
          <w:color w:val="000000"/>
          <w:sz w:val="24"/>
          <w:szCs w:val="24"/>
          <w:lang w:eastAsia="en-US"/>
        </w:rPr>
        <w:t>)</w:t>
      </w:r>
      <w:r w:rsidR="00A00239" w:rsidRPr="00A00239">
        <w:rPr>
          <w:rFonts w:eastAsia="Calibri"/>
          <w:color w:val="000000"/>
          <w:sz w:val="24"/>
          <w:szCs w:val="24"/>
          <w:lang w:eastAsia="en-US"/>
        </w:rPr>
        <w:t xml:space="preserve"> Любые ограждения земельных участков должны соответствовать следующим условиям:</w:t>
      </w:r>
    </w:p>
    <w:p w:rsidR="00A00239" w:rsidRDefault="00A00239" w:rsidP="0074475E">
      <w:pPr>
        <w:widowControl/>
        <w:shd w:val="clear" w:color="auto" w:fill="FFFFFF"/>
        <w:suppressAutoHyphens w:val="0"/>
        <w:overflowPunct/>
        <w:autoSpaceDE/>
        <w:ind w:firstLine="567"/>
        <w:jc w:val="both"/>
        <w:rPr>
          <w:rFonts w:eastAsia="Calibri"/>
          <w:color w:val="000000"/>
          <w:sz w:val="24"/>
          <w:szCs w:val="24"/>
          <w:lang w:eastAsia="en-US"/>
        </w:rPr>
      </w:pPr>
      <w:r w:rsidRPr="00A00239">
        <w:rPr>
          <w:rFonts w:eastAsia="Calibri"/>
          <w:color w:val="000000"/>
          <w:sz w:val="24"/>
          <w:szCs w:val="24"/>
          <w:lang w:eastAsia="en-US"/>
        </w:rPr>
        <w:t>ограждение должно быть конструктивно надёжным;</w:t>
      </w:r>
    </w:p>
    <w:p w:rsidR="00A00239" w:rsidRPr="00A00239" w:rsidRDefault="00A00239" w:rsidP="0074475E">
      <w:pPr>
        <w:widowControl/>
        <w:shd w:val="clear" w:color="auto" w:fill="FFFFFF"/>
        <w:suppressAutoHyphens w:val="0"/>
        <w:overflowPunct/>
        <w:autoSpaceDE/>
        <w:ind w:firstLine="567"/>
        <w:jc w:val="both"/>
        <w:rPr>
          <w:rFonts w:eastAsia="Calibri"/>
          <w:color w:val="000000"/>
          <w:sz w:val="24"/>
          <w:szCs w:val="24"/>
          <w:lang w:eastAsia="en-US"/>
        </w:rPr>
      </w:pPr>
      <w:r w:rsidRPr="00A00239">
        <w:rPr>
          <w:rFonts w:eastAsia="Calibri"/>
          <w:color w:val="000000"/>
          <w:sz w:val="24"/>
          <w:szCs w:val="24"/>
          <w:lang w:eastAsia="en-US"/>
        </w:rPr>
        <w:t>ограждения, отделяющие земельный участок от территорий общего пользования, должны быть эстетически привлекательными.</w:t>
      </w:r>
    </w:p>
    <w:p w:rsidR="00A00239" w:rsidRPr="00216E52" w:rsidRDefault="00216E52" w:rsidP="0074475E">
      <w:pPr>
        <w:widowControl/>
        <w:shd w:val="clear" w:color="auto" w:fill="FFFFFF"/>
        <w:suppressAutoHyphens w:val="0"/>
        <w:overflowPunct/>
        <w:autoSpaceDE/>
        <w:ind w:firstLine="567"/>
        <w:jc w:val="both"/>
        <w:rPr>
          <w:rFonts w:eastAsia="Calibri"/>
          <w:sz w:val="24"/>
          <w:szCs w:val="24"/>
          <w:lang w:eastAsia="en-US"/>
        </w:rPr>
      </w:pPr>
      <w:r>
        <w:rPr>
          <w:rFonts w:eastAsia="Calibri"/>
          <w:color w:val="000000"/>
          <w:sz w:val="24"/>
          <w:szCs w:val="24"/>
          <w:lang w:eastAsia="en-US"/>
        </w:rPr>
        <w:t>3</w:t>
      </w:r>
      <w:r w:rsidR="00771A4D">
        <w:rPr>
          <w:rFonts w:eastAsia="Calibri"/>
          <w:color w:val="000000"/>
          <w:sz w:val="24"/>
          <w:szCs w:val="24"/>
          <w:lang w:eastAsia="en-US"/>
        </w:rPr>
        <w:t>)</w:t>
      </w:r>
      <w:r w:rsidR="00A00239" w:rsidRPr="00A00239">
        <w:rPr>
          <w:rFonts w:eastAsia="Calibri"/>
          <w:color w:val="000000"/>
          <w:sz w:val="24"/>
          <w:szCs w:val="24"/>
          <w:lang w:eastAsia="en-US"/>
        </w:rPr>
        <w:t xml:space="preserve"> В случаях, установленных действующим законодательством, </w:t>
      </w:r>
      <w:r w:rsidR="00A00239" w:rsidRPr="00216E52">
        <w:rPr>
          <w:rFonts w:eastAsia="Calibri"/>
          <w:sz w:val="24"/>
          <w:szCs w:val="24"/>
          <w:lang w:eastAsia="en-US"/>
        </w:rPr>
        <w:t xml:space="preserve">применяется иная высота ограждений, чем та, которая установлена в градостроительных регламентах. </w:t>
      </w:r>
    </w:p>
    <w:p w:rsidR="003B7281" w:rsidRPr="002B7ADA" w:rsidRDefault="002B7ADA" w:rsidP="0074475E">
      <w:pPr>
        <w:suppressAutoHyphens w:val="0"/>
        <w:overflowPunct/>
        <w:autoSpaceDN w:val="0"/>
        <w:ind w:firstLine="567"/>
        <w:jc w:val="both"/>
        <w:rPr>
          <w:sz w:val="24"/>
          <w:szCs w:val="24"/>
          <w:lang w:eastAsia="ru-RU"/>
        </w:rPr>
      </w:pPr>
      <w:r w:rsidRPr="002B7ADA">
        <w:rPr>
          <w:sz w:val="24"/>
          <w:szCs w:val="24"/>
          <w:lang w:eastAsia="ru-RU"/>
        </w:rPr>
        <w:t>1</w:t>
      </w:r>
      <w:r w:rsidR="00D24CB2">
        <w:rPr>
          <w:sz w:val="24"/>
          <w:szCs w:val="24"/>
          <w:lang w:eastAsia="ru-RU"/>
        </w:rPr>
        <w:t>2</w:t>
      </w:r>
      <w:r w:rsidRPr="002B7ADA">
        <w:rPr>
          <w:sz w:val="24"/>
          <w:szCs w:val="24"/>
          <w:lang w:eastAsia="ru-RU"/>
        </w:rPr>
        <w:t xml:space="preserve">. </w:t>
      </w:r>
      <w:r w:rsidR="003B7281" w:rsidRPr="003B7281">
        <w:rPr>
          <w:sz w:val="24"/>
          <w:szCs w:val="24"/>
          <w:lang w:eastAsia="ru-RU"/>
        </w:rPr>
        <w:t>За красную линию, до ее утверждения в установленном законом порядке, в качестве линии регулирования застройки принимать границу территориальной зоны.</w:t>
      </w:r>
    </w:p>
    <w:p w:rsidR="00A00239" w:rsidRPr="00F2520E" w:rsidRDefault="00A00239" w:rsidP="0074475E">
      <w:pPr>
        <w:keepNext/>
        <w:widowControl/>
        <w:overflowPunct/>
        <w:autoSpaceDE/>
        <w:ind w:firstLine="567"/>
        <w:jc w:val="both"/>
        <w:outlineLvl w:val="2"/>
        <w:rPr>
          <w:b/>
          <w:bCs/>
          <w:sz w:val="24"/>
          <w:szCs w:val="24"/>
        </w:rPr>
      </w:pPr>
      <w:bookmarkStart w:id="99" w:name="_toc1215"/>
      <w:bookmarkStart w:id="100" w:name="_toc1230"/>
      <w:bookmarkStart w:id="101" w:name="_toc1247"/>
      <w:bookmarkStart w:id="102" w:name="_toc1267"/>
      <w:bookmarkStart w:id="103" w:name="_toc1280"/>
      <w:bookmarkStart w:id="104" w:name="_toc1294"/>
      <w:bookmarkStart w:id="105" w:name="_toc1298"/>
      <w:bookmarkStart w:id="106" w:name="_Toc524019729"/>
      <w:bookmarkStart w:id="107" w:name="_Toc157247921"/>
      <w:bookmarkStart w:id="108" w:name="_Toc176362914"/>
      <w:bookmarkStart w:id="109" w:name="_Toc466455135"/>
      <w:bookmarkEnd w:id="99"/>
      <w:bookmarkEnd w:id="100"/>
      <w:bookmarkEnd w:id="101"/>
      <w:bookmarkEnd w:id="102"/>
      <w:bookmarkEnd w:id="103"/>
      <w:bookmarkEnd w:id="104"/>
      <w:bookmarkEnd w:id="105"/>
      <w:r w:rsidRPr="00F2520E">
        <w:rPr>
          <w:b/>
          <w:bCs/>
          <w:sz w:val="24"/>
          <w:szCs w:val="24"/>
        </w:rPr>
        <w:t xml:space="preserve">Статья </w:t>
      </w:r>
      <w:r w:rsidR="00F2520E" w:rsidRPr="00F2520E">
        <w:rPr>
          <w:b/>
          <w:bCs/>
          <w:sz w:val="24"/>
          <w:szCs w:val="24"/>
        </w:rPr>
        <w:t>2</w:t>
      </w:r>
      <w:r w:rsidR="0091712B">
        <w:rPr>
          <w:b/>
          <w:bCs/>
          <w:sz w:val="24"/>
          <w:szCs w:val="24"/>
        </w:rPr>
        <w:t>2</w:t>
      </w:r>
      <w:r w:rsidRPr="00F2520E">
        <w:rPr>
          <w:b/>
          <w:bCs/>
          <w:sz w:val="24"/>
          <w:szCs w:val="24"/>
        </w:rPr>
        <w:t>. Вступление в силу настоящих Правил</w:t>
      </w:r>
      <w:bookmarkEnd w:id="106"/>
    </w:p>
    <w:p w:rsidR="00A00239" w:rsidRPr="00F2520E" w:rsidRDefault="00A00239" w:rsidP="0074475E">
      <w:pPr>
        <w:widowControl/>
        <w:suppressAutoHyphens w:val="0"/>
        <w:overflowPunct/>
        <w:autoSpaceDE/>
        <w:ind w:firstLine="567"/>
        <w:jc w:val="both"/>
        <w:rPr>
          <w:sz w:val="24"/>
          <w:szCs w:val="24"/>
          <w:lang w:bidi="en-US"/>
        </w:rPr>
      </w:pPr>
      <w:r w:rsidRPr="00F2520E">
        <w:rPr>
          <w:sz w:val="24"/>
          <w:szCs w:val="24"/>
          <w:lang w:bidi="en-US"/>
        </w:rPr>
        <w:t>1. Настоящие Правила вступают в силу со дня их официального опубликования.</w:t>
      </w:r>
    </w:p>
    <w:p w:rsidR="00A00239" w:rsidRPr="00A00239" w:rsidRDefault="00A00239" w:rsidP="0074475E">
      <w:pPr>
        <w:widowControl/>
        <w:suppressAutoHyphens w:val="0"/>
        <w:overflowPunct/>
        <w:autoSpaceDE/>
        <w:ind w:firstLine="567"/>
        <w:jc w:val="both"/>
        <w:rPr>
          <w:sz w:val="24"/>
          <w:szCs w:val="24"/>
          <w:lang w:bidi="en-US"/>
        </w:rPr>
      </w:pPr>
      <w:r w:rsidRPr="00F2520E">
        <w:rPr>
          <w:sz w:val="24"/>
          <w:szCs w:val="24"/>
          <w:lang w:bidi="en-US"/>
        </w:rPr>
        <w:t xml:space="preserve">2. Сведения о градостроительных регламентах и о территориальных зонах после утверждения настоящих Правил подлежат внесению в государственный кадастр </w:t>
      </w:r>
      <w:r w:rsidRPr="00A00239">
        <w:rPr>
          <w:sz w:val="24"/>
          <w:szCs w:val="24"/>
          <w:lang w:bidi="en-US"/>
        </w:rPr>
        <w:t>объектов недвижимости.</w:t>
      </w:r>
    </w:p>
    <w:p w:rsidR="00A00239" w:rsidRPr="00A00239" w:rsidRDefault="00A00239" w:rsidP="0074475E">
      <w:pPr>
        <w:keepNext/>
        <w:widowControl/>
        <w:overflowPunct/>
        <w:autoSpaceDE/>
        <w:ind w:firstLine="567"/>
        <w:jc w:val="both"/>
        <w:outlineLvl w:val="2"/>
        <w:rPr>
          <w:b/>
          <w:bCs/>
          <w:sz w:val="24"/>
          <w:szCs w:val="24"/>
        </w:rPr>
      </w:pPr>
      <w:bookmarkStart w:id="110" w:name="_Toc524019730"/>
      <w:r w:rsidRPr="00A00239">
        <w:rPr>
          <w:b/>
          <w:bCs/>
          <w:sz w:val="24"/>
          <w:szCs w:val="24"/>
        </w:rPr>
        <w:t xml:space="preserve">Статья </w:t>
      </w:r>
      <w:r w:rsidR="00F2520E" w:rsidRPr="00F2520E">
        <w:rPr>
          <w:b/>
          <w:bCs/>
          <w:sz w:val="24"/>
          <w:szCs w:val="24"/>
        </w:rPr>
        <w:t>2</w:t>
      </w:r>
      <w:r w:rsidR="0091712B">
        <w:rPr>
          <w:b/>
          <w:bCs/>
          <w:sz w:val="24"/>
          <w:szCs w:val="24"/>
        </w:rPr>
        <w:t>3</w:t>
      </w:r>
      <w:r w:rsidRPr="00A00239">
        <w:rPr>
          <w:b/>
          <w:bCs/>
          <w:sz w:val="24"/>
          <w:szCs w:val="24"/>
        </w:rPr>
        <w:t>. Действие настоящих Правил по отношению к ранее возникшим правоотношениям</w:t>
      </w:r>
      <w:bookmarkEnd w:id="110"/>
    </w:p>
    <w:p w:rsidR="00A00239" w:rsidRPr="00A00239" w:rsidRDefault="00A00239" w:rsidP="0074475E">
      <w:pPr>
        <w:widowControl/>
        <w:suppressAutoHyphens w:val="0"/>
        <w:overflowPunct/>
        <w:autoSpaceDE/>
        <w:ind w:firstLine="567"/>
        <w:jc w:val="both"/>
        <w:rPr>
          <w:sz w:val="24"/>
          <w:szCs w:val="24"/>
          <w:lang w:bidi="en-US"/>
        </w:rPr>
      </w:pPr>
      <w:r w:rsidRPr="00A00239">
        <w:rPr>
          <w:sz w:val="24"/>
          <w:szCs w:val="24"/>
          <w:lang w:bidi="en-US"/>
        </w:rPr>
        <w:t>1. Ранее принятые муниципальные правовые акты по вопросам землепользования и застройки применяются в части, не противоречащей настоящим Правилам.</w:t>
      </w:r>
    </w:p>
    <w:p w:rsidR="00A00239" w:rsidRPr="00A00239" w:rsidRDefault="00A00239" w:rsidP="0074475E">
      <w:pPr>
        <w:widowControl/>
        <w:suppressAutoHyphens w:val="0"/>
        <w:overflowPunct/>
        <w:autoSpaceDE/>
        <w:ind w:firstLine="567"/>
        <w:jc w:val="both"/>
        <w:rPr>
          <w:sz w:val="24"/>
          <w:szCs w:val="24"/>
          <w:lang w:bidi="en-US"/>
        </w:rPr>
      </w:pPr>
      <w:r w:rsidRPr="00A00239">
        <w:rPr>
          <w:sz w:val="24"/>
          <w:szCs w:val="24"/>
          <w:lang w:bidi="en-US"/>
        </w:rPr>
        <w:t>2. 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настоящих Правил в силу, при условии, что срок действия разрешения на строительство и реконструкцию не истек.</w:t>
      </w:r>
    </w:p>
    <w:p w:rsidR="00A00239" w:rsidRPr="00A00239" w:rsidRDefault="00A00239" w:rsidP="0074475E">
      <w:pPr>
        <w:widowControl/>
        <w:suppressAutoHyphens w:val="0"/>
        <w:overflowPunct/>
        <w:autoSpaceDE/>
        <w:ind w:firstLine="567"/>
        <w:jc w:val="both"/>
        <w:rPr>
          <w:sz w:val="24"/>
          <w:szCs w:val="24"/>
          <w:lang w:bidi="en-US"/>
        </w:rPr>
      </w:pPr>
      <w:r w:rsidRPr="00A00239">
        <w:rPr>
          <w:sz w:val="24"/>
          <w:szCs w:val="24"/>
          <w:lang w:bidi="en-US"/>
        </w:rPr>
        <w:t>3. 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 для территориальной зоны.</w:t>
      </w:r>
    </w:p>
    <w:p w:rsidR="00A00239" w:rsidRPr="00A00239" w:rsidRDefault="00A00239" w:rsidP="0074475E">
      <w:pPr>
        <w:widowControl/>
        <w:suppressAutoHyphens w:val="0"/>
        <w:overflowPunct/>
        <w:autoSpaceDE/>
        <w:ind w:firstLine="567"/>
        <w:jc w:val="both"/>
        <w:rPr>
          <w:sz w:val="24"/>
          <w:szCs w:val="24"/>
          <w:lang w:bidi="en-US"/>
        </w:rPr>
      </w:pPr>
      <w:r w:rsidRPr="00A00239">
        <w:rPr>
          <w:sz w:val="24"/>
          <w:szCs w:val="24"/>
          <w:lang w:bidi="en-US"/>
        </w:rPr>
        <w:t>4. Все изменения несоответствующих объектов капитального строительства могут производиться только в направлении приведения их в соответствие с настоящими Правилами или путем уменьшения их несоответствия предельным параметрам разрешенного строительства, реконструкции.</w:t>
      </w:r>
    </w:p>
    <w:p w:rsidR="00A00239" w:rsidRPr="00A00239" w:rsidRDefault="00A00239" w:rsidP="0074475E">
      <w:pPr>
        <w:widowControl/>
        <w:suppressAutoHyphens w:val="0"/>
        <w:overflowPunct/>
        <w:autoSpaceDE/>
        <w:ind w:firstLine="567"/>
        <w:jc w:val="both"/>
        <w:rPr>
          <w:sz w:val="24"/>
          <w:szCs w:val="24"/>
          <w:lang w:bidi="en-US"/>
        </w:rPr>
      </w:pPr>
      <w:r w:rsidRPr="00A00239">
        <w:rPr>
          <w:sz w:val="24"/>
          <w:szCs w:val="24"/>
          <w:lang w:bidi="en-US"/>
        </w:rPr>
        <w:t>Ремонт и содержание объектов капитального строительства, не соответствующих настоящим Правилам, должны осуществляться при условии, что эти действия не увеличивают степень несоответствия этих объектов настоящим Правилам.</w:t>
      </w:r>
    </w:p>
    <w:p w:rsidR="00A00239" w:rsidRPr="00F2520E" w:rsidRDefault="00A00239" w:rsidP="0074475E">
      <w:pPr>
        <w:widowControl/>
        <w:suppressAutoHyphens w:val="0"/>
        <w:overflowPunct/>
        <w:autoSpaceDE/>
        <w:ind w:firstLine="567"/>
        <w:jc w:val="both"/>
        <w:rPr>
          <w:sz w:val="24"/>
          <w:szCs w:val="24"/>
          <w:lang w:bidi="en-US"/>
        </w:rPr>
      </w:pPr>
      <w:r w:rsidRPr="00A00239">
        <w:rPr>
          <w:sz w:val="24"/>
          <w:szCs w:val="24"/>
          <w:lang w:bidi="en-US"/>
        </w:rPr>
        <w:t xml:space="preserve">5. Реконструкция и расширение существующих объектов капитального строительства, а также строительство новых объектов могут </w:t>
      </w:r>
      <w:r w:rsidRPr="00F2520E">
        <w:rPr>
          <w:sz w:val="24"/>
          <w:szCs w:val="24"/>
          <w:lang w:bidi="en-US"/>
        </w:rPr>
        <w:t>осуществляться только в соответствии с установленными настоящими Правилами градостроительными регламентами.</w:t>
      </w:r>
    </w:p>
    <w:p w:rsidR="00A00239" w:rsidRPr="00F2520E" w:rsidRDefault="00A00239" w:rsidP="0074475E">
      <w:pPr>
        <w:keepNext/>
        <w:widowControl/>
        <w:overflowPunct/>
        <w:autoSpaceDE/>
        <w:ind w:firstLine="567"/>
        <w:jc w:val="both"/>
        <w:outlineLvl w:val="2"/>
        <w:rPr>
          <w:b/>
          <w:bCs/>
          <w:sz w:val="24"/>
          <w:szCs w:val="24"/>
        </w:rPr>
      </w:pPr>
      <w:bookmarkStart w:id="111" w:name="_Toc524019731"/>
      <w:r w:rsidRPr="00F2520E">
        <w:rPr>
          <w:b/>
          <w:bCs/>
          <w:sz w:val="24"/>
          <w:szCs w:val="24"/>
        </w:rPr>
        <w:lastRenderedPageBreak/>
        <w:t>Статья 2</w:t>
      </w:r>
      <w:r w:rsidR="0091712B">
        <w:rPr>
          <w:b/>
          <w:bCs/>
          <w:sz w:val="24"/>
          <w:szCs w:val="24"/>
        </w:rPr>
        <w:t>4</w:t>
      </w:r>
      <w:r w:rsidRPr="00F2520E">
        <w:rPr>
          <w:b/>
          <w:bCs/>
          <w:sz w:val="24"/>
          <w:szCs w:val="24"/>
        </w:rPr>
        <w:t>. Действие настоящих Правил по отношению к градостроительной документации</w:t>
      </w:r>
      <w:bookmarkEnd w:id="111"/>
    </w:p>
    <w:p w:rsidR="00A00239" w:rsidRPr="00F2520E" w:rsidRDefault="00A00239" w:rsidP="0074475E">
      <w:pPr>
        <w:widowControl/>
        <w:suppressAutoHyphens w:val="0"/>
        <w:overflowPunct/>
        <w:autoSpaceDE/>
        <w:ind w:firstLine="567"/>
        <w:jc w:val="both"/>
        <w:rPr>
          <w:sz w:val="24"/>
          <w:szCs w:val="24"/>
          <w:lang w:bidi="en-US"/>
        </w:rPr>
      </w:pPr>
      <w:r w:rsidRPr="00F2520E">
        <w:rPr>
          <w:sz w:val="24"/>
          <w:szCs w:val="24"/>
          <w:lang w:bidi="en-US"/>
        </w:rPr>
        <w:t>1. После введения в действие настоящих Правил ранее утвержденная градостроительная документация применяется в части, не противоречащей настоящим Правилам.</w:t>
      </w:r>
    </w:p>
    <w:p w:rsidR="00A00239" w:rsidRPr="00F2520E" w:rsidRDefault="00A00239" w:rsidP="0074475E">
      <w:pPr>
        <w:widowControl/>
        <w:suppressAutoHyphens w:val="0"/>
        <w:overflowPunct/>
        <w:autoSpaceDE/>
        <w:ind w:firstLine="567"/>
        <w:jc w:val="both"/>
        <w:rPr>
          <w:sz w:val="24"/>
          <w:szCs w:val="24"/>
          <w:lang w:bidi="en-US"/>
        </w:rPr>
      </w:pPr>
      <w:r w:rsidRPr="00F2520E">
        <w:rPr>
          <w:sz w:val="24"/>
          <w:szCs w:val="24"/>
          <w:lang w:bidi="en-US"/>
        </w:rPr>
        <w:t>2. Глава ОМС после введения в действие настоящих Правил может принимать решения о разработке документации по планировке территории.</w:t>
      </w:r>
    </w:p>
    <w:p w:rsidR="00A00239" w:rsidRPr="00A00239" w:rsidRDefault="00A00239" w:rsidP="0074475E">
      <w:pPr>
        <w:keepNext/>
        <w:widowControl/>
        <w:overflowPunct/>
        <w:autoSpaceDE/>
        <w:ind w:firstLine="567"/>
        <w:jc w:val="both"/>
        <w:outlineLvl w:val="2"/>
        <w:rPr>
          <w:b/>
          <w:bCs/>
          <w:sz w:val="24"/>
          <w:szCs w:val="24"/>
        </w:rPr>
      </w:pPr>
      <w:bookmarkStart w:id="112" w:name="_Toc524019732"/>
      <w:r w:rsidRPr="00F2520E">
        <w:rPr>
          <w:b/>
          <w:bCs/>
          <w:sz w:val="24"/>
          <w:szCs w:val="24"/>
        </w:rPr>
        <w:t>Статья 2</w:t>
      </w:r>
      <w:r w:rsidR="0091712B">
        <w:rPr>
          <w:b/>
          <w:bCs/>
          <w:sz w:val="24"/>
          <w:szCs w:val="24"/>
        </w:rPr>
        <w:t>5</w:t>
      </w:r>
      <w:r w:rsidRPr="00F2520E">
        <w:rPr>
          <w:b/>
          <w:bCs/>
          <w:sz w:val="24"/>
          <w:szCs w:val="24"/>
        </w:rPr>
        <w:t xml:space="preserve">. Ответственность </w:t>
      </w:r>
      <w:r w:rsidRPr="00A00239">
        <w:rPr>
          <w:b/>
          <w:bCs/>
          <w:sz w:val="24"/>
          <w:szCs w:val="24"/>
        </w:rPr>
        <w:t>за нарушение Правил.</w:t>
      </w:r>
      <w:bookmarkEnd w:id="107"/>
      <w:bookmarkEnd w:id="108"/>
      <w:bookmarkEnd w:id="109"/>
      <w:bookmarkEnd w:id="112"/>
    </w:p>
    <w:p w:rsidR="00A00239" w:rsidRPr="00A00239" w:rsidRDefault="00A00239" w:rsidP="0074475E">
      <w:pPr>
        <w:widowControl/>
        <w:shd w:val="clear" w:color="auto" w:fill="FFFFFF"/>
        <w:suppressAutoHyphens w:val="0"/>
        <w:overflowPunct/>
        <w:autoSpaceDE/>
        <w:ind w:firstLine="567"/>
        <w:jc w:val="both"/>
        <w:rPr>
          <w:rFonts w:eastAsia="Calibri"/>
          <w:color w:val="000000"/>
          <w:sz w:val="24"/>
          <w:szCs w:val="24"/>
          <w:lang w:eastAsia="en-US"/>
        </w:rPr>
      </w:pPr>
      <w:r w:rsidRPr="00A00239">
        <w:rPr>
          <w:rFonts w:eastAsia="Calibri"/>
          <w:color w:val="000000"/>
          <w:sz w:val="24"/>
          <w:szCs w:val="24"/>
          <w:lang w:eastAsia="en-US"/>
        </w:rPr>
        <w:t>За нарушение настоящих Правил физические и юридические лица, а также должностные лица несут ответственность в соответствии с действующим законодательством Российской Федерации и Краснодарского края.</w:t>
      </w:r>
      <w:bookmarkEnd w:id="24"/>
    </w:p>
    <w:p w:rsidR="00A00239" w:rsidRPr="00A00239" w:rsidRDefault="00A00239" w:rsidP="0074475E">
      <w:pPr>
        <w:widowControl/>
        <w:shd w:val="clear" w:color="auto" w:fill="FFFFFF"/>
        <w:suppressAutoHyphens w:val="0"/>
        <w:overflowPunct/>
        <w:autoSpaceDE/>
        <w:ind w:firstLine="567"/>
        <w:jc w:val="both"/>
        <w:rPr>
          <w:rFonts w:eastAsia="Calibri"/>
          <w:color w:val="000000"/>
          <w:sz w:val="24"/>
          <w:szCs w:val="24"/>
          <w:lang w:eastAsia="en-US"/>
        </w:rPr>
      </w:pPr>
    </w:p>
    <w:p w:rsidR="00727EF3" w:rsidRDefault="00727EF3" w:rsidP="00C2081B">
      <w:pPr>
        <w:rPr>
          <w:sz w:val="24"/>
          <w:szCs w:val="24"/>
        </w:rPr>
      </w:pPr>
    </w:p>
    <w:p w:rsidR="00727EF3" w:rsidRDefault="00727EF3" w:rsidP="0074475E"/>
    <w:p w:rsidR="00727EF3" w:rsidRDefault="00727EF3" w:rsidP="0074475E"/>
    <w:p w:rsidR="00727EF3" w:rsidRDefault="00727EF3" w:rsidP="0074475E"/>
    <w:p w:rsidR="00727EF3" w:rsidRDefault="00727EF3" w:rsidP="0074475E"/>
    <w:p w:rsidR="00727EF3" w:rsidRDefault="00727EF3" w:rsidP="0074475E"/>
    <w:p w:rsidR="00727EF3" w:rsidRDefault="00727EF3" w:rsidP="0074475E"/>
    <w:p w:rsidR="00727EF3" w:rsidRDefault="00727EF3" w:rsidP="0074475E"/>
    <w:p w:rsidR="006A6CC2" w:rsidRDefault="006A6CC2" w:rsidP="0074475E"/>
    <w:p w:rsidR="006A6CC2" w:rsidRDefault="006A6CC2" w:rsidP="0074475E"/>
    <w:p w:rsidR="006A6CC2" w:rsidRDefault="006A6CC2" w:rsidP="0074475E"/>
    <w:p w:rsidR="006A6CC2" w:rsidRDefault="006A6CC2" w:rsidP="0074475E"/>
    <w:p w:rsidR="006A6CC2" w:rsidRDefault="006A6CC2" w:rsidP="0074475E"/>
    <w:p w:rsidR="006A6CC2" w:rsidRDefault="006A6CC2" w:rsidP="0074475E"/>
    <w:p w:rsidR="006A6CC2" w:rsidRDefault="006A6CC2" w:rsidP="0074475E"/>
    <w:p w:rsidR="006A6CC2" w:rsidRDefault="006A6CC2" w:rsidP="0074475E"/>
    <w:p w:rsidR="006A6CC2" w:rsidRDefault="006A6CC2" w:rsidP="0074475E"/>
    <w:p w:rsidR="006A6CC2" w:rsidRDefault="006A6CC2" w:rsidP="0074475E"/>
    <w:p w:rsidR="006A6CC2" w:rsidRDefault="006A6CC2" w:rsidP="0074475E"/>
    <w:p w:rsidR="006A6CC2" w:rsidRDefault="006A6CC2" w:rsidP="0074475E"/>
    <w:p w:rsidR="006A6CC2" w:rsidRDefault="006A6CC2" w:rsidP="0074475E"/>
    <w:p w:rsidR="006A6CC2" w:rsidRDefault="006A6CC2" w:rsidP="0074475E"/>
    <w:p w:rsidR="006A6CC2" w:rsidRDefault="006A6CC2" w:rsidP="0074475E"/>
    <w:p w:rsidR="009E2086" w:rsidRDefault="009E2086" w:rsidP="0074475E"/>
    <w:p w:rsidR="009E2086" w:rsidRDefault="009E2086" w:rsidP="0074475E"/>
    <w:p w:rsidR="009E2086" w:rsidRDefault="009E2086" w:rsidP="0074475E"/>
    <w:p w:rsidR="006A6CC2" w:rsidRDefault="006A6CC2" w:rsidP="0074475E"/>
    <w:p w:rsidR="006A6CC2" w:rsidRDefault="006A6CC2" w:rsidP="0074475E"/>
    <w:p w:rsidR="006A6CC2" w:rsidRDefault="006A6CC2" w:rsidP="0074475E"/>
    <w:p w:rsidR="006A6CC2" w:rsidRPr="00727EF3" w:rsidRDefault="006A6CC2" w:rsidP="0074475E"/>
    <w:p w:rsidR="001E3ACD" w:rsidRPr="00771A4D" w:rsidRDefault="001E3ACD" w:rsidP="0074475E">
      <w:pPr>
        <w:pStyle w:val="1"/>
        <w:spacing w:after="0" w:line="240" w:lineRule="auto"/>
        <w:ind w:firstLine="567"/>
        <w:rPr>
          <w:rFonts w:ascii="Times New Roman" w:hAnsi="Times New Roman"/>
          <w:sz w:val="24"/>
          <w:szCs w:val="24"/>
        </w:rPr>
      </w:pPr>
      <w:r w:rsidRPr="00771A4D">
        <w:rPr>
          <w:rFonts w:ascii="Times New Roman" w:hAnsi="Times New Roman"/>
          <w:sz w:val="24"/>
          <w:szCs w:val="24"/>
        </w:rPr>
        <w:lastRenderedPageBreak/>
        <w:t>РАЗДЕЛ II. КАРТА ГРАДОСТРОИТЕЛЬНОГО ЗОНИРОВАНИЯ</w:t>
      </w:r>
    </w:p>
    <w:p w:rsidR="001E3ACD" w:rsidRPr="00771A4D" w:rsidRDefault="00406419" w:rsidP="006A6CC2">
      <w:pPr>
        <w:pStyle w:val="1"/>
        <w:spacing w:after="0" w:line="240" w:lineRule="auto"/>
        <w:ind w:firstLine="567"/>
        <w:rPr>
          <w:rFonts w:ascii="Times New Roman" w:hAnsi="Times New Roman"/>
          <w:i/>
          <w:sz w:val="24"/>
          <w:szCs w:val="24"/>
        </w:rPr>
      </w:pPr>
      <w:r w:rsidRPr="00771A4D">
        <w:rPr>
          <w:rFonts w:ascii="Times New Roman" w:hAnsi="Times New Roman"/>
          <w:i/>
          <w:sz w:val="24"/>
          <w:szCs w:val="24"/>
        </w:rPr>
        <w:t>Глава 7</w:t>
      </w:r>
      <w:r w:rsidR="001E3ACD" w:rsidRPr="00771A4D">
        <w:rPr>
          <w:rFonts w:ascii="Times New Roman" w:hAnsi="Times New Roman"/>
          <w:i/>
          <w:sz w:val="24"/>
          <w:szCs w:val="24"/>
        </w:rPr>
        <w:t>. Карта градостроительного зонирования</w:t>
      </w:r>
      <w:r w:rsidR="006A6CC2">
        <w:rPr>
          <w:rFonts w:ascii="Times New Roman" w:hAnsi="Times New Roman"/>
          <w:i/>
          <w:sz w:val="24"/>
          <w:szCs w:val="24"/>
        </w:rPr>
        <w:t xml:space="preserve"> Привольного </w:t>
      </w:r>
      <w:r w:rsidR="00771A4D" w:rsidRPr="00771A4D">
        <w:rPr>
          <w:rFonts w:ascii="Times New Roman" w:hAnsi="Times New Roman"/>
          <w:i/>
          <w:sz w:val="24"/>
          <w:szCs w:val="24"/>
        </w:rPr>
        <w:t>сельского</w:t>
      </w:r>
      <w:r w:rsidR="001E3ACD" w:rsidRPr="00771A4D">
        <w:rPr>
          <w:rFonts w:ascii="Times New Roman" w:hAnsi="Times New Roman"/>
          <w:i/>
          <w:sz w:val="24"/>
          <w:szCs w:val="24"/>
        </w:rPr>
        <w:t xml:space="preserve"> поселения Кавказского района</w:t>
      </w:r>
    </w:p>
    <w:p w:rsidR="001E3ACD" w:rsidRPr="00771A4D" w:rsidRDefault="00340451" w:rsidP="006A6CC2">
      <w:pPr>
        <w:pStyle w:val="3"/>
        <w:spacing w:before="0"/>
        <w:ind w:firstLine="567"/>
        <w:jc w:val="center"/>
        <w:rPr>
          <w:rFonts w:ascii="Times New Roman" w:hAnsi="Times New Roman" w:cs="Times New Roman"/>
          <w:b/>
          <w:bCs/>
          <w:color w:val="auto"/>
        </w:rPr>
      </w:pPr>
      <w:r w:rsidRPr="00771A4D">
        <w:rPr>
          <w:rFonts w:ascii="Times New Roman" w:hAnsi="Times New Roman" w:cs="Times New Roman"/>
          <w:b/>
          <w:color w:val="auto"/>
        </w:rPr>
        <w:t>Статья 35</w:t>
      </w:r>
      <w:r w:rsidR="001E3ACD" w:rsidRPr="00771A4D">
        <w:rPr>
          <w:rFonts w:ascii="Times New Roman" w:hAnsi="Times New Roman" w:cs="Times New Roman"/>
          <w:b/>
          <w:color w:val="auto"/>
        </w:rPr>
        <w:t xml:space="preserve">. Карта градостроительного зонирования </w:t>
      </w:r>
      <w:r w:rsidR="00771A4D" w:rsidRPr="00771A4D">
        <w:rPr>
          <w:rFonts w:ascii="Times New Roman" w:hAnsi="Times New Roman"/>
          <w:b/>
          <w:color w:val="auto"/>
        </w:rPr>
        <w:t>Привольного</w:t>
      </w:r>
      <w:r w:rsidR="006A6CC2">
        <w:rPr>
          <w:rFonts w:ascii="Times New Roman" w:hAnsi="Times New Roman"/>
          <w:b/>
          <w:color w:val="auto"/>
        </w:rPr>
        <w:t xml:space="preserve"> </w:t>
      </w:r>
      <w:r w:rsidR="00771A4D">
        <w:rPr>
          <w:rFonts w:ascii="Times New Roman" w:hAnsi="Times New Roman" w:cs="Times New Roman"/>
          <w:b/>
          <w:bCs/>
          <w:color w:val="auto"/>
        </w:rPr>
        <w:t>с</w:t>
      </w:r>
      <w:r w:rsidR="001E3ACD" w:rsidRPr="00771A4D">
        <w:rPr>
          <w:rFonts w:ascii="Times New Roman" w:hAnsi="Times New Roman" w:cs="Times New Roman"/>
          <w:b/>
          <w:bCs/>
          <w:color w:val="auto"/>
        </w:rPr>
        <w:t>ельского поселения Кавказского района</w:t>
      </w:r>
    </w:p>
    <w:p w:rsidR="001E3ACD" w:rsidRPr="00771A4D" w:rsidRDefault="00D65497" w:rsidP="00D65497">
      <w:pPr>
        <w:ind w:firstLine="567"/>
        <w:jc w:val="center"/>
        <w:rPr>
          <w:sz w:val="24"/>
          <w:szCs w:val="24"/>
        </w:rPr>
      </w:pPr>
      <w:r>
        <w:rPr>
          <w:noProof/>
          <w:sz w:val="24"/>
          <w:szCs w:val="24"/>
          <w:lang w:eastAsia="ru-RU"/>
        </w:rPr>
        <w:drawing>
          <wp:inline distT="0" distB="0" distL="0" distR="0">
            <wp:extent cx="5953125" cy="532773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Карта градостроительного зонирования.jpg"/>
                    <pic:cNvPicPr/>
                  </pic:nvPicPr>
                  <pic:blipFill>
                    <a:blip r:embed="rId52" cstate="print">
                      <a:extLst>
                        <a:ext uri="{28A0092B-C50C-407E-A947-70E740481C1C}">
                          <a14:useLocalDpi xmlns:a14="http://schemas.microsoft.com/office/drawing/2010/main" val="0"/>
                        </a:ext>
                      </a:extLst>
                    </a:blip>
                    <a:stretch>
                      <a:fillRect/>
                    </a:stretch>
                  </pic:blipFill>
                  <pic:spPr>
                    <a:xfrm>
                      <a:off x="0" y="0"/>
                      <a:ext cx="5953420" cy="5328001"/>
                    </a:xfrm>
                    <a:prstGeom prst="rect">
                      <a:avLst/>
                    </a:prstGeom>
                  </pic:spPr>
                </pic:pic>
              </a:graphicData>
            </a:graphic>
          </wp:inline>
        </w:drawing>
      </w:r>
    </w:p>
    <w:p w:rsidR="001E3ACD" w:rsidRDefault="001E3ACD" w:rsidP="0074475E">
      <w:pPr>
        <w:ind w:firstLine="567"/>
        <w:jc w:val="center"/>
      </w:pPr>
    </w:p>
    <w:p w:rsidR="006A6CC2" w:rsidRDefault="006A6CC2" w:rsidP="00C2081B">
      <w:pPr>
        <w:rPr>
          <w:sz w:val="24"/>
          <w:szCs w:val="24"/>
        </w:rPr>
      </w:pPr>
    </w:p>
    <w:p w:rsidR="006A6CC2" w:rsidRDefault="006A6CC2" w:rsidP="00C2081B">
      <w:pPr>
        <w:rPr>
          <w:sz w:val="24"/>
          <w:szCs w:val="24"/>
        </w:rPr>
      </w:pPr>
    </w:p>
    <w:p w:rsidR="001E3ACD" w:rsidRPr="00771A4D" w:rsidRDefault="001E3ACD" w:rsidP="0074475E">
      <w:pPr>
        <w:pStyle w:val="1"/>
        <w:spacing w:after="0" w:line="240" w:lineRule="auto"/>
        <w:ind w:firstLine="567"/>
        <w:rPr>
          <w:rFonts w:ascii="Times New Roman" w:hAnsi="Times New Roman"/>
          <w:sz w:val="24"/>
          <w:szCs w:val="24"/>
        </w:rPr>
      </w:pPr>
      <w:r w:rsidRPr="00771A4D">
        <w:rPr>
          <w:rFonts w:ascii="Times New Roman" w:hAnsi="Times New Roman"/>
          <w:sz w:val="24"/>
          <w:szCs w:val="24"/>
        </w:rPr>
        <w:lastRenderedPageBreak/>
        <w:t>РАЗДЕЛ III. ГРАДОСТРОИТЕЛЬНЫЕ РЕГЛАМЕНТЫ</w:t>
      </w:r>
    </w:p>
    <w:p w:rsidR="001E3ACD" w:rsidRPr="00771A4D" w:rsidRDefault="001E3ACD" w:rsidP="0074475E">
      <w:pPr>
        <w:ind w:firstLine="567"/>
        <w:jc w:val="center"/>
        <w:rPr>
          <w:b/>
          <w:sz w:val="24"/>
          <w:szCs w:val="24"/>
        </w:rPr>
      </w:pPr>
    </w:p>
    <w:p w:rsidR="001E3ACD" w:rsidRPr="00771A4D" w:rsidRDefault="00406419" w:rsidP="0074475E">
      <w:pPr>
        <w:pStyle w:val="1"/>
        <w:spacing w:after="0" w:line="240" w:lineRule="auto"/>
        <w:ind w:firstLine="567"/>
        <w:rPr>
          <w:rFonts w:ascii="Times New Roman" w:hAnsi="Times New Roman"/>
          <w:i/>
          <w:sz w:val="24"/>
          <w:szCs w:val="24"/>
        </w:rPr>
      </w:pPr>
      <w:r w:rsidRPr="00771A4D">
        <w:rPr>
          <w:rFonts w:ascii="Times New Roman" w:hAnsi="Times New Roman"/>
          <w:i/>
          <w:sz w:val="24"/>
          <w:szCs w:val="24"/>
        </w:rPr>
        <w:t>Глава 8</w:t>
      </w:r>
      <w:r w:rsidR="001E3ACD" w:rsidRPr="00771A4D">
        <w:rPr>
          <w:rFonts w:ascii="Times New Roman" w:hAnsi="Times New Roman"/>
          <w:i/>
          <w:sz w:val="24"/>
          <w:szCs w:val="24"/>
        </w:rPr>
        <w:t>. Градостроительные регламенты</w:t>
      </w:r>
    </w:p>
    <w:p w:rsidR="001E3ACD" w:rsidRPr="00771A4D" w:rsidRDefault="001E3ACD" w:rsidP="0074475E">
      <w:pPr>
        <w:ind w:firstLine="567"/>
        <w:jc w:val="center"/>
        <w:rPr>
          <w:b/>
          <w:sz w:val="24"/>
          <w:szCs w:val="24"/>
        </w:rPr>
      </w:pPr>
    </w:p>
    <w:p w:rsidR="001E3ACD" w:rsidRPr="00771A4D" w:rsidRDefault="00340451" w:rsidP="0074475E">
      <w:pPr>
        <w:pStyle w:val="3"/>
        <w:spacing w:before="0"/>
        <w:ind w:firstLine="567"/>
        <w:rPr>
          <w:rFonts w:ascii="Times New Roman" w:hAnsi="Times New Roman" w:cs="Times New Roman"/>
          <w:b/>
          <w:color w:val="auto"/>
        </w:rPr>
      </w:pPr>
      <w:r w:rsidRPr="00771A4D">
        <w:rPr>
          <w:rFonts w:ascii="Times New Roman" w:hAnsi="Times New Roman" w:cs="Times New Roman"/>
          <w:b/>
          <w:color w:val="auto"/>
        </w:rPr>
        <w:t xml:space="preserve">Статья </w:t>
      </w:r>
      <w:r w:rsidR="00771A4D" w:rsidRPr="00771A4D">
        <w:rPr>
          <w:rFonts w:ascii="Times New Roman" w:hAnsi="Times New Roman" w:cs="Times New Roman"/>
          <w:b/>
          <w:color w:val="auto"/>
        </w:rPr>
        <w:t>24</w:t>
      </w:r>
      <w:r w:rsidR="001E3ACD" w:rsidRPr="00771A4D">
        <w:rPr>
          <w:rFonts w:ascii="Times New Roman" w:hAnsi="Times New Roman" w:cs="Times New Roman"/>
          <w:b/>
          <w:color w:val="auto"/>
        </w:rPr>
        <w:t>. Виды и состав территориальных зон, установленных Правилами</w:t>
      </w:r>
    </w:p>
    <w:p w:rsidR="001E3ACD" w:rsidRPr="00771A4D" w:rsidRDefault="001E3ACD" w:rsidP="0074475E">
      <w:pPr>
        <w:ind w:firstLine="567"/>
        <w:jc w:val="both"/>
        <w:rPr>
          <w:sz w:val="24"/>
          <w:szCs w:val="24"/>
        </w:rPr>
      </w:pPr>
    </w:p>
    <w:p w:rsidR="001E3ACD" w:rsidRPr="00771A4D" w:rsidRDefault="001E3ACD" w:rsidP="0074475E">
      <w:pPr>
        <w:ind w:firstLine="567"/>
        <w:jc w:val="both"/>
        <w:rPr>
          <w:b/>
          <w:sz w:val="24"/>
          <w:szCs w:val="24"/>
        </w:rPr>
      </w:pPr>
      <w:r w:rsidRPr="00771A4D">
        <w:rPr>
          <w:b/>
          <w:sz w:val="24"/>
          <w:szCs w:val="24"/>
        </w:rPr>
        <w:t>Жилые зоны:</w:t>
      </w:r>
    </w:p>
    <w:p w:rsidR="001E3ACD" w:rsidRPr="00771A4D" w:rsidRDefault="001E3ACD" w:rsidP="0074475E">
      <w:pPr>
        <w:ind w:firstLine="567"/>
        <w:jc w:val="both"/>
        <w:rPr>
          <w:sz w:val="24"/>
          <w:szCs w:val="24"/>
        </w:rPr>
      </w:pPr>
      <w:r w:rsidRPr="00771A4D">
        <w:rPr>
          <w:sz w:val="24"/>
          <w:szCs w:val="24"/>
        </w:rPr>
        <w:t>- Ж-1- зона индивидуальной жилой застройки;</w:t>
      </w:r>
    </w:p>
    <w:p w:rsidR="001E3ACD" w:rsidRPr="00771A4D" w:rsidRDefault="001E3ACD" w:rsidP="0074475E">
      <w:pPr>
        <w:ind w:firstLine="567"/>
        <w:jc w:val="both"/>
        <w:rPr>
          <w:b/>
          <w:sz w:val="24"/>
          <w:szCs w:val="24"/>
        </w:rPr>
      </w:pPr>
      <w:r w:rsidRPr="00771A4D">
        <w:rPr>
          <w:b/>
          <w:sz w:val="24"/>
          <w:szCs w:val="24"/>
        </w:rPr>
        <w:t>Общественно – деловые зоны:</w:t>
      </w:r>
    </w:p>
    <w:p w:rsidR="001E3ACD" w:rsidRPr="00771A4D" w:rsidRDefault="001E3ACD" w:rsidP="0074475E">
      <w:pPr>
        <w:ind w:firstLine="567"/>
        <w:jc w:val="both"/>
        <w:rPr>
          <w:sz w:val="24"/>
          <w:szCs w:val="24"/>
        </w:rPr>
      </w:pPr>
      <w:r w:rsidRPr="00771A4D">
        <w:rPr>
          <w:sz w:val="24"/>
          <w:szCs w:val="24"/>
        </w:rPr>
        <w:t>- ОД-1- многофункциональная общественно-деловая зона;</w:t>
      </w:r>
    </w:p>
    <w:p w:rsidR="001E3ACD" w:rsidRPr="00771A4D" w:rsidRDefault="001E3ACD" w:rsidP="0074475E">
      <w:pPr>
        <w:ind w:firstLine="567"/>
        <w:jc w:val="both"/>
        <w:rPr>
          <w:sz w:val="24"/>
          <w:szCs w:val="24"/>
        </w:rPr>
      </w:pPr>
      <w:r w:rsidRPr="00771A4D">
        <w:rPr>
          <w:sz w:val="24"/>
          <w:szCs w:val="24"/>
        </w:rPr>
        <w:t>- ОД-2 -  зона общественной застройки;</w:t>
      </w:r>
    </w:p>
    <w:p w:rsidR="001E3ACD" w:rsidRDefault="001E3ACD" w:rsidP="0074475E">
      <w:pPr>
        <w:ind w:firstLine="567"/>
        <w:jc w:val="both"/>
        <w:rPr>
          <w:b/>
          <w:sz w:val="24"/>
          <w:szCs w:val="24"/>
        </w:rPr>
      </w:pPr>
      <w:r w:rsidRPr="00771A4D">
        <w:rPr>
          <w:b/>
          <w:sz w:val="24"/>
          <w:szCs w:val="24"/>
        </w:rPr>
        <w:t>Зоны сельскохозяйственного использования:</w:t>
      </w:r>
    </w:p>
    <w:p w:rsidR="00B749A8" w:rsidRPr="00B749A8" w:rsidRDefault="00B749A8" w:rsidP="0074475E">
      <w:pPr>
        <w:ind w:firstLine="567"/>
        <w:rPr>
          <w:color w:val="000000"/>
          <w:sz w:val="24"/>
          <w:szCs w:val="24"/>
        </w:rPr>
      </w:pPr>
      <w:r>
        <w:rPr>
          <w:color w:val="000000"/>
          <w:sz w:val="24"/>
          <w:szCs w:val="24"/>
        </w:rPr>
        <w:t xml:space="preserve">- </w:t>
      </w:r>
      <w:r w:rsidRPr="00B749A8">
        <w:rPr>
          <w:color w:val="000000"/>
          <w:sz w:val="24"/>
          <w:szCs w:val="24"/>
        </w:rPr>
        <w:t>СХ</w:t>
      </w:r>
      <w:r>
        <w:rPr>
          <w:color w:val="000000"/>
          <w:sz w:val="24"/>
          <w:szCs w:val="24"/>
        </w:rPr>
        <w:t xml:space="preserve"> –</w:t>
      </w:r>
      <w:r w:rsidRPr="00B749A8">
        <w:rPr>
          <w:color w:val="000000"/>
          <w:sz w:val="24"/>
          <w:szCs w:val="24"/>
        </w:rPr>
        <w:t xml:space="preserve"> </w:t>
      </w:r>
      <w:r>
        <w:rPr>
          <w:color w:val="000000"/>
          <w:sz w:val="24"/>
          <w:szCs w:val="24"/>
        </w:rPr>
        <w:t>зона с</w:t>
      </w:r>
      <w:r w:rsidRPr="00B749A8">
        <w:rPr>
          <w:color w:val="000000"/>
          <w:sz w:val="24"/>
          <w:szCs w:val="24"/>
        </w:rPr>
        <w:t>ельскохозяйственны</w:t>
      </w:r>
      <w:r>
        <w:rPr>
          <w:color w:val="000000"/>
          <w:sz w:val="24"/>
          <w:szCs w:val="24"/>
        </w:rPr>
        <w:t>х</w:t>
      </w:r>
      <w:r w:rsidRPr="00B749A8">
        <w:rPr>
          <w:color w:val="000000"/>
          <w:sz w:val="24"/>
          <w:szCs w:val="24"/>
        </w:rPr>
        <w:t xml:space="preserve"> угод</w:t>
      </w:r>
      <w:r>
        <w:rPr>
          <w:color w:val="000000"/>
          <w:sz w:val="24"/>
          <w:szCs w:val="24"/>
        </w:rPr>
        <w:t>ий</w:t>
      </w:r>
      <w:r w:rsidRPr="00B749A8">
        <w:rPr>
          <w:color w:val="000000"/>
          <w:sz w:val="24"/>
          <w:szCs w:val="24"/>
        </w:rPr>
        <w:t xml:space="preserve"> в составе земель сельскохозяйственного назначения</w:t>
      </w:r>
    </w:p>
    <w:p w:rsidR="001E3ACD" w:rsidRPr="00771A4D" w:rsidRDefault="001E3ACD" w:rsidP="0074475E">
      <w:pPr>
        <w:ind w:firstLine="567"/>
        <w:jc w:val="both"/>
        <w:rPr>
          <w:sz w:val="24"/>
          <w:szCs w:val="24"/>
        </w:rPr>
      </w:pPr>
      <w:r w:rsidRPr="00771A4D">
        <w:rPr>
          <w:sz w:val="24"/>
          <w:szCs w:val="24"/>
        </w:rPr>
        <w:t>- СИ - зона объектов сельскохозяйственного назначения;</w:t>
      </w:r>
    </w:p>
    <w:p w:rsidR="001E3ACD" w:rsidRPr="00771A4D" w:rsidRDefault="001E3ACD" w:rsidP="0074475E">
      <w:pPr>
        <w:ind w:firstLine="567"/>
        <w:jc w:val="both"/>
        <w:rPr>
          <w:b/>
          <w:sz w:val="24"/>
          <w:szCs w:val="24"/>
        </w:rPr>
      </w:pPr>
      <w:r w:rsidRPr="00771A4D">
        <w:rPr>
          <w:b/>
          <w:sz w:val="24"/>
          <w:szCs w:val="24"/>
        </w:rPr>
        <w:t>Рекреационные зоны:</w:t>
      </w:r>
    </w:p>
    <w:p w:rsidR="001E3ACD" w:rsidRPr="00771A4D" w:rsidRDefault="001E3ACD" w:rsidP="0074475E">
      <w:pPr>
        <w:ind w:firstLine="567"/>
        <w:jc w:val="both"/>
        <w:rPr>
          <w:sz w:val="24"/>
          <w:szCs w:val="24"/>
        </w:rPr>
      </w:pPr>
      <w:r w:rsidRPr="00771A4D">
        <w:rPr>
          <w:sz w:val="24"/>
          <w:szCs w:val="24"/>
        </w:rPr>
        <w:t>- Р -  зона рекреационного назначения</w:t>
      </w:r>
    </w:p>
    <w:p w:rsidR="001E3ACD" w:rsidRPr="00771A4D" w:rsidRDefault="001E3ACD" w:rsidP="0074475E">
      <w:pPr>
        <w:ind w:firstLine="567"/>
        <w:jc w:val="both"/>
        <w:rPr>
          <w:b/>
          <w:sz w:val="24"/>
          <w:szCs w:val="24"/>
        </w:rPr>
      </w:pPr>
      <w:r w:rsidRPr="00771A4D">
        <w:rPr>
          <w:b/>
          <w:sz w:val="24"/>
          <w:szCs w:val="24"/>
        </w:rPr>
        <w:t>Зоны специального назначения:</w:t>
      </w:r>
    </w:p>
    <w:p w:rsidR="001E3ACD" w:rsidRPr="00771A4D" w:rsidRDefault="001E3ACD" w:rsidP="0074475E">
      <w:pPr>
        <w:ind w:firstLine="567"/>
        <w:jc w:val="both"/>
        <w:rPr>
          <w:sz w:val="24"/>
          <w:szCs w:val="24"/>
        </w:rPr>
      </w:pPr>
      <w:r w:rsidRPr="00771A4D">
        <w:rPr>
          <w:sz w:val="24"/>
          <w:szCs w:val="24"/>
        </w:rPr>
        <w:t>- СН-1 - зона кладбищ;</w:t>
      </w:r>
    </w:p>
    <w:p w:rsidR="001E3ACD" w:rsidRPr="00771A4D" w:rsidRDefault="001E3ACD" w:rsidP="0074475E">
      <w:pPr>
        <w:ind w:firstLine="567"/>
        <w:jc w:val="both"/>
        <w:rPr>
          <w:sz w:val="24"/>
          <w:szCs w:val="24"/>
        </w:rPr>
      </w:pPr>
      <w:r w:rsidRPr="00771A4D">
        <w:rPr>
          <w:sz w:val="24"/>
          <w:szCs w:val="24"/>
        </w:rPr>
        <w:t>- СН-2 -зона водозаборных, очистных и иных инженерно-технических сооружений;</w:t>
      </w:r>
    </w:p>
    <w:p w:rsidR="001E3ACD" w:rsidRPr="00771A4D" w:rsidRDefault="001E3ACD" w:rsidP="0074475E">
      <w:pPr>
        <w:ind w:firstLine="567"/>
        <w:jc w:val="both"/>
        <w:rPr>
          <w:sz w:val="24"/>
          <w:szCs w:val="24"/>
        </w:rPr>
      </w:pPr>
      <w:r w:rsidRPr="00771A4D">
        <w:rPr>
          <w:sz w:val="24"/>
          <w:szCs w:val="24"/>
        </w:rPr>
        <w:t>- Т - зона транспортной инфраструктуры.</w:t>
      </w:r>
    </w:p>
    <w:p w:rsidR="00035303" w:rsidRPr="00771A4D" w:rsidRDefault="00035303" w:rsidP="0074475E">
      <w:pPr>
        <w:ind w:firstLine="567"/>
        <w:jc w:val="both"/>
        <w:rPr>
          <w:sz w:val="24"/>
          <w:szCs w:val="24"/>
        </w:rPr>
      </w:pPr>
    </w:p>
    <w:p w:rsidR="001E3ACD" w:rsidRPr="00771A4D" w:rsidRDefault="001E3ACD" w:rsidP="0074475E">
      <w:pPr>
        <w:ind w:right="175" w:firstLine="567"/>
        <w:jc w:val="both"/>
        <w:rPr>
          <w:sz w:val="24"/>
          <w:szCs w:val="24"/>
        </w:rPr>
      </w:pPr>
      <w:r w:rsidRPr="00771A4D">
        <w:rPr>
          <w:b/>
          <w:sz w:val="24"/>
          <w:szCs w:val="24"/>
        </w:rPr>
        <w:t>Примечание</w:t>
      </w:r>
      <w:r w:rsidRPr="00771A4D">
        <w:rPr>
          <w:sz w:val="24"/>
          <w:szCs w:val="24"/>
        </w:rPr>
        <w:t xml:space="preserve">: </w:t>
      </w:r>
      <w:r w:rsidR="0085144C">
        <w:rPr>
          <w:sz w:val="24"/>
          <w:szCs w:val="24"/>
        </w:rPr>
        <w:t>В квадратных скобках […] указан</w:t>
      </w:r>
      <w:r w:rsidRPr="00771A4D">
        <w:rPr>
          <w:sz w:val="24"/>
          <w:szCs w:val="24"/>
        </w:rPr>
        <w:t xml:space="preserve"> код (числовое обозначение) вида разрешенного использования земельного участка. </w:t>
      </w:r>
    </w:p>
    <w:p w:rsidR="001E3ACD" w:rsidRPr="006A6CC2" w:rsidRDefault="001E3ACD" w:rsidP="006A6CC2">
      <w:pPr>
        <w:ind w:right="175" w:firstLine="567"/>
        <w:jc w:val="both"/>
        <w:rPr>
          <w:strike/>
          <w:sz w:val="24"/>
          <w:szCs w:val="24"/>
        </w:rPr>
      </w:pPr>
      <w:r w:rsidRPr="00771A4D">
        <w:rPr>
          <w:sz w:val="24"/>
          <w:szCs w:val="24"/>
        </w:rPr>
        <w:t xml:space="preserve">Текстовое наименование вида разрешенного использования земельного участка и его код (числовое обозначение) являются равнозначными. </w:t>
      </w:r>
      <w:r w:rsidR="00C957D8" w:rsidRPr="00EE1DF7">
        <w:rPr>
          <w:sz w:val="24"/>
          <w:szCs w:val="24"/>
        </w:rPr>
        <w:t xml:space="preserve">Приказ </w:t>
      </w:r>
      <w:hyperlink r:id="rId53" w:anchor="64U0IK" w:history="1">
        <w:r w:rsidR="00C957D8" w:rsidRPr="00EE1DF7">
          <w:rPr>
            <w:sz w:val="24"/>
            <w:szCs w:val="24"/>
            <w:shd w:val="clear" w:color="auto" w:fill="FFFFFF"/>
          </w:rPr>
          <w:t>Федеральной службы государственной регистрации, кадастра и картографии"</w:t>
        </w:r>
      </w:hyperlink>
      <w:r w:rsidR="00C957D8" w:rsidRPr="00EE1DF7">
        <w:rPr>
          <w:sz w:val="24"/>
          <w:szCs w:val="24"/>
          <w:shd w:val="clear" w:color="auto" w:fill="FFFFFF"/>
        </w:rPr>
        <w:t> </w:t>
      </w:r>
      <w:r w:rsidR="00C957D8" w:rsidRPr="00EE1DF7">
        <w:rPr>
          <w:bCs/>
          <w:sz w:val="24"/>
          <w:szCs w:val="24"/>
          <w:shd w:val="clear" w:color="auto" w:fill="FFFFFF"/>
        </w:rPr>
        <w:t>от 10 ноября 2020 года N П/0412</w:t>
      </w:r>
      <w:r w:rsidR="00C957D8" w:rsidRPr="00EE1DF7">
        <w:rPr>
          <w:sz w:val="24"/>
          <w:szCs w:val="24"/>
          <w:shd w:val="clear" w:color="auto" w:fill="FFFFFF"/>
        </w:rPr>
        <w:t xml:space="preserve"> (</w:t>
      </w:r>
      <w:r w:rsidR="006A6CC2">
        <w:rPr>
          <w:sz w:val="24"/>
          <w:szCs w:val="24"/>
          <w:shd w:val="clear" w:color="auto" w:fill="FFFFFF"/>
        </w:rPr>
        <w:t>в действующей редакции</w:t>
      </w:r>
      <w:r w:rsidR="00C957D8" w:rsidRPr="00EE1DF7">
        <w:rPr>
          <w:sz w:val="24"/>
          <w:szCs w:val="24"/>
          <w:shd w:val="clear" w:color="auto" w:fill="FFFFFF"/>
        </w:rPr>
        <w:t>)</w:t>
      </w:r>
      <w:r w:rsidR="006A6CC2">
        <w:rPr>
          <w:sz w:val="24"/>
          <w:szCs w:val="24"/>
          <w:shd w:val="clear" w:color="auto" w:fill="FFFFFF"/>
        </w:rPr>
        <w:t>.</w:t>
      </w:r>
    </w:p>
    <w:p w:rsidR="001E3ACD" w:rsidRPr="00771A4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t>Для идентификации установленных территориальных зон используется номер и наименование территориальной зоны. Наименование установленной территориальной зоны состоит из наименования вида территориальной зоны, включающего индекс вида территориальной зоны, заключенный в круглые скобки, и номера установленной территориальной зоны.</w:t>
      </w:r>
    </w:p>
    <w:p w:rsidR="001E3ACD" w:rsidRPr="00771A4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t>Индекс территориальной зоны совпадает с индексом вида территориальной зоны. В отношении территориальных зон использование терминов «индекс территориальной зоны» и «индекс вида территориальной зоны» в рамках настоящих Правил является равнозначным. Для всех территориальных зон, имеющих одинаковый индекс, действует общий градостроительный регламент.</w:t>
      </w:r>
    </w:p>
    <w:p w:rsidR="001E3ACD" w:rsidRDefault="001E3ACD" w:rsidP="0074475E">
      <w:pPr>
        <w:widowControl/>
        <w:overflowPunct/>
        <w:autoSpaceDE/>
        <w:jc w:val="both"/>
        <w:rPr>
          <w:rFonts w:eastAsia="Calibri"/>
          <w:sz w:val="24"/>
          <w:szCs w:val="24"/>
          <w:lang w:eastAsia="en-US"/>
        </w:rPr>
      </w:pPr>
    </w:p>
    <w:p w:rsidR="006A6CC2" w:rsidRDefault="006A6CC2" w:rsidP="0074475E">
      <w:pPr>
        <w:widowControl/>
        <w:overflowPunct/>
        <w:autoSpaceDE/>
        <w:jc w:val="both"/>
        <w:rPr>
          <w:rFonts w:eastAsia="Calibri"/>
          <w:sz w:val="24"/>
          <w:szCs w:val="24"/>
          <w:lang w:eastAsia="en-US"/>
        </w:rPr>
      </w:pPr>
    </w:p>
    <w:p w:rsidR="006A6CC2" w:rsidRDefault="006A6CC2" w:rsidP="0074475E">
      <w:pPr>
        <w:widowControl/>
        <w:overflowPunct/>
        <w:autoSpaceDE/>
        <w:jc w:val="both"/>
        <w:rPr>
          <w:rFonts w:eastAsia="Calibri"/>
          <w:sz w:val="24"/>
          <w:szCs w:val="24"/>
          <w:lang w:eastAsia="en-US"/>
        </w:rPr>
      </w:pPr>
    </w:p>
    <w:p w:rsidR="006A6CC2" w:rsidRDefault="006A6CC2" w:rsidP="0074475E">
      <w:pPr>
        <w:widowControl/>
        <w:overflowPunct/>
        <w:autoSpaceDE/>
        <w:jc w:val="both"/>
        <w:rPr>
          <w:rFonts w:eastAsia="Calibri"/>
          <w:sz w:val="24"/>
          <w:szCs w:val="24"/>
          <w:lang w:eastAsia="en-US"/>
        </w:rPr>
      </w:pPr>
    </w:p>
    <w:p w:rsidR="00C2081B" w:rsidRDefault="00C2081B" w:rsidP="0074475E">
      <w:pPr>
        <w:widowControl/>
        <w:overflowPunct/>
        <w:autoSpaceDE/>
        <w:jc w:val="both"/>
        <w:rPr>
          <w:rFonts w:eastAsia="Calibri"/>
          <w:sz w:val="24"/>
          <w:szCs w:val="24"/>
          <w:lang w:eastAsia="en-US"/>
        </w:rPr>
      </w:pPr>
    </w:p>
    <w:p w:rsidR="00C2081B" w:rsidRPr="00771A4D" w:rsidRDefault="00C2081B" w:rsidP="0074475E">
      <w:pPr>
        <w:widowControl/>
        <w:overflowPunct/>
        <w:autoSpaceDE/>
        <w:jc w:val="both"/>
        <w:rPr>
          <w:rFonts w:eastAsia="Calibri"/>
          <w:sz w:val="24"/>
          <w:szCs w:val="24"/>
          <w:lang w:eastAsia="en-US"/>
        </w:rPr>
      </w:pPr>
    </w:p>
    <w:p w:rsidR="001E3ACD" w:rsidRPr="00771A4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lastRenderedPageBreak/>
        <w:t>На карте градостроительного зонирования установлены границы следующих территориальных зон:</w:t>
      </w:r>
    </w:p>
    <w:p w:rsidR="001E3ACD" w:rsidRPr="001E3ACD" w:rsidRDefault="001E3ACD" w:rsidP="0074475E">
      <w:pPr>
        <w:widowControl/>
        <w:overflowPunct/>
        <w:autoSpaceDE/>
        <w:ind w:firstLine="567"/>
        <w:jc w:val="both"/>
        <w:rPr>
          <w:rFonts w:eastAsia="Calibri"/>
          <w:sz w:val="12"/>
          <w:szCs w:val="12"/>
          <w:lang w:eastAsia="en-US"/>
        </w:rPr>
      </w:pP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6"/>
        <w:gridCol w:w="2430"/>
        <w:gridCol w:w="7173"/>
        <w:gridCol w:w="3781"/>
      </w:tblGrid>
      <w:tr w:rsidR="001E3ACD" w:rsidRPr="001E3ACD" w:rsidTr="00771A4D">
        <w:trPr>
          <w:jc w:val="center"/>
        </w:trPr>
        <w:tc>
          <w:tcPr>
            <w:tcW w:w="2186" w:type="dxa"/>
            <w:vAlign w:val="center"/>
          </w:tcPr>
          <w:p w:rsidR="001E3ACD" w:rsidRPr="0002156C" w:rsidRDefault="001E3ACD" w:rsidP="0074475E">
            <w:pPr>
              <w:widowControl/>
              <w:overflowPunct/>
              <w:autoSpaceDE/>
              <w:ind w:firstLine="567"/>
              <w:jc w:val="center"/>
              <w:rPr>
                <w:rFonts w:eastAsia="Calibri"/>
                <w:b/>
                <w:lang w:eastAsia="en-US"/>
              </w:rPr>
            </w:pPr>
            <w:r w:rsidRPr="0002156C">
              <w:rPr>
                <w:rFonts w:eastAsia="Calibri"/>
                <w:b/>
                <w:lang w:eastAsia="en-US"/>
              </w:rPr>
              <w:t>Номер зоны</w:t>
            </w:r>
          </w:p>
        </w:tc>
        <w:tc>
          <w:tcPr>
            <w:tcW w:w="2430" w:type="dxa"/>
            <w:vAlign w:val="center"/>
          </w:tcPr>
          <w:p w:rsidR="001E3ACD" w:rsidRPr="0002156C" w:rsidRDefault="001E3ACD" w:rsidP="0074475E">
            <w:pPr>
              <w:widowControl/>
              <w:overflowPunct/>
              <w:autoSpaceDE/>
              <w:ind w:firstLine="567"/>
              <w:jc w:val="center"/>
              <w:rPr>
                <w:rFonts w:eastAsia="Calibri"/>
                <w:b/>
                <w:lang w:eastAsia="en-US"/>
              </w:rPr>
            </w:pPr>
            <w:r w:rsidRPr="0002156C">
              <w:rPr>
                <w:rFonts w:eastAsia="Calibri"/>
                <w:b/>
                <w:lang w:eastAsia="en-US"/>
              </w:rPr>
              <w:t>Индекс зоны</w:t>
            </w:r>
          </w:p>
        </w:tc>
        <w:tc>
          <w:tcPr>
            <w:tcW w:w="7173" w:type="dxa"/>
            <w:shd w:val="clear" w:color="auto" w:fill="auto"/>
            <w:vAlign w:val="center"/>
          </w:tcPr>
          <w:p w:rsidR="001E3ACD" w:rsidRPr="0002156C" w:rsidRDefault="001E3ACD" w:rsidP="0074475E">
            <w:pPr>
              <w:widowControl/>
              <w:overflowPunct/>
              <w:autoSpaceDE/>
              <w:ind w:firstLine="567"/>
              <w:jc w:val="center"/>
              <w:rPr>
                <w:rFonts w:eastAsia="Calibri"/>
                <w:b/>
                <w:lang w:eastAsia="en-US"/>
              </w:rPr>
            </w:pPr>
            <w:r w:rsidRPr="0002156C">
              <w:rPr>
                <w:rFonts w:eastAsia="Calibri"/>
                <w:b/>
                <w:lang w:eastAsia="en-US"/>
              </w:rPr>
              <w:t xml:space="preserve">Наименование </w:t>
            </w:r>
          </w:p>
          <w:p w:rsidR="001E3ACD" w:rsidRPr="0002156C" w:rsidRDefault="001E3ACD" w:rsidP="0074475E">
            <w:pPr>
              <w:widowControl/>
              <w:overflowPunct/>
              <w:autoSpaceDE/>
              <w:ind w:firstLine="567"/>
              <w:jc w:val="center"/>
              <w:rPr>
                <w:rFonts w:eastAsia="Calibri"/>
                <w:b/>
                <w:lang w:eastAsia="en-US"/>
              </w:rPr>
            </w:pPr>
            <w:r w:rsidRPr="0002156C">
              <w:rPr>
                <w:rFonts w:eastAsia="Calibri"/>
                <w:b/>
                <w:lang w:eastAsia="en-US"/>
              </w:rPr>
              <w:t>территориальной зоны</w:t>
            </w:r>
          </w:p>
        </w:tc>
        <w:tc>
          <w:tcPr>
            <w:tcW w:w="3781" w:type="dxa"/>
            <w:vAlign w:val="center"/>
          </w:tcPr>
          <w:p w:rsidR="001E3ACD" w:rsidRPr="0002156C" w:rsidRDefault="001E3ACD" w:rsidP="0074475E">
            <w:pPr>
              <w:widowControl/>
              <w:overflowPunct/>
              <w:autoSpaceDE/>
              <w:ind w:firstLine="567"/>
              <w:jc w:val="center"/>
              <w:rPr>
                <w:rFonts w:eastAsia="Calibri"/>
                <w:b/>
                <w:lang w:eastAsia="en-US"/>
              </w:rPr>
            </w:pPr>
            <w:r w:rsidRPr="0002156C">
              <w:rPr>
                <w:rFonts w:eastAsia="Calibri"/>
                <w:b/>
                <w:lang w:eastAsia="en-US"/>
              </w:rPr>
              <w:t>Местоположение</w:t>
            </w:r>
          </w:p>
          <w:p w:rsidR="001E3ACD" w:rsidRPr="0002156C" w:rsidRDefault="001E3ACD" w:rsidP="0074475E">
            <w:pPr>
              <w:widowControl/>
              <w:overflowPunct/>
              <w:autoSpaceDE/>
              <w:ind w:firstLine="567"/>
              <w:jc w:val="center"/>
              <w:rPr>
                <w:rFonts w:eastAsia="Calibri"/>
                <w:b/>
                <w:lang w:eastAsia="en-US"/>
              </w:rPr>
            </w:pPr>
            <w:r w:rsidRPr="0002156C">
              <w:rPr>
                <w:rFonts w:eastAsia="Calibri"/>
                <w:b/>
                <w:lang w:eastAsia="en-US"/>
              </w:rPr>
              <w:t>зоны</w:t>
            </w:r>
          </w:p>
        </w:tc>
      </w:tr>
      <w:tr w:rsidR="001E3ACD" w:rsidRPr="001E3ACD" w:rsidTr="00771A4D">
        <w:trPr>
          <w:jc w:val="center"/>
        </w:trPr>
        <w:tc>
          <w:tcPr>
            <w:tcW w:w="2186" w:type="dxa"/>
            <w:shd w:val="clear" w:color="auto" w:fill="auto"/>
            <w:vAlign w:val="center"/>
          </w:tcPr>
          <w:p w:rsidR="001E3ACD" w:rsidRPr="0002156C" w:rsidRDefault="001E3ACD" w:rsidP="0074475E">
            <w:pPr>
              <w:widowControl/>
              <w:overflowPunct/>
              <w:autoSpaceDE/>
              <w:ind w:firstLine="567"/>
              <w:jc w:val="center"/>
              <w:rPr>
                <w:rFonts w:eastAsia="Calibri"/>
                <w:lang w:eastAsia="en-US"/>
              </w:rPr>
            </w:pPr>
            <w:r w:rsidRPr="0002156C">
              <w:rPr>
                <w:rFonts w:eastAsia="Calibri"/>
                <w:lang w:eastAsia="en-US"/>
              </w:rPr>
              <w:t>1-1</w:t>
            </w:r>
          </w:p>
        </w:tc>
        <w:tc>
          <w:tcPr>
            <w:tcW w:w="2430" w:type="dxa"/>
            <w:shd w:val="clear" w:color="auto" w:fill="auto"/>
            <w:vAlign w:val="center"/>
          </w:tcPr>
          <w:p w:rsidR="001E3ACD" w:rsidRPr="0002156C" w:rsidRDefault="001E3ACD" w:rsidP="0074475E">
            <w:pPr>
              <w:widowControl/>
              <w:suppressAutoHyphens w:val="0"/>
              <w:overflowPunct/>
              <w:autoSpaceDE/>
              <w:ind w:firstLine="567"/>
              <w:jc w:val="center"/>
              <w:rPr>
                <w:lang w:eastAsia="ru-RU"/>
              </w:rPr>
            </w:pPr>
            <w:r w:rsidRPr="0002156C">
              <w:rPr>
                <w:lang w:eastAsia="ru-RU"/>
              </w:rPr>
              <w:t>Ж-1</w:t>
            </w:r>
          </w:p>
        </w:tc>
        <w:tc>
          <w:tcPr>
            <w:tcW w:w="7173" w:type="dxa"/>
            <w:shd w:val="clear" w:color="auto" w:fill="auto"/>
            <w:vAlign w:val="center"/>
          </w:tcPr>
          <w:p w:rsidR="001E3ACD" w:rsidRPr="0002156C" w:rsidRDefault="001E3ACD" w:rsidP="0074475E">
            <w:pPr>
              <w:widowControl/>
              <w:suppressAutoHyphens w:val="0"/>
              <w:overflowPunct/>
              <w:autoSpaceDE/>
              <w:ind w:firstLine="567"/>
              <w:rPr>
                <w:lang w:eastAsia="ru-RU"/>
              </w:rPr>
            </w:pPr>
            <w:r w:rsidRPr="0002156C">
              <w:rPr>
                <w:lang w:eastAsia="ru-RU"/>
              </w:rPr>
              <w:t>Зона индивидуальной жилой застройки (Ж-1) №1-1</w:t>
            </w:r>
          </w:p>
        </w:tc>
        <w:tc>
          <w:tcPr>
            <w:tcW w:w="3781" w:type="dxa"/>
            <w:shd w:val="clear" w:color="auto" w:fill="auto"/>
            <w:vAlign w:val="center"/>
          </w:tcPr>
          <w:p w:rsidR="001E3ACD" w:rsidRPr="0002156C" w:rsidRDefault="001E3ACD" w:rsidP="0074475E">
            <w:pPr>
              <w:widowControl/>
              <w:overflowPunct/>
              <w:autoSpaceDE/>
              <w:ind w:firstLine="567"/>
              <w:jc w:val="both"/>
              <w:rPr>
                <w:rFonts w:eastAsia="Calibri"/>
                <w:lang w:eastAsia="en-US"/>
              </w:rPr>
            </w:pPr>
            <w:r w:rsidRPr="0002156C">
              <w:rPr>
                <w:rFonts w:eastAsia="Calibri"/>
                <w:lang w:eastAsia="en-US"/>
              </w:rPr>
              <w:t>х. Привольный</w:t>
            </w:r>
          </w:p>
        </w:tc>
      </w:tr>
      <w:tr w:rsidR="001E3ACD" w:rsidRPr="001E3ACD" w:rsidTr="00771A4D">
        <w:trPr>
          <w:jc w:val="center"/>
        </w:trPr>
        <w:tc>
          <w:tcPr>
            <w:tcW w:w="2186" w:type="dxa"/>
            <w:shd w:val="clear" w:color="auto" w:fill="auto"/>
            <w:vAlign w:val="center"/>
          </w:tcPr>
          <w:p w:rsidR="001E3ACD" w:rsidRPr="0002156C" w:rsidRDefault="001E3ACD" w:rsidP="0074475E">
            <w:pPr>
              <w:widowControl/>
              <w:overflowPunct/>
              <w:autoSpaceDE/>
              <w:ind w:firstLine="567"/>
              <w:jc w:val="center"/>
              <w:rPr>
                <w:rFonts w:eastAsia="Calibri"/>
                <w:lang w:eastAsia="en-US"/>
              </w:rPr>
            </w:pPr>
            <w:r w:rsidRPr="0002156C">
              <w:rPr>
                <w:rFonts w:eastAsia="Calibri"/>
                <w:lang w:eastAsia="en-US"/>
              </w:rPr>
              <w:t>1-2</w:t>
            </w:r>
          </w:p>
        </w:tc>
        <w:tc>
          <w:tcPr>
            <w:tcW w:w="2430" w:type="dxa"/>
            <w:shd w:val="clear" w:color="auto" w:fill="auto"/>
            <w:vAlign w:val="center"/>
          </w:tcPr>
          <w:p w:rsidR="001E3ACD" w:rsidRPr="0002156C" w:rsidRDefault="001E3ACD" w:rsidP="0074475E">
            <w:pPr>
              <w:widowControl/>
              <w:suppressAutoHyphens w:val="0"/>
              <w:overflowPunct/>
              <w:autoSpaceDE/>
              <w:ind w:firstLine="567"/>
              <w:jc w:val="center"/>
              <w:rPr>
                <w:lang w:eastAsia="ru-RU"/>
              </w:rPr>
            </w:pPr>
            <w:r w:rsidRPr="0002156C">
              <w:rPr>
                <w:lang w:eastAsia="ru-RU"/>
              </w:rPr>
              <w:t>ОД-1</w:t>
            </w:r>
          </w:p>
        </w:tc>
        <w:tc>
          <w:tcPr>
            <w:tcW w:w="7173" w:type="dxa"/>
            <w:shd w:val="clear" w:color="auto" w:fill="auto"/>
            <w:vAlign w:val="center"/>
          </w:tcPr>
          <w:p w:rsidR="001E3ACD" w:rsidRPr="0002156C" w:rsidRDefault="001E3ACD" w:rsidP="0074475E">
            <w:pPr>
              <w:widowControl/>
              <w:suppressAutoHyphens w:val="0"/>
              <w:overflowPunct/>
              <w:autoSpaceDE/>
              <w:ind w:firstLine="567"/>
              <w:rPr>
                <w:lang w:eastAsia="ru-RU"/>
              </w:rPr>
            </w:pPr>
            <w:r w:rsidRPr="0002156C">
              <w:rPr>
                <w:lang w:eastAsia="ru-RU"/>
              </w:rPr>
              <w:t>Многофункциональная общественно-деловая зона (ОД-1) №1-2</w:t>
            </w:r>
          </w:p>
        </w:tc>
        <w:tc>
          <w:tcPr>
            <w:tcW w:w="3781" w:type="dxa"/>
            <w:shd w:val="clear" w:color="auto" w:fill="auto"/>
            <w:vAlign w:val="center"/>
          </w:tcPr>
          <w:p w:rsidR="001E3ACD" w:rsidRPr="0002156C" w:rsidRDefault="001E3ACD" w:rsidP="0074475E">
            <w:pPr>
              <w:widowControl/>
              <w:overflowPunct/>
              <w:autoSpaceDE/>
              <w:ind w:firstLine="567"/>
              <w:jc w:val="both"/>
              <w:rPr>
                <w:rFonts w:eastAsia="Calibri"/>
                <w:color w:val="FF0000"/>
                <w:lang w:eastAsia="en-US"/>
              </w:rPr>
            </w:pPr>
            <w:r w:rsidRPr="0002156C">
              <w:rPr>
                <w:rFonts w:eastAsia="Calibri"/>
                <w:lang w:eastAsia="en-US"/>
              </w:rPr>
              <w:t>х. Привольный</w:t>
            </w:r>
          </w:p>
        </w:tc>
      </w:tr>
      <w:tr w:rsidR="001E3ACD" w:rsidRPr="001E3ACD" w:rsidTr="00771A4D">
        <w:trPr>
          <w:jc w:val="center"/>
        </w:trPr>
        <w:tc>
          <w:tcPr>
            <w:tcW w:w="2186" w:type="dxa"/>
            <w:shd w:val="clear" w:color="auto" w:fill="auto"/>
            <w:vAlign w:val="center"/>
          </w:tcPr>
          <w:p w:rsidR="001E3ACD" w:rsidRPr="0002156C" w:rsidRDefault="001E3ACD" w:rsidP="0074475E">
            <w:pPr>
              <w:widowControl/>
              <w:overflowPunct/>
              <w:autoSpaceDE/>
              <w:ind w:firstLine="567"/>
              <w:jc w:val="center"/>
              <w:rPr>
                <w:rFonts w:eastAsia="Calibri"/>
                <w:lang w:eastAsia="en-US"/>
              </w:rPr>
            </w:pPr>
            <w:r w:rsidRPr="0002156C">
              <w:rPr>
                <w:rFonts w:eastAsia="Calibri"/>
                <w:lang w:eastAsia="en-US"/>
              </w:rPr>
              <w:t>1-3</w:t>
            </w:r>
          </w:p>
        </w:tc>
        <w:tc>
          <w:tcPr>
            <w:tcW w:w="2430" w:type="dxa"/>
            <w:shd w:val="clear" w:color="auto" w:fill="auto"/>
            <w:vAlign w:val="center"/>
          </w:tcPr>
          <w:p w:rsidR="001E3ACD" w:rsidRPr="0002156C" w:rsidRDefault="001E3ACD" w:rsidP="0074475E">
            <w:pPr>
              <w:widowControl/>
              <w:suppressAutoHyphens w:val="0"/>
              <w:overflowPunct/>
              <w:autoSpaceDE/>
              <w:ind w:firstLine="567"/>
              <w:jc w:val="center"/>
              <w:rPr>
                <w:lang w:eastAsia="ru-RU"/>
              </w:rPr>
            </w:pPr>
            <w:r w:rsidRPr="0002156C">
              <w:rPr>
                <w:lang w:eastAsia="ru-RU"/>
              </w:rPr>
              <w:t>ОД-2</w:t>
            </w:r>
          </w:p>
        </w:tc>
        <w:tc>
          <w:tcPr>
            <w:tcW w:w="7173" w:type="dxa"/>
            <w:shd w:val="clear" w:color="auto" w:fill="auto"/>
            <w:vAlign w:val="center"/>
          </w:tcPr>
          <w:p w:rsidR="001E3ACD" w:rsidRPr="0002156C" w:rsidRDefault="001E3ACD" w:rsidP="0074475E">
            <w:pPr>
              <w:widowControl/>
              <w:suppressAutoHyphens w:val="0"/>
              <w:overflowPunct/>
              <w:autoSpaceDE/>
              <w:ind w:firstLine="567"/>
              <w:rPr>
                <w:lang w:eastAsia="ru-RU"/>
              </w:rPr>
            </w:pPr>
            <w:r w:rsidRPr="0002156C">
              <w:rPr>
                <w:lang w:eastAsia="ru-RU"/>
              </w:rPr>
              <w:t>Зона общественной застройки (ОД-2) №1-3</w:t>
            </w:r>
          </w:p>
        </w:tc>
        <w:tc>
          <w:tcPr>
            <w:tcW w:w="3781" w:type="dxa"/>
            <w:shd w:val="clear" w:color="auto" w:fill="auto"/>
            <w:vAlign w:val="center"/>
          </w:tcPr>
          <w:p w:rsidR="001E3ACD" w:rsidRPr="0002156C" w:rsidRDefault="001E3ACD" w:rsidP="0074475E">
            <w:pPr>
              <w:widowControl/>
              <w:overflowPunct/>
              <w:autoSpaceDE/>
              <w:ind w:firstLine="567"/>
              <w:jc w:val="both"/>
              <w:rPr>
                <w:rFonts w:eastAsia="Calibri"/>
                <w:lang w:eastAsia="en-US"/>
              </w:rPr>
            </w:pPr>
            <w:r w:rsidRPr="0002156C">
              <w:rPr>
                <w:rFonts w:eastAsia="Calibri"/>
                <w:lang w:eastAsia="en-US"/>
              </w:rPr>
              <w:t>х. Привольный</w:t>
            </w:r>
          </w:p>
        </w:tc>
      </w:tr>
      <w:tr w:rsidR="001E3ACD" w:rsidRPr="001E3ACD" w:rsidTr="00771A4D">
        <w:trPr>
          <w:jc w:val="center"/>
        </w:trPr>
        <w:tc>
          <w:tcPr>
            <w:tcW w:w="2186" w:type="dxa"/>
            <w:shd w:val="clear" w:color="auto" w:fill="auto"/>
            <w:vAlign w:val="center"/>
          </w:tcPr>
          <w:p w:rsidR="001E3ACD" w:rsidRPr="0002156C" w:rsidRDefault="001E3ACD" w:rsidP="0074475E">
            <w:pPr>
              <w:widowControl/>
              <w:overflowPunct/>
              <w:autoSpaceDE/>
              <w:ind w:firstLine="567"/>
              <w:jc w:val="center"/>
              <w:rPr>
                <w:rFonts w:eastAsia="Calibri"/>
                <w:lang w:eastAsia="en-US"/>
              </w:rPr>
            </w:pPr>
            <w:r w:rsidRPr="0002156C">
              <w:rPr>
                <w:rFonts w:eastAsia="Calibri"/>
                <w:lang w:eastAsia="en-US"/>
              </w:rPr>
              <w:t>1-4</w:t>
            </w:r>
          </w:p>
        </w:tc>
        <w:tc>
          <w:tcPr>
            <w:tcW w:w="2430" w:type="dxa"/>
            <w:shd w:val="clear" w:color="auto" w:fill="auto"/>
            <w:vAlign w:val="center"/>
          </w:tcPr>
          <w:p w:rsidR="001E3ACD" w:rsidRPr="0002156C" w:rsidRDefault="001E3ACD" w:rsidP="0074475E">
            <w:pPr>
              <w:widowControl/>
              <w:suppressAutoHyphens w:val="0"/>
              <w:overflowPunct/>
              <w:autoSpaceDE/>
              <w:ind w:firstLine="567"/>
              <w:jc w:val="center"/>
              <w:rPr>
                <w:lang w:eastAsia="ru-RU"/>
              </w:rPr>
            </w:pPr>
            <w:r w:rsidRPr="0002156C">
              <w:rPr>
                <w:lang w:eastAsia="ru-RU"/>
              </w:rPr>
              <w:t>СИ</w:t>
            </w:r>
          </w:p>
        </w:tc>
        <w:tc>
          <w:tcPr>
            <w:tcW w:w="7173" w:type="dxa"/>
            <w:shd w:val="clear" w:color="auto" w:fill="auto"/>
            <w:vAlign w:val="center"/>
          </w:tcPr>
          <w:p w:rsidR="001E3ACD" w:rsidRPr="0002156C" w:rsidRDefault="001E3ACD" w:rsidP="0074475E">
            <w:pPr>
              <w:widowControl/>
              <w:suppressAutoHyphens w:val="0"/>
              <w:overflowPunct/>
              <w:autoSpaceDE/>
              <w:ind w:firstLine="567"/>
              <w:rPr>
                <w:lang w:eastAsia="ru-RU"/>
              </w:rPr>
            </w:pPr>
            <w:r w:rsidRPr="0002156C">
              <w:rPr>
                <w:lang w:eastAsia="ru-RU"/>
              </w:rPr>
              <w:t>Зона объектов сельскохозяйственного назначения (СИ) №1-4</w:t>
            </w:r>
          </w:p>
        </w:tc>
        <w:tc>
          <w:tcPr>
            <w:tcW w:w="3781" w:type="dxa"/>
            <w:shd w:val="clear" w:color="auto" w:fill="auto"/>
            <w:vAlign w:val="center"/>
          </w:tcPr>
          <w:p w:rsidR="001E3ACD" w:rsidRPr="0002156C" w:rsidRDefault="001E3ACD" w:rsidP="0074475E">
            <w:pPr>
              <w:widowControl/>
              <w:overflowPunct/>
              <w:autoSpaceDE/>
              <w:ind w:firstLine="567"/>
              <w:jc w:val="both"/>
              <w:rPr>
                <w:rFonts w:eastAsia="Calibri"/>
                <w:lang w:eastAsia="en-US"/>
              </w:rPr>
            </w:pPr>
            <w:r w:rsidRPr="0002156C">
              <w:rPr>
                <w:rFonts w:eastAsia="Calibri"/>
                <w:lang w:eastAsia="en-US"/>
              </w:rPr>
              <w:t>х. Привольный</w:t>
            </w:r>
          </w:p>
        </w:tc>
      </w:tr>
      <w:tr w:rsidR="001E3ACD" w:rsidRPr="001E3ACD" w:rsidTr="00771A4D">
        <w:trPr>
          <w:jc w:val="center"/>
        </w:trPr>
        <w:tc>
          <w:tcPr>
            <w:tcW w:w="2186" w:type="dxa"/>
            <w:shd w:val="clear" w:color="auto" w:fill="auto"/>
            <w:vAlign w:val="center"/>
          </w:tcPr>
          <w:p w:rsidR="001E3ACD" w:rsidRPr="0002156C" w:rsidRDefault="001E3ACD" w:rsidP="0074475E">
            <w:pPr>
              <w:widowControl/>
              <w:overflowPunct/>
              <w:autoSpaceDE/>
              <w:ind w:firstLine="567"/>
              <w:jc w:val="center"/>
              <w:rPr>
                <w:rFonts w:eastAsia="Calibri"/>
                <w:lang w:eastAsia="en-US"/>
              </w:rPr>
            </w:pPr>
            <w:r w:rsidRPr="0002156C">
              <w:rPr>
                <w:rFonts w:eastAsia="Calibri"/>
                <w:lang w:eastAsia="en-US"/>
              </w:rPr>
              <w:t>1-5</w:t>
            </w:r>
          </w:p>
        </w:tc>
        <w:tc>
          <w:tcPr>
            <w:tcW w:w="2430" w:type="dxa"/>
            <w:shd w:val="clear" w:color="auto" w:fill="auto"/>
            <w:vAlign w:val="center"/>
          </w:tcPr>
          <w:p w:rsidR="001E3ACD" w:rsidRPr="0002156C" w:rsidRDefault="001E3ACD" w:rsidP="0074475E">
            <w:pPr>
              <w:widowControl/>
              <w:suppressAutoHyphens w:val="0"/>
              <w:overflowPunct/>
              <w:autoSpaceDE/>
              <w:ind w:firstLine="567"/>
              <w:jc w:val="center"/>
              <w:rPr>
                <w:lang w:eastAsia="ru-RU"/>
              </w:rPr>
            </w:pPr>
            <w:r w:rsidRPr="0002156C">
              <w:rPr>
                <w:lang w:eastAsia="ru-RU"/>
              </w:rPr>
              <w:t>Р</w:t>
            </w:r>
          </w:p>
        </w:tc>
        <w:tc>
          <w:tcPr>
            <w:tcW w:w="7173" w:type="dxa"/>
            <w:shd w:val="clear" w:color="auto" w:fill="auto"/>
            <w:vAlign w:val="center"/>
          </w:tcPr>
          <w:p w:rsidR="001E3ACD" w:rsidRPr="0002156C" w:rsidRDefault="001E3ACD" w:rsidP="0074475E">
            <w:pPr>
              <w:widowControl/>
              <w:suppressAutoHyphens w:val="0"/>
              <w:overflowPunct/>
              <w:autoSpaceDE/>
              <w:ind w:firstLine="567"/>
              <w:rPr>
                <w:lang w:eastAsia="ru-RU"/>
              </w:rPr>
            </w:pPr>
            <w:r w:rsidRPr="0002156C">
              <w:rPr>
                <w:lang w:eastAsia="ru-RU"/>
              </w:rPr>
              <w:t>Зона рекреационного назначения (Р) №1-5</w:t>
            </w:r>
          </w:p>
        </w:tc>
        <w:tc>
          <w:tcPr>
            <w:tcW w:w="3781" w:type="dxa"/>
            <w:shd w:val="clear" w:color="auto" w:fill="auto"/>
            <w:vAlign w:val="center"/>
          </w:tcPr>
          <w:p w:rsidR="001E3ACD" w:rsidRPr="0002156C" w:rsidRDefault="001E3ACD" w:rsidP="0074475E">
            <w:pPr>
              <w:widowControl/>
              <w:overflowPunct/>
              <w:autoSpaceDE/>
              <w:ind w:firstLine="567"/>
              <w:jc w:val="both"/>
              <w:rPr>
                <w:rFonts w:eastAsia="Calibri"/>
                <w:lang w:eastAsia="en-US"/>
              </w:rPr>
            </w:pPr>
            <w:r w:rsidRPr="0002156C">
              <w:rPr>
                <w:rFonts w:eastAsia="Calibri"/>
                <w:lang w:eastAsia="en-US"/>
              </w:rPr>
              <w:t>х. Привольный</w:t>
            </w:r>
          </w:p>
        </w:tc>
      </w:tr>
      <w:tr w:rsidR="001E3ACD" w:rsidRPr="001E3ACD" w:rsidTr="00771A4D">
        <w:trPr>
          <w:jc w:val="center"/>
        </w:trPr>
        <w:tc>
          <w:tcPr>
            <w:tcW w:w="2186" w:type="dxa"/>
            <w:shd w:val="clear" w:color="auto" w:fill="auto"/>
            <w:vAlign w:val="center"/>
          </w:tcPr>
          <w:p w:rsidR="001E3ACD" w:rsidRPr="0002156C" w:rsidRDefault="001E3ACD" w:rsidP="0074475E">
            <w:pPr>
              <w:widowControl/>
              <w:overflowPunct/>
              <w:autoSpaceDE/>
              <w:ind w:firstLine="567"/>
              <w:jc w:val="center"/>
              <w:rPr>
                <w:rFonts w:eastAsia="Calibri"/>
                <w:lang w:eastAsia="en-US"/>
              </w:rPr>
            </w:pPr>
            <w:r w:rsidRPr="0002156C">
              <w:rPr>
                <w:rFonts w:eastAsia="Calibri"/>
                <w:lang w:eastAsia="en-US"/>
              </w:rPr>
              <w:t>1-6</w:t>
            </w:r>
          </w:p>
        </w:tc>
        <w:tc>
          <w:tcPr>
            <w:tcW w:w="2430" w:type="dxa"/>
            <w:shd w:val="clear" w:color="auto" w:fill="auto"/>
            <w:vAlign w:val="center"/>
          </w:tcPr>
          <w:p w:rsidR="001E3ACD" w:rsidRPr="0002156C" w:rsidRDefault="001E3ACD" w:rsidP="0074475E">
            <w:pPr>
              <w:widowControl/>
              <w:suppressAutoHyphens w:val="0"/>
              <w:overflowPunct/>
              <w:autoSpaceDE/>
              <w:ind w:firstLine="567"/>
              <w:jc w:val="center"/>
              <w:rPr>
                <w:lang w:eastAsia="ru-RU"/>
              </w:rPr>
            </w:pPr>
            <w:r w:rsidRPr="0002156C">
              <w:rPr>
                <w:lang w:eastAsia="ru-RU"/>
              </w:rPr>
              <w:t>СН-1</w:t>
            </w:r>
          </w:p>
        </w:tc>
        <w:tc>
          <w:tcPr>
            <w:tcW w:w="7173" w:type="dxa"/>
            <w:shd w:val="clear" w:color="auto" w:fill="auto"/>
            <w:vAlign w:val="center"/>
          </w:tcPr>
          <w:p w:rsidR="001E3ACD" w:rsidRPr="0002156C" w:rsidRDefault="001E3ACD" w:rsidP="0074475E">
            <w:pPr>
              <w:widowControl/>
              <w:suppressAutoHyphens w:val="0"/>
              <w:overflowPunct/>
              <w:autoSpaceDE/>
              <w:ind w:firstLine="567"/>
              <w:rPr>
                <w:lang w:eastAsia="ru-RU"/>
              </w:rPr>
            </w:pPr>
            <w:r w:rsidRPr="0002156C">
              <w:rPr>
                <w:color w:val="000000"/>
                <w:lang w:eastAsia="ru-RU"/>
              </w:rPr>
              <w:t xml:space="preserve">Зона размещения кладбищ (СН-1) </w:t>
            </w:r>
            <w:r w:rsidRPr="0002156C">
              <w:rPr>
                <w:lang w:eastAsia="ru-RU"/>
              </w:rPr>
              <w:t>№1-6</w:t>
            </w:r>
          </w:p>
        </w:tc>
        <w:tc>
          <w:tcPr>
            <w:tcW w:w="3781" w:type="dxa"/>
            <w:shd w:val="clear" w:color="auto" w:fill="auto"/>
            <w:vAlign w:val="center"/>
          </w:tcPr>
          <w:p w:rsidR="001E3ACD" w:rsidRPr="0002156C" w:rsidRDefault="001E3ACD" w:rsidP="0074475E">
            <w:pPr>
              <w:widowControl/>
              <w:overflowPunct/>
              <w:autoSpaceDE/>
              <w:ind w:firstLine="567"/>
              <w:jc w:val="both"/>
              <w:rPr>
                <w:rFonts w:eastAsia="Calibri"/>
                <w:lang w:eastAsia="en-US"/>
              </w:rPr>
            </w:pPr>
            <w:r w:rsidRPr="0002156C">
              <w:rPr>
                <w:rFonts w:eastAsia="Calibri"/>
                <w:lang w:eastAsia="en-US"/>
              </w:rPr>
              <w:t>х. Привольный</w:t>
            </w:r>
          </w:p>
        </w:tc>
      </w:tr>
      <w:tr w:rsidR="001E3ACD" w:rsidRPr="001E3ACD" w:rsidTr="00771A4D">
        <w:trPr>
          <w:jc w:val="center"/>
        </w:trPr>
        <w:tc>
          <w:tcPr>
            <w:tcW w:w="2186" w:type="dxa"/>
            <w:shd w:val="clear" w:color="auto" w:fill="auto"/>
            <w:vAlign w:val="center"/>
          </w:tcPr>
          <w:p w:rsidR="001E3ACD" w:rsidRPr="0002156C" w:rsidRDefault="001E3ACD" w:rsidP="0074475E">
            <w:pPr>
              <w:widowControl/>
              <w:overflowPunct/>
              <w:autoSpaceDE/>
              <w:ind w:firstLine="567"/>
              <w:jc w:val="center"/>
              <w:rPr>
                <w:rFonts w:eastAsia="Calibri"/>
                <w:lang w:eastAsia="en-US"/>
              </w:rPr>
            </w:pPr>
            <w:r w:rsidRPr="0002156C">
              <w:rPr>
                <w:rFonts w:eastAsia="Calibri"/>
                <w:lang w:eastAsia="en-US"/>
              </w:rPr>
              <w:t>1-7</w:t>
            </w:r>
          </w:p>
        </w:tc>
        <w:tc>
          <w:tcPr>
            <w:tcW w:w="2430" w:type="dxa"/>
            <w:shd w:val="clear" w:color="auto" w:fill="auto"/>
            <w:vAlign w:val="center"/>
          </w:tcPr>
          <w:p w:rsidR="001E3ACD" w:rsidRPr="0002156C" w:rsidRDefault="001E3ACD" w:rsidP="0074475E">
            <w:pPr>
              <w:widowControl/>
              <w:suppressAutoHyphens w:val="0"/>
              <w:overflowPunct/>
              <w:autoSpaceDE/>
              <w:ind w:firstLine="567"/>
              <w:jc w:val="center"/>
              <w:rPr>
                <w:lang w:eastAsia="ru-RU"/>
              </w:rPr>
            </w:pPr>
            <w:r w:rsidRPr="0002156C">
              <w:rPr>
                <w:lang w:eastAsia="ru-RU"/>
              </w:rPr>
              <w:t>СН-2</w:t>
            </w:r>
          </w:p>
        </w:tc>
        <w:tc>
          <w:tcPr>
            <w:tcW w:w="7173" w:type="dxa"/>
            <w:shd w:val="clear" w:color="auto" w:fill="auto"/>
            <w:vAlign w:val="center"/>
          </w:tcPr>
          <w:p w:rsidR="001E3ACD" w:rsidRPr="0002156C" w:rsidRDefault="001E3ACD" w:rsidP="0074475E">
            <w:pPr>
              <w:widowControl/>
              <w:suppressAutoHyphens w:val="0"/>
              <w:overflowPunct/>
              <w:autoSpaceDE/>
              <w:ind w:firstLine="567"/>
              <w:rPr>
                <w:color w:val="000000"/>
                <w:lang w:eastAsia="ru-RU"/>
              </w:rPr>
            </w:pPr>
            <w:r w:rsidRPr="0002156C">
              <w:rPr>
                <w:color w:val="000000"/>
                <w:lang w:eastAsia="ru-RU"/>
              </w:rPr>
              <w:t>Зона инженерной инфраструктуры (СН-2) №1-7</w:t>
            </w:r>
          </w:p>
        </w:tc>
        <w:tc>
          <w:tcPr>
            <w:tcW w:w="3781" w:type="dxa"/>
            <w:shd w:val="clear" w:color="auto" w:fill="auto"/>
            <w:vAlign w:val="center"/>
          </w:tcPr>
          <w:p w:rsidR="001E3ACD" w:rsidRPr="0002156C" w:rsidRDefault="001E3ACD" w:rsidP="0074475E">
            <w:pPr>
              <w:widowControl/>
              <w:overflowPunct/>
              <w:autoSpaceDE/>
              <w:ind w:firstLine="567"/>
              <w:jc w:val="both"/>
              <w:rPr>
                <w:rFonts w:eastAsia="Calibri"/>
                <w:lang w:eastAsia="en-US"/>
              </w:rPr>
            </w:pPr>
            <w:r w:rsidRPr="0002156C">
              <w:rPr>
                <w:rFonts w:eastAsia="Calibri"/>
                <w:lang w:eastAsia="en-US"/>
              </w:rPr>
              <w:t>х. Привольный</w:t>
            </w:r>
          </w:p>
        </w:tc>
      </w:tr>
      <w:tr w:rsidR="001E3ACD" w:rsidRPr="001E3ACD" w:rsidTr="00771A4D">
        <w:trPr>
          <w:jc w:val="center"/>
        </w:trPr>
        <w:tc>
          <w:tcPr>
            <w:tcW w:w="2186" w:type="dxa"/>
            <w:shd w:val="clear" w:color="auto" w:fill="auto"/>
            <w:vAlign w:val="center"/>
          </w:tcPr>
          <w:p w:rsidR="001E3ACD" w:rsidRPr="0002156C" w:rsidRDefault="001E3ACD" w:rsidP="0074475E">
            <w:pPr>
              <w:widowControl/>
              <w:overflowPunct/>
              <w:autoSpaceDE/>
              <w:ind w:firstLine="567"/>
              <w:jc w:val="center"/>
              <w:rPr>
                <w:rFonts w:eastAsia="Calibri"/>
                <w:lang w:eastAsia="en-US"/>
              </w:rPr>
            </w:pPr>
            <w:r w:rsidRPr="0002156C">
              <w:rPr>
                <w:rFonts w:eastAsia="Calibri"/>
                <w:lang w:eastAsia="en-US"/>
              </w:rPr>
              <w:t>2-1</w:t>
            </w:r>
          </w:p>
        </w:tc>
        <w:tc>
          <w:tcPr>
            <w:tcW w:w="2430" w:type="dxa"/>
            <w:shd w:val="clear" w:color="auto" w:fill="auto"/>
            <w:vAlign w:val="center"/>
          </w:tcPr>
          <w:p w:rsidR="001E3ACD" w:rsidRPr="0002156C" w:rsidRDefault="001E3ACD" w:rsidP="0074475E">
            <w:pPr>
              <w:widowControl/>
              <w:suppressAutoHyphens w:val="0"/>
              <w:overflowPunct/>
              <w:autoSpaceDE/>
              <w:ind w:firstLine="567"/>
              <w:jc w:val="center"/>
              <w:rPr>
                <w:lang w:eastAsia="ru-RU"/>
              </w:rPr>
            </w:pPr>
            <w:r w:rsidRPr="0002156C">
              <w:rPr>
                <w:lang w:eastAsia="ru-RU"/>
              </w:rPr>
              <w:t>Ж-1</w:t>
            </w:r>
          </w:p>
        </w:tc>
        <w:tc>
          <w:tcPr>
            <w:tcW w:w="7173" w:type="dxa"/>
            <w:shd w:val="clear" w:color="auto" w:fill="auto"/>
            <w:vAlign w:val="center"/>
          </w:tcPr>
          <w:p w:rsidR="001E3ACD" w:rsidRPr="0002156C" w:rsidRDefault="001E3ACD" w:rsidP="0074475E">
            <w:pPr>
              <w:widowControl/>
              <w:suppressAutoHyphens w:val="0"/>
              <w:overflowPunct/>
              <w:autoSpaceDE/>
              <w:ind w:firstLine="567"/>
              <w:rPr>
                <w:lang w:eastAsia="ru-RU"/>
              </w:rPr>
            </w:pPr>
            <w:r w:rsidRPr="0002156C">
              <w:rPr>
                <w:lang w:eastAsia="ru-RU"/>
              </w:rPr>
              <w:t>Зона индивидуальной жилой застройки (Ж-1) №2-1</w:t>
            </w:r>
          </w:p>
        </w:tc>
        <w:tc>
          <w:tcPr>
            <w:tcW w:w="3781" w:type="dxa"/>
            <w:shd w:val="clear" w:color="auto" w:fill="auto"/>
            <w:vAlign w:val="center"/>
          </w:tcPr>
          <w:p w:rsidR="001E3ACD" w:rsidRPr="0002156C" w:rsidRDefault="001E3ACD" w:rsidP="0074475E">
            <w:pPr>
              <w:widowControl/>
              <w:overflowPunct/>
              <w:autoSpaceDE/>
              <w:ind w:firstLine="567"/>
              <w:jc w:val="both"/>
              <w:rPr>
                <w:rFonts w:eastAsia="Calibri"/>
                <w:lang w:eastAsia="en-US"/>
              </w:rPr>
            </w:pPr>
            <w:r w:rsidRPr="0002156C">
              <w:rPr>
                <w:rFonts w:eastAsia="Calibri"/>
                <w:lang w:eastAsia="en-US"/>
              </w:rPr>
              <w:t xml:space="preserve">х. Восточный </w:t>
            </w:r>
          </w:p>
        </w:tc>
      </w:tr>
      <w:tr w:rsidR="001E3ACD" w:rsidRPr="001E3ACD" w:rsidTr="00771A4D">
        <w:trPr>
          <w:jc w:val="center"/>
        </w:trPr>
        <w:tc>
          <w:tcPr>
            <w:tcW w:w="2186" w:type="dxa"/>
            <w:shd w:val="clear" w:color="auto" w:fill="auto"/>
            <w:vAlign w:val="center"/>
          </w:tcPr>
          <w:p w:rsidR="001E3ACD" w:rsidRPr="0002156C" w:rsidRDefault="001E3ACD" w:rsidP="0074475E">
            <w:pPr>
              <w:widowControl/>
              <w:overflowPunct/>
              <w:autoSpaceDE/>
              <w:ind w:firstLine="567"/>
              <w:jc w:val="center"/>
              <w:rPr>
                <w:rFonts w:eastAsia="Calibri"/>
                <w:lang w:eastAsia="en-US"/>
              </w:rPr>
            </w:pPr>
            <w:r w:rsidRPr="0002156C">
              <w:rPr>
                <w:rFonts w:eastAsia="Calibri"/>
                <w:lang w:eastAsia="en-US"/>
              </w:rPr>
              <w:t>2-2</w:t>
            </w:r>
          </w:p>
        </w:tc>
        <w:tc>
          <w:tcPr>
            <w:tcW w:w="2430" w:type="dxa"/>
            <w:shd w:val="clear" w:color="auto" w:fill="auto"/>
          </w:tcPr>
          <w:p w:rsidR="001E3ACD" w:rsidRPr="0002156C" w:rsidRDefault="001E3ACD" w:rsidP="0074475E">
            <w:pPr>
              <w:ind w:firstLine="567"/>
              <w:jc w:val="center"/>
            </w:pPr>
            <w:r w:rsidRPr="0002156C">
              <w:t>СИ</w:t>
            </w:r>
          </w:p>
        </w:tc>
        <w:tc>
          <w:tcPr>
            <w:tcW w:w="7173" w:type="dxa"/>
            <w:shd w:val="clear" w:color="auto" w:fill="auto"/>
          </w:tcPr>
          <w:p w:rsidR="001E3ACD" w:rsidRPr="0002156C" w:rsidRDefault="001E3ACD" w:rsidP="0074475E">
            <w:pPr>
              <w:ind w:firstLine="567"/>
            </w:pPr>
            <w:r w:rsidRPr="0002156C">
              <w:t>Зона объектов сельскохозяйственного назначения (СИ) №2-2</w:t>
            </w:r>
          </w:p>
        </w:tc>
        <w:tc>
          <w:tcPr>
            <w:tcW w:w="3781" w:type="dxa"/>
            <w:shd w:val="clear" w:color="auto" w:fill="auto"/>
            <w:vAlign w:val="center"/>
          </w:tcPr>
          <w:p w:rsidR="001E3ACD" w:rsidRPr="0002156C" w:rsidRDefault="001E3ACD" w:rsidP="0074475E">
            <w:pPr>
              <w:widowControl/>
              <w:overflowPunct/>
              <w:autoSpaceDE/>
              <w:ind w:firstLine="567"/>
              <w:jc w:val="both"/>
              <w:rPr>
                <w:rFonts w:eastAsia="Calibri"/>
                <w:lang w:eastAsia="en-US"/>
              </w:rPr>
            </w:pPr>
            <w:r w:rsidRPr="0002156C">
              <w:rPr>
                <w:rFonts w:eastAsia="Calibri"/>
                <w:lang w:eastAsia="en-US"/>
              </w:rPr>
              <w:t>х. Восточный</w:t>
            </w:r>
          </w:p>
        </w:tc>
      </w:tr>
      <w:tr w:rsidR="001E3ACD" w:rsidRPr="001E3ACD" w:rsidTr="00771A4D">
        <w:trPr>
          <w:jc w:val="center"/>
        </w:trPr>
        <w:tc>
          <w:tcPr>
            <w:tcW w:w="2186" w:type="dxa"/>
            <w:shd w:val="clear" w:color="auto" w:fill="auto"/>
            <w:vAlign w:val="center"/>
          </w:tcPr>
          <w:p w:rsidR="001E3ACD" w:rsidRPr="0002156C" w:rsidRDefault="001E3ACD" w:rsidP="0074475E">
            <w:pPr>
              <w:widowControl/>
              <w:overflowPunct/>
              <w:autoSpaceDE/>
              <w:ind w:firstLine="567"/>
              <w:jc w:val="center"/>
              <w:rPr>
                <w:rFonts w:eastAsia="Calibri"/>
                <w:lang w:eastAsia="en-US"/>
              </w:rPr>
            </w:pPr>
            <w:r w:rsidRPr="0002156C">
              <w:rPr>
                <w:rFonts w:eastAsia="Calibri"/>
                <w:lang w:eastAsia="en-US"/>
              </w:rPr>
              <w:t>2-3</w:t>
            </w:r>
          </w:p>
        </w:tc>
        <w:tc>
          <w:tcPr>
            <w:tcW w:w="2430" w:type="dxa"/>
            <w:shd w:val="clear" w:color="auto" w:fill="auto"/>
            <w:vAlign w:val="center"/>
          </w:tcPr>
          <w:p w:rsidR="001E3ACD" w:rsidRPr="0002156C" w:rsidRDefault="001E3ACD" w:rsidP="0074475E">
            <w:pPr>
              <w:widowControl/>
              <w:suppressAutoHyphens w:val="0"/>
              <w:overflowPunct/>
              <w:autoSpaceDE/>
              <w:ind w:firstLine="567"/>
              <w:jc w:val="center"/>
              <w:rPr>
                <w:lang w:eastAsia="ru-RU"/>
              </w:rPr>
            </w:pPr>
            <w:r w:rsidRPr="0002156C">
              <w:rPr>
                <w:lang w:eastAsia="ru-RU"/>
              </w:rPr>
              <w:t>Р</w:t>
            </w:r>
          </w:p>
        </w:tc>
        <w:tc>
          <w:tcPr>
            <w:tcW w:w="7173" w:type="dxa"/>
            <w:shd w:val="clear" w:color="auto" w:fill="auto"/>
            <w:vAlign w:val="center"/>
          </w:tcPr>
          <w:p w:rsidR="001E3ACD" w:rsidRPr="0002156C" w:rsidRDefault="001E3ACD" w:rsidP="0074475E">
            <w:pPr>
              <w:widowControl/>
              <w:suppressAutoHyphens w:val="0"/>
              <w:overflowPunct/>
              <w:autoSpaceDE/>
              <w:ind w:firstLine="567"/>
              <w:rPr>
                <w:lang w:eastAsia="ru-RU"/>
              </w:rPr>
            </w:pPr>
            <w:r w:rsidRPr="0002156C">
              <w:rPr>
                <w:lang w:eastAsia="ru-RU"/>
              </w:rPr>
              <w:t>Зона рекреационного назначения (Р) №2-3</w:t>
            </w:r>
          </w:p>
        </w:tc>
        <w:tc>
          <w:tcPr>
            <w:tcW w:w="3781" w:type="dxa"/>
            <w:shd w:val="clear" w:color="auto" w:fill="auto"/>
            <w:vAlign w:val="center"/>
          </w:tcPr>
          <w:p w:rsidR="001E3ACD" w:rsidRPr="0002156C" w:rsidRDefault="001E3ACD" w:rsidP="0074475E">
            <w:pPr>
              <w:widowControl/>
              <w:overflowPunct/>
              <w:autoSpaceDE/>
              <w:ind w:firstLine="567"/>
              <w:jc w:val="both"/>
              <w:rPr>
                <w:rFonts w:eastAsia="Calibri"/>
                <w:lang w:eastAsia="en-US"/>
              </w:rPr>
            </w:pPr>
            <w:r w:rsidRPr="0002156C">
              <w:rPr>
                <w:rFonts w:eastAsia="Calibri"/>
                <w:lang w:eastAsia="en-US"/>
              </w:rPr>
              <w:t>х. Восточный</w:t>
            </w:r>
          </w:p>
        </w:tc>
      </w:tr>
      <w:tr w:rsidR="00232D68" w:rsidRPr="001E3ACD" w:rsidTr="00771A4D">
        <w:trPr>
          <w:jc w:val="center"/>
        </w:trPr>
        <w:tc>
          <w:tcPr>
            <w:tcW w:w="2186" w:type="dxa"/>
            <w:shd w:val="clear" w:color="auto" w:fill="auto"/>
            <w:vAlign w:val="center"/>
          </w:tcPr>
          <w:p w:rsidR="00232D68" w:rsidRPr="0002156C" w:rsidRDefault="00232D68" w:rsidP="0074475E">
            <w:pPr>
              <w:widowControl/>
              <w:overflowPunct/>
              <w:autoSpaceDE/>
              <w:ind w:firstLine="567"/>
              <w:jc w:val="center"/>
              <w:rPr>
                <w:rFonts w:eastAsia="Calibri"/>
                <w:lang w:eastAsia="en-US"/>
              </w:rPr>
            </w:pPr>
            <w:r w:rsidRPr="0002156C">
              <w:rPr>
                <w:rFonts w:eastAsia="Calibri"/>
                <w:lang w:eastAsia="en-US"/>
              </w:rPr>
              <w:t>2-4</w:t>
            </w:r>
          </w:p>
        </w:tc>
        <w:tc>
          <w:tcPr>
            <w:tcW w:w="2430" w:type="dxa"/>
            <w:shd w:val="clear" w:color="auto" w:fill="auto"/>
            <w:vAlign w:val="center"/>
          </w:tcPr>
          <w:p w:rsidR="00232D68" w:rsidRPr="0002156C" w:rsidRDefault="00232D68" w:rsidP="0074475E">
            <w:pPr>
              <w:widowControl/>
              <w:suppressAutoHyphens w:val="0"/>
              <w:overflowPunct/>
              <w:autoSpaceDE/>
              <w:ind w:firstLine="567"/>
              <w:jc w:val="center"/>
              <w:rPr>
                <w:lang w:eastAsia="ru-RU"/>
              </w:rPr>
            </w:pPr>
            <w:r w:rsidRPr="0002156C">
              <w:rPr>
                <w:lang w:eastAsia="ru-RU"/>
              </w:rPr>
              <w:t>СН-1</w:t>
            </w:r>
          </w:p>
        </w:tc>
        <w:tc>
          <w:tcPr>
            <w:tcW w:w="7173" w:type="dxa"/>
            <w:shd w:val="clear" w:color="auto" w:fill="auto"/>
            <w:vAlign w:val="center"/>
          </w:tcPr>
          <w:p w:rsidR="00232D68" w:rsidRPr="0002156C" w:rsidRDefault="00232D68" w:rsidP="0074475E">
            <w:pPr>
              <w:widowControl/>
              <w:suppressAutoHyphens w:val="0"/>
              <w:overflowPunct/>
              <w:autoSpaceDE/>
              <w:ind w:firstLine="567"/>
              <w:rPr>
                <w:lang w:eastAsia="ru-RU"/>
              </w:rPr>
            </w:pPr>
            <w:r w:rsidRPr="0002156C">
              <w:rPr>
                <w:color w:val="000000"/>
                <w:lang w:eastAsia="ru-RU"/>
              </w:rPr>
              <w:t xml:space="preserve">Зона размещения кладбищ (СН-1) </w:t>
            </w:r>
            <w:r w:rsidRPr="0002156C">
              <w:rPr>
                <w:lang w:eastAsia="ru-RU"/>
              </w:rPr>
              <w:t>№2-4</w:t>
            </w:r>
          </w:p>
        </w:tc>
        <w:tc>
          <w:tcPr>
            <w:tcW w:w="3781" w:type="dxa"/>
            <w:shd w:val="clear" w:color="auto" w:fill="auto"/>
            <w:vAlign w:val="center"/>
          </w:tcPr>
          <w:p w:rsidR="00232D68" w:rsidRPr="0002156C" w:rsidRDefault="00232D68" w:rsidP="0074475E">
            <w:pPr>
              <w:widowControl/>
              <w:overflowPunct/>
              <w:autoSpaceDE/>
              <w:ind w:firstLine="567"/>
              <w:jc w:val="both"/>
              <w:rPr>
                <w:rFonts w:eastAsia="Calibri"/>
                <w:lang w:eastAsia="en-US"/>
              </w:rPr>
            </w:pPr>
            <w:r w:rsidRPr="0002156C">
              <w:rPr>
                <w:rFonts w:eastAsia="Calibri"/>
                <w:lang w:eastAsia="en-US"/>
              </w:rPr>
              <w:t>х. Восточный</w:t>
            </w:r>
          </w:p>
        </w:tc>
      </w:tr>
      <w:tr w:rsidR="001E3ACD" w:rsidRPr="001E3ACD" w:rsidTr="00771A4D">
        <w:trPr>
          <w:jc w:val="center"/>
        </w:trPr>
        <w:tc>
          <w:tcPr>
            <w:tcW w:w="2186" w:type="dxa"/>
            <w:shd w:val="clear" w:color="auto" w:fill="auto"/>
            <w:vAlign w:val="center"/>
          </w:tcPr>
          <w:p w:rsidR="001E3ACD" w:rsidRPr="0002156C" w:rsidRDefault="00232D68" w:rsidP="0074475E">
            <w:pPr>
              <w:widowControl/>
              <w:overflowPunct/>
              <w:autoSpaceDE/>
              <w:ind w:firstLine="567"/>
              <w:jc w:val="center"/>
              <w:rPr>
                <w:rFonts w:eastAsia="Calibri"/>
                <w:lang w:eastAsia="en-US"/>
              </w:rPr>
            </w:pPr>
            <w:r w:rsidRPr="0002156C">
              <w:rPr>
                <w:rFonts w:eastAsia="Calibri"/>
                <w:lang w:eastAsia="en-US"/>
              </w:rPr>
              <w:t>2-5</w:t>
            </w:r>
          </w:p>
        </w:tc>
        <w:tc>
          <w:tcPr>
            <w:tcW w:w="2430" w:type="dxa"/>
            <w:shd w:val="clear" w:color="auto" w:fill="auto"/>
            <w:vAlign w:val="center"/>
          </w:tcPr>
          <w:p w:rsidR="001E3ACD" w:rsidRPr="0002156C" w:rsidRDefault="001E3ACD" w:rsidP="0074475E">
            <w:pPr>
              <w:widowControl/>
              <w:suppressAutoHyphens w:val="0"/>
              <w:overflowPunct/>
              <w:autoSpaceDE/>
              <w:ind w:firstLine="567"/>
              <w:jc w:val="center"/>
              <w:rPr>
                <w:lang w:eastAsia="ru-RU"/>
              </w:rPr>
            </w:pPr>
            <w:r w:rsidRPr="0002156C">
              <w:rPr>
                <w:lang w:eastAsia="ru-RU"/>
              </w:rPr>
              <w:t>СН-2</w:t>
            </w:r>
          </w:p>
        </w:tc>
        <w:tc>
          <w:tcPr>
            <w:tcW w:w="7173" w:type="dxa"/>
            <w:shd w:val="clear" w:color="auto" w:fill="auto"/>
            <w:vAlign w:val="center"/>
          </w:tcPr>
          <w:p w:rsidR="001E3ACD" w:rsidRPr="0002156C" w:rsidRDefault="001E3ACD" w:rsidP="0074475E">
            <w:pPr>
              <w:widowControl/>
              <w:suppressAutoHyphens w:val="0"/>
              <w:overflowPunct/>
              <w:autoSpaceDE/>
              <w:ind w:firstLine="567"/>
              <w:rPr>
                <w:color w:val="000000"/>
                <w:lang w:eastAsia="ru-RU"/>
              </w:rPr>
            </w:pPr>
            <w:r w:rsidRPr="0002156C">
              <w:rPr>
                <w:color w:val="000000"/>
                <w:lang w:eastAsia="ru-RU"/>
              </w:rPr>
              <w:t>Зона инженерной инфраструктуры (С</w:t>
            </w:r>
            <w:r w:rsidR="00232D68" w:rsidRPr="0002156C">
              <w:rPr>
                <w:color w:val="000000"/>
                <w:lang w:eastAsia="ru-RU"/>
              </w:rPr>
              <w:t>Н-2) №2-5</w:t>
            </w:r>
          </w:p>
        </w:tc>
        <w:tc>
          <w:tcPr>
            <w:tcW w:w="3781" w:type="dxa"/>
            <w:shd w:val="clear" w:color="auto" w:fill="auto"/>
            <w:vAlign w:val="center"/>
          </w:tcPr>
          <w:p w:rsidR="001E3ACD" w:rsidRPr="0002156C" w:rsidRDefault="001E3ACD" w:rsidP="0074475E">
            <w:pPr>
              <w:widowControl/>
              <w:overflowPunct/>
              <w:autoSpaceDE/>
              <w:ind w:firstLine="567"/>
              <w:jc w:val="both"/>
              <w:rPr>
                <w:rFonts w:eastAsia="Calibri"/>
                <w:lang w:eastAsia="en-US"/>
              </w:rPr>
            </w:pPr>
            <w:r w:rsidRPr="0002156C">
              <w:rPr>
                <w:rFonts w:eastAsia="Calibri"/>
                <w:lang w:eastAsia="en-US"/>
              </w:rPr>
              <w:t>х. Восточный</w:t>
            </w:r>
          </w:p>
        </w:tc>
      </w:tr>
      <w:tr w:rsidR="001E3ACD" w:rsidRPr="001E3ACD" w:rsidTr="00771A4D">
        <w:trPr>
          <w:jc w:val="center"/>
        </w:trPr>
        <w:tc>
          <w:tcPr>
            <w:tcW w:w="2186" w:type="dxa"/>
            <w:shd w:val="clear" w:color="auto" w:fill="auto"/>
            <w:vAlign w:val="center"/>
          </w:tcPr>
          <w:p w:rsidR="001E3ACD" w:rsidRPr="0002156C" w:rsidRDefault="001E3ACD" w:rsidP="0074475E">
            <w:pPr>
              <w:widowControl/>
              <w:overflowPunct/>
              <w:autoSpaceDE/>
              <w:ind w:firstLine="567"/>
              <w:jc w:val="center"/>
              <w:rPr>
                <w:rFonts w:eastAsia="Calibri"/>
                <w:lang w:eastAsia="en-US"/>
              </w:rPr>
            </w:pPr>
            <w:r w:rsidRPr="0002156C">
              <w:rPr>
                <w:rFonts w:eastAsia="Calibri"/>
                <w:lang w:eastAsia="en-US"/>
              </w:rPr>
              <w:t>3-1</w:t>
            </w:r>
          </w:p>
        </w:tc>
        <w:tc>
          <w:tcPr>
            <w:tcW w:w="2430" w:type="dxa"/>
            <w:shd w:val="clear" w:color="auto" w:fill="auto"/>
            <w:vAlign w:val="center"/>
          </w:tcPr>
          <w:p w:rsidR="001E3ACD" w:rsidRPr="0002156C" w:rsidRDefault="001E3ACD" w:rsidP="0074475E">
            <w:pPr>
              <w:widowControl/>
              <w:suppressAutoHyphens w:val="0"/>
              <w:overflowPunct/>
              <w:autoSpaceDE/>
              <w:ind w:firstLine="567"/>
              <w:jc w:val="center"/>
              <w:rPr>
                <w:lang w:eastAsia="ru-RU"/>
              </w:rPr>
            </w:pPr>
            <w:r w:rsidRPr="0002156C">
              <w:rPr>
                <w:lang w:eastAsia="ru-RU"/>
              </w:rPr>
              <w:t>Ж-1</w:t>
            </w:r>
          </w:p>
        </w:tc>
        <w:tc>
          <w:tcPr>
            <w:tcW w:w="7173" w:type="dxa"/>
            <w:shd w:val="clear" w:color="auto" w:fill="auto"/>
            <w:vAlign w:val="center"/>
          </w:tcPr>
          <w:p w:rsidR="001E3ACD" w:rsidRPr="0002156C" w:rsidRDefault="001E3ACD" w:rsidP="0074475E">
            <w:pPr>
              <w:widowControl/>
              <w:suppressAutoHyphens w:val="0"/>
              <w:overflowPunct/>
              <w:autoSpaceDE/>
              <w:ind w:firstLine="567"/>
              <w:rPr>
                <w:lang w:eastAsia="ru-RU"/>
              </w:rPr>
            </w:pPr>
            <w:r w:rsidRPr="0002156C">
              <w:rPr>
                <w:lang w:eastAsia="ru-RU"/>
              </w:rPr>
              <w:t>Зона индивидуальной жилой застройки (Ж-1) №3-1</w:t>
            </w:r>
          </w:p>
        </w:tc>
        <w:tc>
          <w:tcPr>
            <w:tcW w:w="3781" w:type="dxa"/>
            <w:shd w:val="clear" w:color="auto" w:fill="auto"/>
            <w:vAlign w:val="center"/>
          </w:tcPr>
          <w:p w:rsidR="001E3ACD" w:rsidRPr="0002156C" w:rsidRDefault="001E3ACD" w:rsidP="0074475E">
            <w:pPr>
              <w:widowControl/>
              <w:overflowPunct/>
              <w:autoSpaceDE/>
              <w:ind w:firstLine="567"/>
              <w:jc w:val="both"/>
              <w:rPr>
                <w:rFonts w:eastAsia="Calibri"/>
                <w:lang w:eastAsia="en-US"/>
              </w:rPr>
            </w:pPr>
            <w:r w:rsidRPr="0002156C">
              <w:rPr>
                <w:rFonts w:eastAsia="Calibri"/>
                <w:lang w:eastAsia="en-US"/>
              </w:rPr>
              <w:t>х. Внуковский</w:t>
            </w:r>
          </w:p>
        </w:tc>
      </w:tr>
      <w:tr w:rsidR="001E3ACD" w:rsidRPr="001E3ACD" w:rsidTr="00771A4D">
        <w:trPr>
          <w:jc w:val="center"/>
        </w:trPr>
        <w:tc>
          <w:tcPr>
            <w:tcW w:w="2186" w:type="dxa"/>
            <w:shd w:val="clear" w:color="auto" w:fill="auto"/>
            <w:vAlign w:val="center"/>
          </w:tcPr>
          <w:p w:rsidR="001E3ACD" w:rsidRPr="0002156C" w:rsidRDefault="001E3ACD" w:rsidP="0074475E">
            <w:pPr>
              <w:widowControl/>
              <w:overflowPunct/>
              <w:autoSpaceDE/>
              <w:ind w:firstLine="567"/>
              <w:jc w:val="center"/>
              <w:rPr>
                <w:rFonts w:eastAsia="Calibri"/>
                <w:lang w:eastAsia="en-US"/>
              </w:rPr>
            </w:pPr>
            <w:r w:rsidRPr="0002156C">
              <w:rPr>
                <w:rFonts w:eastAsia="Calibri"/>
                <w:lang w:eastAsia="en-US"/>
              </w:rPr>
              <w:t>3-2</w:t>
            </w:r>
          </w:p>
        </w:tc>
        <w:tc>
          <w:tcPr>
            <w:tcW w:w="2430" w:type="dxa"/>
            <w:shd w:val="clear" w:color="auto" w:fill="auto"/>
            <w:vAlign w:val="center"/>
          </w:tcPr>
          <w:p w:rsidR="001E3ACD" w:rsidRPr="0002156C" w:rsidRDefault="001E3ACD" w:rsidP="0074475E">
            <w:pPr>
              <w:widowControl/>
              <w:suppressAutoHyphens w:val="0"/>
              <w:overflowPunct/>
              <w:autoSpaceDE/>
              <w:ind w:firstLine="567"/>
              <w:jc w:val="center"/>
              <w:rPr>
                <w:lang w:eastAsia="ru-RU"/>
              </w:rPr>
            </w:pPr>
            <w:r w:rsidRPr="0002156C">
              <w:rPr>
                <w:lang w:eastAsia="ru-RU"/>
              </w:rPr>
              <w:t>ОД-1</w:t>
            </w:r>
          </w:p>
        </w:tc>
        <w:tc>
          <w:tcPr>
            <w:tcW w:w="7173" w:type="dxa"/>
            <w:shd w:val="clear" w:color="auto" w:fill="auto"/>
            <w:vAlign w:val="center"/>
          </w:tcPr>
          <w:p w:rsidR="001E3ACD" w:rsidRPr="0002156C" w:rsidRDefault="001E3ACD" w:rsidP="0074475E">
            <w:pPr>
              <w:widowControl/>
              <w:suppressAutoHyphens w:val="0"/>
              <w:overflowPunct/>
              <w:autoSpaceDE/>
              <w:ind w:firstLine="567"/>
              <w:rPr>
                <w:lang w:eastAsia="ru-RU"/>
              </w:rPr>
            </w:pPr>
            <w:r w:rsidRPr="0002156C">
              <w:rPr>
                <w:lang w:eastAsia="ru-RU"/>
              </w:rPr>
              <w:t>Многофункциональная общественно-деловая зона (ОД-1) №3-2</w:t>
            </w:r>
          </w:p>
        </w:tc>
        <w:tc>
          <w:tcPr>
            <w:tcW w:w="3781" w:type="dxa"/>
            <w:shd w:val="clear" w:color="auto" w:fill="auto"/>
          </w:tcPr>
          <w:p w:rsidR="001E3ACD" w:rsidRPr="0002156C" w:rsidRDefault="001E3ACD" w:rsidP="0074475E">
            <w:pPr>
              <w:ind w:firstLine="567"/>
            </w:pPr>
            <w:r w:rsidRPr="0002156C">
              <w:t>х. Внуковский</w:t>
            </w:r>
          </w:p>
        </w:tc>
      </w:tr>
      <w:tr w:rsidR="00232D68" w:rsidRPr="001E3ACD" w:rsidTr="00771A4D">
        <w:trPr>
          <w:jc w:val="center"/>
        </w:trPr>
        <w:tc>
          <w:tcPr>
            <w:tcW w:w="2186" w:type="dxa"/>
            <w:shd w:val="clear" w:color="auto" w:fill="auto"/>
            <w:vAlign w:val="center"/>
          </w:tcPr>
          <w:p w:rsidR="00232D68" w:rsidRPr="0002156C" w:rsidRDefault="003C1A6D" w:rsidP="0074475E">
            <w:pPr>
              <w:widowControl/>
              <w:overflowPunct/>
              <w:autoSpaceDE/>
              <w:ind w:firstLine="567"/>
              <w:jc w:val="center"/>
              <w:rPr>
                <w:rFonts w:eastAsia="Calibri"/>
                <w:lang w:eastAsia="en-US"/>
              </w:rPr>
            </w:pPr>
            <w:r>
              <w:rPr>
                <w:rFonts w:eastAsia="Calibri"/>
                <w:lang w:eastAsia="en-US"/>
              </w:rPr>
              <w:t>3-3</w:t>
            </w:r>
          </w:p>
        </w:tc>
        <w:tc>
          <w:tcPr>
            <w:tcW w:w="2430" w:type="dxa"/>
            <w:shd w:val="clear" w:color="auto" w:fill="auto"/>
            <w:vAlign w:val="center"/>
          </w:tcPr>
          <w:p w:rsidR="00232D68" w:rsidRPr="0002156C" w:rsidRDefault="00232D68" w:rsidP="0074475E">
            <w:pPr>
              <w:widowControl/>
              <w:suppressAutoHyphens w:val="0"/>
              <w:overflowPunct/>
              <w:autoSpaceDE/>
              <w:ind w:firstLine="567"/>
              <w:jc w:val="center"/>
              <w:rPr>
                <w:lang w:eastAsia="ru-RU"/>
              </w:rPr>
            </w:pPr>
            <w:r w:rsidRPr="0002156C">
              <w:rPr>
                <w:lang w:eastAsia="ru-RU"/>
              </w:rPr>
              <w:t>СН-1</w:t>
            </w:r>
          </w:p>
        </w:tc>
        <w:tc>
          <w:tcPr>
            <w:tcW w:w="7173" w:type="dxa"/>
            <w:shd w:val="clear" w:color="auto" w:fill="auto"/>
            <w:vAlign w:val="center"/>
          </w:tcPr>
          <w:p w:rsidR="00232D68" w:rsidRPr="0002156C" w:rsidRDefault="00232D68" w:rsidP="0074475E">
            <w:pPr>
              <w:widowControl/>
              <w:suppressAutoHyphens w:val="0"/>
              <w:overflowPunct/>
              <w:autoSpaceDE/>
              <w:ind w:firstLine="567"/>
              <w:rPr>
                <w:lang w:eastAsia="ru-RU"/>
              </w:rPr>
            </w:pPr>
            <w:r w:rsidRPr="0002156C">
              <w:rPr>
                <w:color w:val="000000"/>
                <w:lang w:eastAsia="ru-RU"/>
              </w:rPr>
              <w:t xml:space="preserve">Зона размещения кладбищ (СН-1) </w:t>
            </w:r>
            <w:r w:rsidRPr="0002156C">
              <w:rPr>
                <w:lang w:eastAsia="ru-RU"/>
              </w:rPr>
              <w:t>№3-4</w:t>
            </w:r>
          </w:p>
        </w:tc>
        <w:tc>
          <w:tcPr>
            <w:tcW w:w="3781" w:type="dxa"/>
            <w:shd w:val="clear" w:color="auto" w:fill="auto"/>
          </w:tcPr>
          <w:p w:rsidR="00232D68" w:rsidRPr="0002156C" w:rsidRDefault="00232D68" w:rsidP="0074475E">
            <w:pPr>
              <w:ind w:firstLine="567"/>
            </w:pPr>
            <w:r w:rsidRPr="0002156C">
              <w:t>х. Внуковский</w:t>
            </w:r>
          </w:p>
        </w:tc>
      </w:tr>
      <w:tr w:rsidR="00232D68" w:rsidRPr="001E3ACD" w:rsidTr="00771A4D">
        <w:trPr>
          <w:jc w:val="center"/>
        </w:trPr>
        <w:tc>
          <w:tcPr>
            <w:tcW w:w="2186" w:type="dxa"/>
            <w:shd w:val="clear" w:color="auto" w:fill="auto"/>
            <w:vAlign w:val="center"/>
          </w:tcPr>
          <w:p w:rsidR="00232D68" w:rsidRPr="0002156C" w:rsidRDefault="003C1A6D" w:rsidP="0074475E">
            <w:pPr>
              <w:widowControl/>
              <w:overflowPunct/>
              <w:autoSpaceDE/>
              <w:ind w:firstLine="567"/>
              <w:jc w:val="center"/>
              <w:rPr>
                <w:rFonts w:eastAsia="Calibri"/>
                <w:lang w:eastAsia="en-US"/>
              </w:rPr>
            </w:pPr>
            <w:r>
              <w:rPr>
                <w:rFonts w:eastAsia="Calibri"/>
                <w:lang w:eastAsia="en-US"/>
              </w:rPr>
              <w:t>3-4</w:t>
            </w:r>
          </w:p>
        </w:tc>
        <w:tc>
          <w:tcPr>
            <w:tcW w:w="2430" w:type="dxa"/>
            <w:shd w:val="clear" w:color="auto" w:fill="auto"/>
            <w:vAlign w:val="center"/>
          </w:tcPr>
          <w:p w:rsidR="00232D68" w:rsidRPr="0002156C" w:rsidRDefault="00232D68" w:rsidP="0074475E">
            <w:pPr>
              <w:widowControl/>
              <w:suppressAutoHyphens w:val="0"/>
              <w:overflowPunct/>
              <w:autoSpaceDE/>
              <w:ind w:firstLine="567"/>
              <w:jc w:val="center"/>
              <w:rPr>
                <w:lang w:eastAsia="ru-RU"/>
              </w:rPr>
            </w:pPr>
            <w:r w:rsidRPr="0002156C">
              <w:rPr>
                <w:lang w:eastAsia="ru-RU"/>
              </w:rPr>
              <w:t>СН-2</w:t>
            </w:r>
          </w:p>
        </w:tc>
        <w:tc>
          <w:tcPr>
            <w:tcW w:w="7173" w:type="dxa"/>
            <w:shd w:val="clear" w:color="auto" w:fill="auto"/>
            <w:vAlign w:val="center"/>
          </w:tcPr>
          <w:p w:rsidR="00232D68" w:rsidRPr="0002156C" w:rsidRDefault="00232D68" w:rsidP="0074475E">
            <w:pPr>
              <w:widowControl/>
              <w:suppressAutoHyphens w:val="0"/>
              <w:overflowPunct/>
              <w:autoSpaceDE/>
              <w:ind w:firstLine="567"/>
              <w:rPr>
                <w:color w:val="000000"/>
                <w:lang w:eastAsia="ru-RU"/>
              </w:rPr>
            </w:pPr>
            <w:r w:rsidRPr="0002156C">
              <w:rPr>
                <w:color w:val="000000"/>
                <w:lang w:eastAsia="ru-RU"/>
              </w:rPr>
              <w:t>Зона инженерной инфраструктуры (СН-2) №3-5</w:t>
            </w:r>
          </w:p>
        </w:tc>
        <w:tc>
          <w:tcPr>
            <w:tcW w:w="3781" w:type="dxa"/>
            <w:shd w:val="clear" w:color="auto" w:fill="auto"/>
          </w:tcPr>
          <w:p w:rsidR="00232D68" w:rsidRPr="0002156C" w:rsidRDefault="00232D68" w:rsidP="0074475E">
            <w:pPr>
              <w:ind w:firstLine="567"/>
            </w:pPr>
            <w:r w:rsidRPr="0002156C">
              <w:t>х. Внуковский</w:t>
            </w:r>
          </w:p>
        </w:tc>
      </w:tr>
      <w:tr w:rsidR="00232D68" w:rsidRPr="001E3ACD" w:rsidTr="00771A4D">
        <w:trPr>
          <w:jc w:val="center"/>
        </w:trPr>
        <w:tc>
          <w:tcPr>
            <w:tcW w:w="2186" w:type="dxa"/>
            <w:shd w:val="clear" w:color="auto" w:fill="auto"/>
            <w:vAlign w:val="center"/>
          </w:tcPr>
          <w:p w:rsidR="00232D68" w:rsidRPr="0002156C" w:rsidRDefault="00232D68" w:rsidP="0074475E">
            <w:pPr>
              <w:widowControl/>
              <w:overflowPunct/>
              <w:autoSpaceDE/>
              <w:ind w:firstLine="567"/>
              <w:jc w:val="center"/>
              <w:rPr>
                <w:rFonts w:eastAsia="Calibri"/>
                <w:lang w:eastAsia="en-US"/>
              </w:rPr>
            </w:pPr>
            <w:r w:rsidRPr="0002156C">
              <w:rPr>
                <w:rFonts w:eastAsia="Calibri"/>
                <w:lang w:eastAsia="en-US"/>
              </w:rPr>
              <w:t>4-1</w:t>
            </w:r>
          </w:p>
        </w:tc>
        <w:tc>
          <w:tcPr>
            <w:tcW w:w="2430" w:type="dxa"/>
            <w:shd w:val="clear" w:color="auto" w:fill="auto"/>
            <w:vAlign w:val="center"/>
          </w:tcPr>
          <w:p w:rsidR="00232D68" w:rsidRPr="0002156C" w:rsidRDefault="00232D68" w:rsidP="0074475E">
            <w:pPr>
              <w:widowControl/>
              <w:suppressAutoHyphens w:val="0"/>
              <w:overflowPunct/>
              <w:autoSpaceDE/>
              <w:ind w:firstLine="567"/>
              <w:jc w:val="center"/>
              <w:rPr>
                <w:lang w:eastAsia="ru-RU"/>
              </w:rPr>
            </w:pPr>
            <w:r w:rsidRPr="0002156C">
              <w:rPr>
                <w:lang w:eastAsia="ru-RU"/>
              </w:rPr>
              <w:t>Ж-1</w:t>
            </w:r>
          </w:p>
        </w:tc>
        <w:tc>
          <w:tcPr>
            <w:tcW w:w="7173" w:type="dxa"/>
            <w:shd w:val="clear" w:color="auto" w:fill="auto"/>
            <w:vAlign w:val="center"/>
          </w:tcPr>
          <w:p w:rsidR="00232D68" w:rsidRPr="0002156C" w:rsidRDefault="00232D68" w:rsidP="0074475E">
            <w:pPr>
              <w:widowControl/>
              <w:suppressAutoHyphens w:val="0"/>
              <w:overflowPunct/>
              <w:autoSpaceDE/>
              <w:ind w:firstLine="567"/>
              <w:rPr>
                <w:lang w:eastAsia="ru-RU"/>
              </w:rPr>
            </w:pPr>
            <w:r w:rsidRPr="0002156C">
              <w:rPr>
                <w:lang w:eastAsia="ru-RU"/>
              </w:rPr>
              <w:t>Зона индивидуальной жилой застройки (Ж-1) №4-1</w:t>
            </w:r>
          </w:p>
        </w:tc>
        <w:tc>
          <w:tcPr>
            <w:tcW w:w="3781" w:type="dxa"/>
            <w:shd w:val="clear" w:color="auto" w:fill="auto"/>
          </w:tcPr>
          <w:p w:rsidR="00232D68" w:rsidRPr="0002156C" w:rsidRDefault="00232D68" w:rsidP="0074475E">
            <w:pPr>
              <w:ind w:firstLine="567"/>
            </w:pPr>
            <w:r w:rsidRPr="0002156C">
              <w:t>х. Красная Звезда</w:t>
            </w:r>
          </w:p>
        </w:tc>
      </w:tr>
      <w:tr w:rsidR="00232D68" w:rsidRPr="001E3ACD" w:rsidTr="00771A4D">
        <w:trPr>
          <w:jc w:val="center"/>
        </w:trPr>
        <w:tc>
          <w:tcPr>
            <w:tcW w:w="2186" w:type="dxa"/>
            <w:shd w:val="clear" w:color="auto" w:fill="auto"/>
            <w:vAlign w:val="center"/>
          </w:tcPr>
          <w:p w:rsidR="00232D68" w:rsidRPr="0002156C" w:rsidRDefault="00232D68" w:rsidP="0074475E">
            <w:pPr>
              <w:widowControl/>
              <w:overflowPunct/>
              <w:autoSpaceDE/>
              <w:ind w:firstLine="567"/>
              <w:jc w:val="center"/>
              <w:rPr>
                <w:rFonts w:eastAsia="Calibri"/>
                <w:lang w:eastAsia="en-US"/>
              </w:rPr>
            </w:pPr>
            <w:r w:rsidRPr="0002156C">
              <w:rPr>
                <w:rFonts w:eastAsia="Calibri"/>
                <w:lang w:eastAsia="en-US"/>
              </w:rPr>
              <w:t>4-2</w:t>
            </w:r>
          </w:p>
        </w:tc>
        <w:tc>
          <w:tcPr>
            <w:tcW w:w="2430" w:type="dxa"/>
            <w:shd w:val="clear" w:color="auto" w:fill="auto"/>
            <w:vAlign w:val="center"/>
          </w:tcPr>
          <w:p w:rsidR="00232D68" w:rsidRPr="0002156C" w:rsidRDefault="00232D68" w:rsidP="0074475E">
            <w:pPr>
              <w:widowControl/>
              <w:suppressAutoHyphens w:val="0"/>
              <w:overflowPunct/>
              <w:autoSpaceDE/>
              <w:ind w:firstLine="567"/>
              <w:jc w:val="center"/>
              <w:rPr>
                <w:lang w:eastAsia="ru-RU"/>
              </w:rPr>
            </w:pPr>
            <w:r w:rsidRPr="0002156C">
              <w:rPr>
                <w:lang w:eastAsia="ru-RU"/>
              </w:rPr>
              <w:t>СН-1</w:t>
            </w:r>
          </w:p>
        </w:tc>
        <w:tc>
          <w:tcPr>
            <w:tcW w:w="7173" w:type="dxa"/>
            <w:shd w:val="clear" w:color="auto" w:fill="auto"/>
            <w:vAlign w:val="center"/>
          </w:tcPr>
          <w:p w:rsidR="00232D68" w:rsidRPr="0002156C" w:rsidRDefault="00232D68" w:rsidP="0074475E">
            <w:pPr>
              <w:widowControl/>
              <w:suppressAutoHyphens w:val="0"/>
              <w:overflowPunct/>
              <w:autoSpaceDE/>
              <w:ind w:firstLine="567"/>
              <w:rPr>
                <w:lang w:eastAsia="ru-RU"/>
              </w:rPr>
            </w:pPr>
            <w:r w:rsidRPr="0002156C">
              <w:rPr>
                <w:color w:val="000000"/>
                <w:lang w:eastAsia="ru-RU"/>
              </w:rPr>
              <w:t xml:space="preserve">Зона размещения кладбищ (СН-1) </w:t>
            </w:r>
            <w:r w:rsidRPr="0002156C">
              <w:rPr>
                <w:lang w:eastAsia="ru-RU"/>
              </w:rPr>
              <w:t>№4-2</w:t>
            </w:r>
          </w:p>
        </w:tc>
        <w:tc>
          <w:tcPr>
            <w:tcW w:w="3781" w:type="dxa"/>
            <w:shd w:val="clear" w:color="auto" w:fill="auto"/>
          </w:tcPr>
          <w:p w:rsidR="00232D68" w:rsidRPr="0002156C" w:rsidRDefault="00232D68" w:rsidP="0074475E">
            <w:pPr>
              <w:ind w:firstLine="567"/>
            </w:pPr>
            <w:r w:rsidRPr="0002156C">
              <w:t>х. Красная Звезда</w:t>
            </w:r>
          </w:p>
        </w:tc>
      </w:tr>
      <w:tr w:rsidR="00232D68" w:rsidRPr="001E3ACD" w:rsidTr="00771A4D">
        <w:trPr>
          <w:jc w:val="center"/>
        </w:trPr>
        <w:tc>
          <w:tcPr>
            <w:tcW w:w="2186" w:type="dxa"/>
            <w:shd w:val="clear" w:color="auto" w:fill="auto"/>
            <w:vAlign w:val="center"/>
          </w:tcPr>
          <w:p w:rsidR="00232D68" w:rsidRPr="0002156C" w:rsidRDefault="00232D68" w:rsidP="0074475E">
            <w:pPr>
              <w:widowControl/>
              <w:overflowPunct/>
              <w:autoSpaceDE/>
              <w:ind w:firstLine="567"/>
              <w:jc w:val="center"/>
              <w:rPr>
                <w:rFonts w:eastAsia="Calibri"/>
                <w:lang w:eastAsia="en-US"/>
              </w:rPr>
            </w:pPr>
            <w:r w:rsidRPr="0002156C">
              <w:rPr>
                <w:rFonts w:eastAsia="Calibri"/>
                <w:lang w:eastAsia="en-US"/>
              </w:rPr>
              <w:t>5-1</w:t>
            </w:r>
          </w:p>
        </w:tc>
        <w:tc>
          <w:tcPr>
            <w:tcW w:w="2430" w:type="dxa"/>
            <w:shd w:val="clear" w:color="auto" w:fill="auto"/>
            <w:vAlign w:val="center"/>
          </w:tcPr>
          <w:p w:rsidR="00232D68" w:rsidRPr="0002156C" w:rsidRDefault="00232D68" w:rsidP="0074475E">
            <w:pPr>
              <w:widowControl/>
              <w:suppressAutoHyphens w:val="0"/>
              <w:overflowPunct/>
              <w:autoSpaceDE/>
              <w:ind w:firstLine="567"/>
              <w:jc w:val="center"/>
              <w:rPr>
                <w:lang w:eastAsia="ru-RU"/>
              </w:rPr>
            </w:pPr>
            <w:r w:rsidRPr="0002156C">
              <w:rPr>
                <w:lang w:eastAsia="ru-RU"/>
              </w:rPr>
              <w:t>Ж-1</w:t>
            </w:r>
          </w:p>
        </w:tc>
        <w:tc>
          <w:tcPr>
            <w:tcW w:w="7173" w:type="dxa"/>
            <w:shd w:val="clear" w:color="auto" w:fill="auto"/>
            <w:vAlign w:val="center"/>
          </w:tcPr>
          <w:p w:rsidR="00232D68" w:rsidRPr="0002156C" w:rsidRDefault="00232D68" w:rsidP="0074475E">
            <w:pPr>
              <w:widowControl/>
              <w:suppressAutoHyphens w:val="0"/>
              <w:overflowPunct/>
              <w:autoSpaceDE/>
              <w:ind w:firstLine="567"/>
              <w:rPr>
                <w:lang w:eastAsia="ru-RU"/>
              </w:rPr>
            </w:pPr>
            <w:r w:rsidRPr="0002156C">
              <w:rPr>
                <w:lang w:eastAsia="ru-RU"/>
              </w:rPr>
              <w:t>Зона индивидуальной жилой застройки (Ж-1) №5-1</w:t>
            </w:r>
          </w:p>
        </w:tc>
        <w:tc>
          <w:tcPr>
            <w:tcW w:w="3781" w:type="dxa"/>
            <w:shd w:val="clear" w:color="auto" w:fill="auto"/>
          </w:tcPr>
          <w:p w:rsidR="00232D68" w:rsidRPr="0002156C" w:rsidRDefault="00232D68" w:rsidP="0074475E">
            <w:pPr>
              <w:ind w:firstLine="567"/>
            </w:pPr>
            <w:r w:rsidRPr="0002156C">
              <w:t>х. Полтавский</w:t>
            </w:r>
          </w:p>
        </w:tc>
      </w:tr>
      <w:tr w:rsidR="00232D68" w:rsidRPr="001E3ACD" w:rsidTr="00771A4D">
        <w:trPr>
          <w:jc w:val="center"/>
        </w:trPr>
        <w:tc>
          <w:tcPr>
            <w:tcW w:w="2186" w:type="dxa"/>
            <w:shd w:val="clear" w:color="auto" w:fill="auto"/>
            <w:vAlign w:val="center"/>
          </w:tcPr>
          <w:p w:rsidR="00232D68" w:rsidRPr="0002156C" w:rsidRDefault="00232D68" w:rsidP="0074475E">
            <w:pPr>
              <w:widowControl/>
              <w:overflowPunct/>
              <w:autoSpaceDE/>
              <w:ind w:firstLine="567"/>
              <w:jc w:val="center"/>
              <w:rPr>
                <w:rFonts w:eastAsia="Calibri"/>
                <w:lang w:eastAsia="en-US"/>
              </w:rPr>
            </w:pPr>
            <w:r w:rsidRPr="0002156C">
              <w:rPr>
                <w:rFonts w:eastAsia="Calibri"/>
                <w:lang w:eastAsia="en-US"/>
              </w:rPr>
              <w:t>5-2</w:t>
            </w:r>
          </w:p>
        </w:tc>
        <w:tc>
          <w:tcPr>
            <w:tcW w:w="2430" w:type="dxa"/>
            <w:shd w:val="clear" w:color="auto" w:fill="auto"/>
            <w:vAlign w:val="center"/>
          </w:tcPr>
          <w:p w:rsidR="00232D68" w:rsidRPr="0002156C" w:rsidRDefault="00232D68" w:rsidP="0074475E">
            <w:pPr>
              <w:widowControl/>
              <w:suppressAutoHyphens w:val="0"/>
              <w:overflowPunct/>
              <w:autoSpaceDE/>
              <w:ind w:firstLine="567"/>
              <w:jc w:val="center"/>
              <w:rPr>
                <w:lang w:eastAsia="ru-RU"/>
              </w:rPr>
            </w:pPr>
            <w:r w:rsidRPr="0002156C">
              <w:rPr>
                <w:lang w:eastAsia="ru-RU"/>
              </w:rPr>
              <w:t>ОД-2</w:t>
            </w:r>
          </w:p>
        </w:tc>
        <w:tc>
          <w:tcPr>
            <w:tcW w:w="7173" w:type="dxa"/>
            <w:shd w:val="clear" w:color="auto" w:fill="auto"/>
            <w:vAlign w:val="center"/>
          </w:tcPr>
          <w:p w:rsidR="00232D68" w:rsidRPr="0002156C" w:rsidRDefault="00232D68" w:rsidP="0074475E">
            <w:pPr>
              <w:widowControl/>
              <w:suppressAutoHyphens w:val="0"/>
              <w:overflowPunct/>
              <w:autoSpaceDE/>
              <w:ind w:firstLine="567"/>
              <w:rPr>
                <w:lang w:eastAsia="ru-RU"/>
              </w:rPr>
            </w:pPr>
            <w:r w:rsidRPr="0002156C">
              <w:rPr>
                <w:lang w:eastAsia="ru-RU"/>
              </w:rPr>
              <w:t>Зона общественной застройки (ОД-2) №5-2</w:t>
            </w:r>
          </w:p>
        </w:tc>
        <w:tc>
          <w:tcPr>
            <w:tcW w:w="3781" w:type="dxa"/>
            <w:shd w:val="clear" w:color="auto" w:fill="auto"/>
          </w:tcPr>
          <w:p w:rsidR="00232D68" w:rsidRPr="0002156C" w:rsidRDefault="00232D68" w:rsidP="0074475E">
            <w:pPr>
              <w:ind w:firstLine="567"/>
            </w:pPr>
            <w:r w:rsidRPr="0002156C">
              <w:t>х. Полтавский</w:t>
            </w:r>
          </w:p>
        </w:tc>
      </w:tr>
      <w:tr w:rsidR="00232D68" w:rsidRPr="001E3ACD" w:rsidTr="00771A4D">
        <w:trPr>
          <w:jc w:val="center"/>
        </w:trPr>
        <w:tc>
          <w:tcPr>
            <w:tcW w:w="2186" w:type="dxa"/>
            <w:shd w:val="clear" w:color="auto" w:fill="auto"/>
            <w:vAlign w:val="center"/>
          </w:tcPr>
          <w:p w:rsidR="00232D68" w:rsidRPr="0002156C" w:rsidRDefault="00232D68" w:rsidP="0074475E">
            <w:pPr>
              <w:widowControl/>
              <w:overflowPunct/>
              <w:autoSpaceDE/>
              <w:ind w:firstLine="567"/>
              <w:jc w:val="center"/>
              <w:rPr>
                <w:rFonts w:eastAsia="Calibri"/>
                <w:lang w:eastAsia="en-US"/>
              </w:rPr>
            </w:pPr>
            <w:r w:rsidRPr="0002156C">
              <w:rPr>
                <w:rFonts w:eastAsia="Calibri"/>
                <w:lang w:eastAsia="en-US"/>
              </w:rPr>
              <w:t>5-3</w:t>
            </w:r>
          </w:p>
        </w:tc>
        <w:tc>
          <w:tcPr>
            <w:tcW w:w="2430" w:type="dxa"/>
            <w:shd w:val="clear" w:color="auto" w:fill="auto"/>
            <w:vAlign w:val="center"/>
          </w:tcPr>
          <w:p w:rsidR="00232D68" w:rsidRPr="0002156C" w:rsidRDefault="00232D68" w:rsidP="0074475E">
            <w:pPr>
              <w:widowControl/>
              <w:suppressAutoHyphens w:val="0"/>
              <w:overflowPunct/>
              <w:autoSpaceDE/>
              <w:ind w:firstLine="567"/>
              <w:jc w:val="center"/>
              <w:rPr>
                <w:lang w:eastAsia="ru-RU"/>
              </w:rPr>
            </w:pPr>
            <w:r w:rsidRPr="0002156C">
              <w:rPr>
                <w:lang w:eastAsia="ru-RU"/>
              </w:rPr>
              <w:t>Р</w:t>
            </w:r>
          </w:p>
        </w:tc>
        <w:tc>
          <w:tcPr>
            <w:tcW w:w="7173" w:type="dxa"/>
            <w:shd w:val="clear" w:color="auto" w:fill="auto"/>
            <w:vAlign w:val="center"/>
          </w:tcPr>
          <w:p w:rsidR="00232D68" w:rsidRPr="0002156C" w:rsidRDefault="00232D68" w:rsidP="0074475E">
            <w:pPr>
              <w:widowControl/>
              <w:suppressAutoHyphens w:val="0"/>
              <w:overflowPunct/>
              <w:autoSpaceDE/>
              <w:ind w:firstLine="567"/>
              <w:rPr>
                <w:lang w:eastAsia="ru-RU"/>
              </w:rPr>
            </w:pPr>
            <w:r w:rsidRPr="0002156C">
              <w:rPr>
                <w:lang w:eastAsia="ru-RU"/>
              </w:rPr>
              <w:t>Зона рекреационного назначения (Р) №5-3</w:t>
            </w:r>
          </w:p>
        </w:tc>
        <w:tc>
          <w:tcPr>
            <w:tcW w:w="3781" w:type="dxa"/>
            <w:shd w:val="clear" w:color="auto" w:fill="auto"/>
          </w:tcPr>
          <w:p w:rsidR="00232D68" w:rsidRPr="0002156C" w:rsidRDefault="00232D68" w:rsidP="0074475E">
            <w:pPr>
              <w:ind w:firstLine="567"/>
            </w:pPr>
            <w:r w:rsidRPr="0002156C">
              <w:t>х. Полтавский</w:t>
            </w:r>
          </w:p>
        </w:tc>
      </w:tr>
      <w:tr w:rsidR="00232D68" w:rsidRPr="001E3ACD" w:rsidTr="00771A4D">
        <w:trPr>
          <w:jc w:val="center"/>
        </w:trPr>
        <w:tc>
          <w:tcPr>
            <w:tcW w:w="2186" w:type="dxa"/>
            <w:shd w:val="clear" w:color="auto" w:fill="auto"/>
            <w:vAlign w:val="center"/>
          </w:tcPr>
          <w:p w:rsidR="00232D68" w:rsidRPr="0002156C" w:rsidRDefault="00232D68" w:rsidP="0074475E">
            <w:pPr>
              <w:widowControl/>
              <w:overflowPunct/>
              <w:autoSpaceDE/>
              <w:ind w:firstLine="567"/>
              <w:jc w:val="center"/>
              <w:rPr>
                <w:rFonts w:eastAsia="Calibri"/>
                <w:lang w:eastAsia="en-US"/>
              </w:rPr>
            </w:pPr>
            <w:r w:rsidRPr="0002156C">
              <w:rPr>
                <w:rFonts w:eastAsia="Calibri"/>
                <w:lang w:eastAsia="en-US"/>
              </w:rPr>
              <w:t>5-4</w:t>
            </w:r>
          </w:p>
        </w:tc>
        <w:tc>
          <w:tcPr>
            <w:tcW w:w="2430" w:type="dxa"/>
            <w:shd w:val="clear" w:color="auto" w:fill="auto"/>
            <w:vAlign w:val="center"/>
          </w:tcPr>
          <w:p w:rsidR="00232D68" w:rsidRPr="0002156C" w:rsidRDefault="00232D68" w:rsidP="0074475E">
            <w:pPr>
              <w:widowControl/>
              <w:suppressAutoHyphens w:val="0"/>
              <w:overflowPunct/>
              <w:autoSpaceDE/>
              <w:ind w:firstLine="567"/>
              <w:jc w:val="center"/>
              <w:rPr>
                <w:lang w:eastAsia="ru-RU"/>
              </w:rPr>
            </w:pPr>
            <w:r w:rsidRPr="0002156C">
              <w:rPr>
                <w:lang w:eastAsia="ru-RU"/>
              </w:rPr>
              <w:t>СН-1</w:t>
            </w:r>
          </w:p>
        </w:tc>
        <w:tc>
          <w:tcPr>
            <w:tcW w:w="7173" w:type="dxa"/>
            <w:shd w:val="clear" w:color="auto" w:fill="auto"/>
            <w:vAlign w:val="center"/>
          </w:tcPr>
          <w:p w:rsidR="00232D68" w:rsidRPr="0002156C" w:rsidRDefault="00232D68" w:rsidP="0074475E">
            <w:pPr>
              <w:widowControl/>
              <w:suppressAutoHyphens w:val="0"/>
              <w:overflowPunct/>
              <w:autoSpaceDE/>
              <w:ind w:firstLine="567"/>
              <w:rPr>
                <w:lang w:eastAsia="ru-RU"/>
              </w:rPr>
            </w:pPr>
            <w:r w:rsidRPr="0002156C">
              <w:rPr>
                <w:color w:val="000000"/>
                <w:lang w:eastAsia="ru-RU"/>
              </w:rPr>
              <w:t xml:space="preserve">Зона размещения кладбищ (СН-1) </w:t>
            </w:r>
            <w:r w:rsidRPr="0002156C">
              <w:rPr>
                <w:lang w:eastAsia="ru-RU"/>
              </w:rPr>
              <w:t>№5-4</w:t>
            </w:r>
          </w:p>
        </w:tc>
        <w:tc>
          <w:tcPr>
            <w:tcW w:w="3781" w:type="dxa"/>
            <w:shd w:val="clear" w:color="auto" w:fill="auto"/>
          </w:tcPr>
          <w:p w:rsidR="00232D68" w:rsidRPr="0002156C" w:rsidRDefault="00232D68" w:rsidP="0074475E">
            <w:pPr>
              <w:ind w:firstLine="567"/>
            </w:pPr>
            <w:r w:rsidRPr="0002156C">
              <w:t>х. Полтавский</w:t>
            </w:r>
          </w:p>
        </w:tc>
      </w:tr>
      <w:tr w:rsidR="00232D68" w:rsidRPr="001E3ACD" w:rsidTr="00771A4D">
        <w:trPr>
          <w:jc w:val="center"/>
        </w:trPr>
        <w:tc>
          <w:tcPr>
            <w:tcW w:w="2186" w:type="dxa"/>
            <w:shd w:val="clear" w:color="auto" w:fill="auto"/>
            <w:vAlign w:val="center"/>
          </w:tcPr>
          <w:p w:rsidR="00232D68" w:rsidRPr="0002156C" w:rsidRDefault="00232D68" w:rsidP="0074475E">
            <w:pPr>
              <w:widowControl/>
              <w:overflowPunct/>
              <w:autoSpaceDE/>
              <w:ind w:firstLine="567"/>
              <w:jc w:val="center"/>
              <w:rPr>
                <w:rFonts w:eastAsia="Calibri"/>
                <w:lang w:eastAsia="en-US"/>
              </w:rPr>
            </w:pPr>
            <w:r w:rsidRPr="0002156C">
              <w:rPr>
                <w:rFonts w:eastAsia="Calibri"/>
                <w:lang w:eastAsia="en-US"/>
              </w:rPr>
              <w:t>5-4</w:t>
            </w:r>
          </w:p>
        </w:tc>
        <w:tc>
          <w:tcPr>
            <w:tcW w:w="2430" w:type="dxa"/>
            <w:shd w:val="clear" w:color="auto" w:fill="auto"/>
            <w:vAlign w:val="center"/>
          </w:tcPr>
          <w:p w:rsidR="00232D68" w:rsidRPr="0002156C" w:rsidRDefault="00232D68" w:rsidP="0074475E">
            <w:pPr>
              <w:widowControl/>
              <w:suppressAutoHyphens w:val="0"/>
              <w:overflowPunct/>
              <w:autoSpaceDE/>
              <w:ind w:firstLine="567"/>
              <w:jc w:val="center"/>
              <w:rPr>
                <w:lang w:eastAsia="ru-RU"/>
              </w:rPr>
            </w:pPr>
            <w:r w:rsidRPr="0002156C">
              <w:rPr>
                <w:lang w:eastAsia="ru-RU"/>
              </w:rPr>
              <w:t>Т</w:t>
            </w:r>
          </w:p>
        </w:tc>
        <w:tc>
          <w:tcPr>
            <w:tcW w:w="7173" w:type="dxa"/>
            <w:shd w:val="clear" w:color="auto" w:fill="auto"/>
            <w:vAlign w:val="center"/>
          </w:tcPr>
          <w:p w:rsidR="00232D68" w:rsidRPr="0002156C" w:rsidRDefault="00232D68" w:rsidP="0074475E">
            <w:pPr>
              <w:widowControl/>
              <w:suppressAutoHyphens w:val="0"/>
              <w:overflowPunct/>
              <w:autoSpaceDE/>
              <w:ind w:firstLine="567"/>
              <w:rPr>
                <w:lang w:eastAsia="ru-RU"/>
              </w:rPr>
            </w:pPr>
            <w:r w:rsidRPr="0002156C">
              <w:rPr>
                <w:color w:val="000000"/>
                <w:lang w:eastAsia="ru-RU"/>
              </w:rPr>
              <w:t xml:space="preserve">Зона транспортной инфраструктуры (Т) </w:t>
            </w:r>
            <w:r w:rsidRPr="0002156C">
              <w:rPr>
                <w:lang w:eastAsia="ru-RU"/>
              </w:rPr>
              <w:t>№5-4</w:t>
            </w:r>
          </w:p>
        </w:tc>
        <w:tc>
          <w:tcPr>
            <w:tcW w:w="3781" w:type="dxa"/>
            <w:shd w:val="clear" w:color="auto" w:fill="auto"/>
          </w:tcPr>
          <w:p w:rsidR="00232D68" w:rsidRPr="0002156C" w:rsidRDefault="00232D68" w:rsidP="0074475E">
            <w:pPr>
              <w:ind w:firstLine="567"/>
            </w:pPr>
            <w:r w:rsidRPr="0002156C">
              <w:t>х. Полтавский</w:t>
            </w:r>
          </w:p>
        </w:tc>
      </w:tr>
      <w:tr w:rsidR="00232D68" w:rsidRPr="001E3ACD" w:rsidTr="00771A4D">
        <w:trPr>
          <w:jc w:val="center"/>
        </w:trPr>
        <w:tc>
          <w:tcPr>
            <w:tcW w:w="2186" w:type="dxa"/>
            <w:shd w:val="clear" w:color="auto" w:fill="auto"/>
            <w:vAlign w:val="center"/>
          </w:tcPr>
          <w:p w:rsidR="00232D68" w:rsidRPr="0002156C" w:rsidRDefault="00232D68" w:rsidP="0074475E">
            <w:pPr>
              <w:widowControl/>
              <w:overflowPunct/>
              <w:autoSpaceDE/>
              <w:ind w:firstLine="567"/>
              <w:jc w:val="center"/>
              <w:rPr>
                <w:rFonts w:eastAsia="Calibri"/>
                <w:lang w:eastAsia="en-US"/>
              </w:rPr>
            </w:pPr>
            <w:r w:rsidRPr="0002156C">
              <w:rPr>
                <w:rFonts w:eastAsia="Calibri"/>
                <w:lang w:eastAsia="en-US"/>
              </w:rPr>
              <w:t>6-1</w:t>
            </w:r>
          </w:p>
        </w:tc>
        <w:tc>
          <w:tcPr>
            <w:tcW w:w="2430" w:type="dxa"/>
            <w:shd w:val="clear" w:color="auto" w:fill="auto"/>
            <w:vAlign w:val="center"/>
          </w:tcPr>
          <w:p w:rsidR="00232D68" w:rsidRPr="0002156C" w:rsidRDefault="00232D68" w:rsidP="0074475E">
            <w:pPr>
              <w:widowControl/>
              <w:suppressAutoHyphens w:val="0"/>
              <w:overflowPunct/>
              <w:autoSpaceDE/>
              <w:ind w:firstLine="567"/>
              <w:jc w:val="center"/>
              <w:rPr>
                <w:lang w:eastAsia="ru-RU"/>
              </w:rPr>
            </w:pPr>
            <w:r w:rsidRPr="0002156C">
              <w:rPr>
                <w:lang w:eastAsia="ru-RU"/>
              </w:rPr>
              <w:t>Ж-1</w:t>
            </w:r>
          </w:p>
        </w:tc>
        <w:tc>
          <w:tcPr>
            <w:tcW w:w="7173" w:type="dxa"/>
            <w:shd w:val="clear" w:color="auto" w:fill="auto"/>
            <w:vAlign w:val="center"/>
          </w:tcPr>
          <w:p w:rsidR="00232D68" w:rsidRPr="0002156C" w:rsidRDefault="00232D68" w:rsidP="0074475E">
            <w:pPr>
              <w:widowControl/>
              <w:suppressAutoHyphens w:val="0"/>
              <w:overflowPunct/>
              <w:autoSpaceDE/>
              <w:ind w:firstLine="567"/>
              <w:rPr>
                <w:lang w:eastAsia="ru-RU"/>
              </w:rPr>
            </w:pPr>
            <w:r w:rsidRPr="0002156C">
              <w:rPr>
                <w:lang w:eastAsia="ru-RU"/>
              </w:rPr>
              <w:t>Зона индивидуальной жилой застройки (Ж-1) №6-1</w:t>
            </w:r>
          </w:p>
        </w:tc>
        <w:tc>
          <w:tcPr>
            <w:tcW w:w="3781" w:type="dxa"/>
            <w:shd w:val="clear" w:color="auto" w:fill="auto"/>
          </w:tcPr>
          <w:p w:rsidR="00232D68" w:rsidRPr="0002156C" w:rsidRDefault="00232D68" w:rsidP="0074475E">
            <w:pPr>
              <w:ind w:firstLine="567"/>
            </w:pPr>
            <w:r w:rsidRPr="0002156C">
              <w:t>х. Прибрежный</w:t>
            </w:r>
          </w:p>
        </w:tc>
      </w:tr>
      <w:tr w:rsidR="00232D68" w:rsidRPr="001E3ACD" w:rsidTr="00771A4D">
        <w:trPr>
          <w:jc w:val="center"/>
        </w:trPr>
        <w:tc>
          <w:tcPr>
            <w:tcW w:w="2186" w:type="dxa"/>
            <w:shd w:val="clear" w:color="auto" w:fill="auto"/>
            <w:vAlign w:val="center"/>
          </w:tcPr>
          <w:p w:rsidR="00232D68" w:rsidRPr="0002156C" w:rsidRDefault="00232D68" w:rsidP="0074475E">
            <w:pPr>
              <w:widowControl/>
              <w:overflowPunct/>
              <w:autoSpaceDE/>
              <w:ind w:firstLine="567"/>
              <w:jc w:val="center"/>
              <w:rPr>
                <w:rFonts w:eastAsia="Calibri"/>
                <w:lang w:eastAsia="en-US"/>
              </w:rPr>
            </w:pPr>
            <w:r w:rsidRPr="0002156C">
              <w:rPr>
                <w:rFonts w:eastAsia="Calibri"/>
                <w:lang w:eastAsia="en-US"/>
              </w:rPr>
              <w:t>6-2</w:t>
            </w:r>
          </w:p>
        </w:tc>
        <w:tc>
          <w:tcPr>
            <w:tcW w:w="2430" w:type="dxa"/>
            <w:shd w:val="clear" w:color="auto" w:fill="auto"/>
            <w:vAlign w:val="center"/>
          </w:tcPr>
          <w:p w:rsidR="00232D68" w:rsidRPr="0002156C" w:rsidRDefault="00232D68" w:rsidP="0074475E">
            <w:pPr>
              <w:widowControl/>
              <w:suppressAutoHyphens w:val="0"/>
              <w:overflowPunct/>
              <w:autoSpaceDE/>
              <w:ind w:firstLine="567"/>
              <w:jc w:val="center"/>
              <w:rPr>
                <w:lang w:eastAsia="ru-RU"/>
              </w:rPr>
            </w:pPr>
            <w:r w:rsidRPr="0002156C">
              <w:rPr>
                <w:lang w:eastAsia="ru-RU"/>
              </w:rPr>
              <w:t>Р</w:t>
            </w:r>
          </w:p>
        </w:tc>
        <w:tc>
          <w:tcPr>
            <w:tcW w:w="7173" w:type="dxa"/>
            <w:shd w:val="clear" w:color="auto" w:fill="auto"/>
            <w:vAlign w:val="center"/>
          </w:tcPr>
          <w:p w:rsidR="00232D68" w:rsidRPr="0002156C" w:rsidRDefault="00232D68" w:rsidP="0074475E">
            <w:pPr>
              <w:widowControl/>
              <w:suppressAutoHyphens w:val="0"/>
              <w:overflowPunct/>
              <w:autoSpaceDE/>
              <w:ind w:firstLine="567"/>
              <w:rPr>
                <w:lang w:eastAsia="ru-RU"/>
              </w:rPr>
            </w:pPr>
            <w:r w:rsidRPr="0002156C">
              <w:rPr>
                <w:lang w:eastAsia="ru-RU"/>
              </w:rPr>
              <w:t>Зона рекреационного назначения (Р) №6-2</w:t>
            </w:r>
          </w:p>
        </w:tc>
        <w:tc>
          <w:tcPr>
            <w:tcW w:w="3781" w:type="dxa"/>
            <w:shd w:val="clear" w:color="auto" w:fill="auto"/>
          </w:tcPr>
          <w:p w:rsidR="00232D68" w:rsidRPr="0002156C" w:rsidRDefault="00232D68" w:rsidP="0074475E">
            <w:pPr>
              <w:ind w:firstLine="567"/>
            </w:pPr>
            <w:r w:rsidRPr="0002156C">
              <w:t>х. Прибрежный</w:t>
            </w:r>
          </w:p>
        </w:tc>
      </w:tr>
      <w:tr w:rsidR="00232D68" w:rsidRPr="001E3ACD" w:rsidTr="00771A4D">
        <w:trPr>
          <w:jc w:val="center"/>
        </w:trPr>
        <w:tc>
          <w:tcPr>
            <w:tcW w:w="2186" w:type="dxa"/>
            <w:shd w:val="clear" w:color="auto" w:fill="auto"/>
            <w:vAlign w:val="center"/>
          </w:tcPr>
          <w:p w:rsidR="00232D68" w:rsidRPr="0002156C" w:rsidRDefault="00232D68" w:rsidP="0074475E">
            <w:pPr>
              <w:widowControl/>
              <w:overflowPunct/>
              <w:autoSpaceDE/>
              <w:ind w:firstLine="567"/>
              <w:jc w:val="center"/>
              <w:rPr>
                <w:rFonts w:eastAsia="Calibri"/>
                <w:lang w:eastAsia="en-US"/>
              </w:rPr>
            </w:pPr>
            <w:r w:rsidRPr="0002156C">
              <w:rPr>
                <w:rFonts w:eastAsia="Calibri"/>
                <w:lang w:eastAsia="en-US"/>
              </w:rPr>
              <w:t>6-3</w:t>
            </w:r>
          </w:p>
        </w:tc>
        <w:tc>
          <w:tcPr>
            <w:tcW w:w="2430" w:type="dxa"/>
            <w:shd w:val="clear" w:color="auto" w:fill="auto"/>
            <w:vAlign w:val="center"/>
          </w:tcPr>
          <w:p w:rsidR="00232D68" w:rsidRPr="0002156C" w:rsidRDefault="00232D68" w:rsidP="0074475E">
            <w:pPr>
              <w:widowControl/>
              <w:suppressAutoHyphens w:val="0"/>
              <w:overflowPunct/>
              <w:autoSpaceDE/>
              <w:ind w:firstLine="567"/>
              <w:jc w:val="center"/>
              <w:rPr>
                <w:lang w:eastAsia="ru-RU"/>
              </w:rPr>
            </w:pPr>
            <w:r w:rsidRPr="0002156C">
              <w:rPr>
                <w:lang w:eastAsia="ru-RU"/>
              </w:rPr>
              <w:t>СН-2</w:t>
            </w:r>
          </w:p>
        </w:tc>
        <w:tc>
          <w:tcPr>
            <w:tcW w:w="7173" w:type="dxa"/>
            <w:shd w:val="clear" w:color="auto" w:fill="auto"/>
            <w:vAlign w:val="center"/>
          </w:tcPr>
          <w:p w:rsidR="00232D68" w:rsidRPr="0002156C" w:rsidRDefault="00232D68" w:rsidP="0074475E">
            <w:pPr>
              <w:widowControl/>
              <w:suppressAutoHyphens w:val="0"/>
              <w:overflowPunct/>
              <w:autoSpaceDE/>
              <w:ind w:firstLine="567"/>
              <w:rPr>
                <w:color w:val="000000"/>
                <w:lang w:eastAsia="ru-RU"/>
              </w:rPr>
            </w:pPr>
            <w:r w:rsidRPr="0002156C">
              <w:rPr>
                <w:color w:val="000000"/>
                <w:lang w:eastAsia="ru-RU"/>
              </w:rPr>
              <w:t>Зона инженерной инфраструктуры (СН-2) №6-3</w:t>
            </w:r>
          </w:p>
        </w:tc>
        <w:tc>
          <w:tcPr>
            <w:tcW w:w="3781" w:type="dxa"/>
            <w:shd w:val="clear" w:color="auto" w:fill="auto"/>
          </w:tcPr>
          <w:p w:rsidR="00232D68" w:rsidRPr="0002156C" w:rsidRDefault="00232D68" w:rsidP="0074475E">
            <w:pPr>
              <w:ind w:firstLine="567"/>
            </w:pPr>
            <w:r w:rsidRPr="0002156C">
              <w:t>х. Прибрежный</w:t>
            </w:r>
          </w:p>
        </w:tc>
      </w:tr>
      <w:tr w:rsidR="00232D68" w:rsidRPr="001E3ACD" w:rsidTr="00771A4D">
        <w:trPr>
          <w:jc w:val="center"/>
        </w:trPr>
        <w:tc>
          <w:tcPr>
            <w:tcW w:w="2186" w:type="dxa"/>
            <w:shd w:val="clear" w:color="auto" w:fill="auto"/>
            <w:vAlign w:val="center"/>
          </w:tcPr>
          <w:p w:rsidR="00232D68" w:rsidRPr="0002156C" w:rsidRDefault="00232D68" w:rsidP="0074475E">
            <w:pPr>
              <w:widowControl/>
              <w:overflowPunct/>
              <w:autoSpaceDE/>
              <w:ind w:firstLine="567"/>
              <w:jc w:val="center"/>
              <w:rPr>
                <w:rFonts w:eastAsia="Calibri"/>
                <w:lang w:eastAsia="en-US"/>
              </w:rPr>
            </w:pPr>
            <w:r w:rsidRPr="0002156C">
              <w:rPr>
                <w:rFonts w:eastAsia="Calibri"/>
                <w:lang w:eastAsia="en-US"/>
              </w:rPr>
              <w:t>7-1</w:t>
            </w:r>
          </w:p>
        </w:tc>
        <w:tc>
          <w:tcPr>
            <w:tcW w:w="2430" w:type="dxa"/>
            <w:shd w:val="clear" w:color="auto" w:fill="auto"/>
            <w:vAlign w:val="center"/>
          </w:tcPr>
          <w:p w:rsidR="00232D68" w:rsidRPr="0002156C" w:rsidRDefault="00232D68" w:rsidP="0074475E">
            <w:pPr>
              <w:widowControl/>
              <w:suppressAutoHyphens w:val="0"/>
              <w:overflowPunct/>
              <w:autoSpaceDE/>
              <w:ind w:firstLine="567"/>
              <w:jc w:val="center"/>
              <w:rPr>
                <w:lang w:eastAsia="ru-RU"/>
              </w:rPr>
            </w:pPr>
            <w:r w:rsidRPr="0002156C">
              <w:rPr>
                <w:lang w:eastAsia="ru-RU"/>
              </w:rPr>
              <w:t>ОД-1</w:t>
            </w:r>
          </w:p>
        </w:tc>
        <w:tc>
          <w:tcPr>
            <w:tcW w:w="7173" w:type="dxa"/>
            <w:shd w:val="clear" w:color="auto" w:fill="auto"/>
            <w:vAlign w:val="center"/>
          </w:tcPr>
          <w:p w:rsidR="00232D68" w:rsidRPr="0002156C" w:rsidRDefault="00232D68" w:rsidP="0074475E">
            <w:pPr>
              <w:widowControl/>
              <w:suppressAutoHyphens w:val="0"/>
              <w:overflowPunct/>
              <w:autoSpaceDE/>
              <w:ind w:firstLine="567"/>
              <w:rPr>
                <w:lang w:eastAsia="ru-RU"/>
              </w:rPr>
            </w:pPr>
            <w:r w:rsidRPr="0002156C">
              <w:rPr>
                <w:lang w:eastAsia="ru-RU"/>
              </w:rPr>
              <w:t>Многофункциональная общественно-деловая зона (ОД-1) №7-1</w:t>
            </w:r>
          </w:p>
        </w:tc>
        <w:tc>
          <w:tcPr>
            <w:tcW w:w="3781" w:type="dxa"/>
            <w:shd w:val="clear" w:color="auto" w:fill="auto"/>
          </w:tcPr>
          <w:p w:rsidR="00232D68" w:rsidRPr="0002156C" w:rsidRDefault="00232D68" w:rsidP="0074475E">
            <w:pPr>
              <w:ind w:firstLine="567"/>
            </w:pPr>
            <w:r w:rsidRPr="0002156C">
              <w:t>Привольное сп</w:t>
            </w:r>
          </w:p>
        </w:tc>
      </w:tr>
      <w:tr w:rsidR="00232D68" w:rsidRPr="001E3ACD" w:rsidTr="00771A4D">
        <w:trPr>
          <w:jc w:val="center"/>
        </w:trPr>
        <w:tc>
          <w:tcPr>
            <w:tcW w:w="2186" w:type="dxa"/>
            <w:shd w:val="clear" w:color="auto" w:fill="auto"/>
            <w:vAlign w:val="center"/>
          </w:tcPr>
          <w:p w:rsidR="00232D68" w:rsidRPr="0002156C" w:rsidRDefault="00232D68" w:rsidP="0074475E">
            <w:pPr>
              <w:widowControl/>
              <w:overflowPunct/>
              <w:autoSpaceDE/>
              <w:ind w:firstLine="567"/>
              <w:jc w:val="center"/>
              <w:rPr>
                <w:rFonts w:eastAsia="Calibri"/>
                <w:lang w:eastAsia="en-US"/>
              </w:rPr>
            </w:pPr>
            <w:r w:rsidRPr="0002156C">
              <w:rPr>
                <w:rFonts w:eastAsia="Calibri"/>
                <w:lang w:eastAsia="en-US"/>
              </w:rPr>
              <w:t>7-2</w:t>
            </w:r>
          </w:p>
        </w:tc>
        <w:tc>
          <w:tcPr>
            <w:tcW w:w="2430" w:type="dxa"/>
            <w:shd w:val="clear" w:color="auto" w:fill="auto"/>
          </w:tcPr>
          <w:p w:rsidR="00232D68" w:rsidRPr="0002156C" w:rsidRDefault="00232D68" w:rsidP="0074475E">
            <w:pPr>
              <w:ind w:firstLine="567"/>
              <w:jc w:val="center"/>
            </w:pPr>
            <w:r w:rsidRPr="0002156C">
              <w:t>СИ</w:t>
            </w:r>
          </w:p>
        </w:tc>
        <w:tc>
          <w:tcPr>
            <w:tcW w:w="7173" w:type="dxa"/>
            <w:shd w:val="clear" w:color="auto" w:fill="auto"/>
          </w:tcPr>
          <w:p w:rsidR="00232D68" w:rsidRPr="0002156C" w:rsidRDefault="00232D68" w:rsidP="0074475E">
            <w:pPr>
              <w:ind w:firstLine="567"/>
            </w:pPr>
            <w:r w:rsidRPr="0002156C">
              <w:t>Зона объектов сельскохозяйственного назначения (СИ) №7-2</w:t>
            </w:r>
          </w:p>
        </w:tc>
        <w:tc>
          <w:tcPr>
            <w:tcW w:w="3781" w:type="dxa"/>
            <w:shd w:val="clear" w:color="auto" w:fill="auto"/>
          </w:tcPr>
          <w:p w:rsidR="00232D68" w:rsidRPr="0002156C" w:rsidRDefault="00232D68" w:rsidP="0074475E">
            <w:pPr>
              <w:ind w:firstLine="567"/>
            </w:pPr>
            <w:r w:rsidRPr="0002156C">
              <w:t>Привольное сп</w:t>
            </w:r>
          </w:p>
        </w:tc>
      </w:tr>
      <w:tr w:rsidR="00232D68" w:rsidRPr="001E3ACD" w:rsidTr="00771A4D">
        <w:trPr>
          <w:jc w:val="center"/>
        </w:trPr>
        <w:tc>
          <w:tcPr>
            <w:tcW w:w="2186" w:type="dxa"/>
            <w:shd w:val="clear" w:color="auto" w:fill="auto"/>
            <w:vAlign w:val="center"/>
          </w:tcPr>
          <w:p w:rsidR="00232D68" w:rsidRPr="0002156C" w:rsidRDefault="00232D68" w:rsidP="0074475E">
            <w:pPr>
              <w:widowControl/>
              <w:overflowPunct/>
              <w:autoSpaceDE/>
              <w:ind w:firstLine="567"/>
              <w:jc w:val="center"/>
              <w:rPr>
                <w:rFonts w:eastAsia="Calibri"/>
                <w:lang w:eastAsia="en-US"/>
              </w:rPr>
            </w:pPr>
            <w:r w:rsidRPr="0002156C">
              <w:rPr>
                <w:rFonts w:eastAsia="Calibri"/>
                <w:lang w:eastAsia="en-US"/>
              </w:rPr>
              <w:t>7-3</w:t>
            </w:r>
          </w:p>
        </w:tc>
        <w:tc>
          <w:tcPr>
            <w:tcW w:w="2430" w:type="dxa"/>
            <w:shd w:val="clear" w:color="auto" w:fill="auto"/>
            <w:vAlign w:val="center"/>
          </w:tcPr>
          <w:p w:rsidR="00232D68" w:rsidRPr="0002156C" w:rsidRDefault="00232D68" w:rsidP="0074475E">
            <w:pPr>
              <w:widowControl/>
              <w:suppressAutoHyphens w:val="0"/>
              <w:overflowPunct/>
              <w:autoSpaceDE/>
              <w:ind w:firstLine="567"/>
              <w:jc w:val="center"/>
              <w:rPr>
                <w:lang w:eastAsia="ru-RU"/>
              </w:rPr>
            </w:pPr>
            <w:r w:rsidRPr="0002156C">
              <w:rPr>
                <w:lang w:eastAsia="ru-RU"/>
              </w:rPr>
              <w:t>СН-2</w:t>
            </w:r>
          </w:p>
        </w:tc>
        <w:tc>
          <w:tcPr>
            <w:tcW w:w="7173" w:type="dxa"/>
            <w:shd w:val="clear" w:color="auto" w:fill="auto"/>
            <w:vAlign w:val="center"/>
          </w:tcPr>
          <w:p w:rsidR="00232D68" w:rsidRPr="0002156C" w:rsidRDefault="00232D68" w:rsidP="0074475E">
            <w:pPr>
              <w:widowControl/>
              <w:suppressAutoHyphens w:val="0"/>
              <w:overflowPunct/>
              <w:autoSpaceDE/>
              <w:ind w:firstLine="567"/>
              <w:rPr>
                <w:lang w:eastAsia="ru-RU"/>
              </w:rPr>
            </w:pPr>
            <w:r w:rsidRPr="0002156C">
              <w:rPr>
                <w:color w:val="000000"/>
                <w:lang w:eastAsia="ru-RU"/>
              </w:rPr>
              <w:t>Зона инженерной инфраструктуры (СН-2) №7-3</w:t>
            </w:r>
          </w:p>
        </w:tc>
        <w:tc>
          <w:tcPr>
            <w:tcW w:w="3781" w:type="dxa"/>
            <w:shd w:val="clear" w:color="auto" w:fill="auto"/>
          </w:tcPr>
          <w:p w:rsidR="00232D68" w:rsidRPr="0002156C" w:rsidRDefault="00232D68" w:rsidP="0074475E">
            <w:pPr>
              <w:ind w:firstLine="567"/>
            </w:pPr>
            <w:r w:rsidRPr="0002156C">
              <w:t>Привольное сп</w:t>
            </w:r>
          </w:p>
        </w:tc>
      </w:tr>
      <w:tr w:rsidR="00232D68" w:rsidRPr="001E3ACD" w:rsidTr="00771A4D">
        <w:trPr>
          <w:jc w:val="center"/>
        </w:trPr>
        <w:tc>
          <w:tcPr>
            <w:tcW w:w="2186" w:type="dxa"/>
            <w:shd w:val="clear" w:color="auto" w:fill="auto"/>
            <w:vAlign w:val="center"/>
          </w:tcPr>
          <w:p w:rsidR="00232D68" w:rsidRPr="0002156C" w:rsidRDefault="00232D68" w:rsidP="0074475E">
            <w:pPr>
              <w:widowControl/>
              <w:overflowPunct/>
              <w:autoSpaceDE/>
              <w:ind w:firstLine="567"/>
              <w:jc w:val="center"/>
              <w:rPr>
                <w:rFonts w:eastAsia="Calibri"/>
                <w:lang w:eastAsia="en-US"/>
              </w:rPr>
            </w:pPr>
            <w:r w:rsidRPr="0002156C">
              <w:rPr>
                <w:rFonts w:eastAsia="Calibri"/>
                <w:lang w:eastAsia="en-US"/>
              </w:rPr>
              <w:t>7-4</w:t>
            </w:r>
          </w:p>
        </w:tc>
        <w:tc>
          <w:tcPr>
            <w:tcW w:w="2430" w:type="dxa"/>
            <w:shd w:val="clear" w:color="auto" w:fill="auto"/>
            <w:vAlign w:val="center"/>
          </w:tcPr>
          <w:p w:rsidR="00232D68" w:rsidRPr="0002156C" w:rsidRDefault="00232D68" w:rsidP="0074475E">
            <w:pPr>
              <w:widowControl/>
              <w:suppressAutoHyphens w:val="0"/>
              <w:overflowPunct/>
              <w:autoSpaceDE/>
              <w:ind w:firstLine="567"/>
              <w:jc w:val="center"/>
              <w:rPr>
                <w:lang w:eastAsia="ru-RU"/>
              </w:rPr>
            </w:pPr>
            <w:r w:rsidRPr="0002156C">
              <w:rPr>
                <w:lang w:eastAsia="ru-RU"/>
              </w:rPr>
              <w:t>Т</w:t>
            </w:r>
          </w:p>
        </w:tc>
        <w:tc>
          <w:tcPr>
            <w:tcW w:w="7173" w:type="dxa"/>
            <w:shd w:val="clear" w:color="auto" w:fill="auto"/>
            <w:vAlign w:val="center"/>
          </w:tcPr>
          <w:p w:rsidR="00232D68" w:rsidRPr="0002156C" w:rsidRDefault="00232D68" w:rsidP="0074475E">
            <w:pPr>
              <w:widowControl/>
              <w:suppressAutoHyphens w:val="0"/>
              <w:overflowPunct/>
              <w:autoSpaceDE/>
              <w:ind w:firstLine="567"/>
              <w:rPr>
                <w:color w:val="000000"/>
                <w:lang w:eastAsia="ru-RU"/>
              </w:rPr>
            </w:pPr>
            <w:r w:rsidRPr="0002156C">
              <w:rPr>
                <w:color w:val="000000"/>
                <w:lang w:eastAsia="ru-RU"/>
              </w:rPr>
              <w:t xml:space="preserve">Зона транспортной инфраструктуры (Т) </w:t>
            </w:r>
            <w:r w:rsidRPr="0002156C">
              <w:rPr>
                <w:lang w:eastAsia="ru-RU"/>
              </w:rPr>
              <w:t>№7-4</w:t>
            </w:r>
          </w:p>
        </w:tc>
        <w:tc>
          <w:tcPr>
            <w:tcW w:w="3781" w:type="dxa"/>
            <w:shd w:val="clear" w:color="auto" w:fill="auto"/>
          </w:tcPr>
          <w:p w:rsidR="00232D68" w:rsidRPr="0002156C" w:rsidRDefault="00232D68" w:rsidP="0074475E">
            <w:pPr>
              <w:ind w:firstLine="567"/>
            </w:pPr>
            <w:r w:rsidRPr="0002156C">
              <w:t>Привольное сп</w:t>
            </w:r>
          </w:p>
        </w:tc>
      </w:tr>
    </w:tbl>
    <w:p w:rsidR="001E3ACD" w:rsidRPr="001E3ACD" w:rsidRDefault="001E3ACD" w:rsidP="0074475E">
      <w:pPr>
        <w:widowControl/>
        <w:overflowPunct/>
        <w:autoSpaceDE/>
        <w:ind w:firstLine="567"/>
        <w:jc w:val="both"/>
        <w:rPr>
          <w:rFonts w:eastAsia="Calibri"/>
          <w:sz w:val="12"/>
          <w:szCs w:val="12"/>
          <w:lang w:eastAsia="en-US"/>
        </w:rPr>
      </w:pPr>
    </w:p>
    <w:p w:rsidR="001E3ACD" w:rsidRPr="00771A4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t>Использование для обозначения территориальной зоны ее наименования или номера в рамках настоящих Правил является равнозначным.</w:t>
      </w:r>
    </w:p>
    <w:p w:rsidR="0002156C" w:rsidRDefault="0002156C" w:rsidP="0074475E">
      <w:pPr>
        <w:widowControl/>
        <w:overflowPunct/>
        <w:autoSpaceDE/>
        <w:ind w:firstLine="567"/>
        <w:jc w:val="both"/>
        <w:rPr>
          <w:rFonts w:eastAsia="Calibri"/>
          <w:sz w:val="24"/>
          <w:szCs w:val="24"/>
          <w:lang w:eastAsia="en-US"/>
        </w:rPr>
      </w:pPr>
    </w:p>
    <w:p w:rsidR="001E3ACD" w:rsidRPr="00771A4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t xml:space="preserve">4. Границы установленных территориальных зон могут состоять из одного или более контуров границ. </w:t>
      </w:r>
    </w:p>
    <w:p w:rsidR="001E3AC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t xml:space="preserve">Контуры границ территориальных зон, которые на карте градостроительного зонирования имеют одинаковый индекс и номер территориальной зоны, относятся к одной многоконтурной территориальной зоне. </w:t>
      </w:r>
    </w:p>
    <w:p w:rsidR="00771A4D" w:rsidRPr="00771A4D" w:rsidRDefault="00771A4D" w:rsidP="0074475E">
      <w:pPr>
        <w:widowControl/>
        <w:overflowPunct/>
        <w:autoSpaceDE/>
        <w:ind w:firstLine="567"/>
        <w:jc w:val="both"/>
        <w:rPr>
          <w:rFonts w:eastAsia="Calibri"/>
          <w:sz w:val="24"/>
          <w:szCs w:val="24"/>
          <w:lang w:eastAsia="en-US"/>
        </w:rPr>
      </w:pPr>
    </w:p>
    <w:p w:rsidR="001E3ACD" w:rsidRPr="00771A4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lastRenderedPageBreak/>
        <w:t>Контуры границ территориальных зон, которые на карте градостроительного зонирования имеют одинаковый индекс, но различные номера территориальных зон, относятся к разным территориальным зонам одного вида.</w:t>
      </w:r>
    </w:p>
    <w:p w:rsidR="001E3ACD" w:rsidRPr="00771A4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t>5. Помимо территориальных зон, для которых в обязательном порядке устанавливаются границы и градостроительные регламенты, на карте градостроительного зонирования также показаны:</w:t>
      </w:r>
    </w:p>
    <w:p w:rsidR="001E3ACD" w:rsidRPr="00771A4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t>земли, на которые действие градостроительных регламентов не распространяется;</w:t>
      </w:r>
    </w:p>
    <w:p w:rsidR="001E3ACD" w:rsidRPr="00771A4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t>земли, для которых градостроительные регламенты не устанавливаются;</w:t>
      </w:r>
    </w:p>
    <w:p w:rsidR="001E3ACD" w:rsidRPr="00771A4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t>Для указанных земель и территорий используются следующие наименования и условные текстовые обозначения (индексы):</w:t>
      </w:r>
    </w:p>
    <w:p w:rsidR="001E3ACD" w:rsidRPr="00771A4D" w:rsidRDefault="001E3ACD" w:rsidP="0074475E">
      <w:pPr>
        <w:widowControl/>
        <w:suppressAutoHyphens w:val="0"/>
        <w:overflowPunct/>
        <w:autoSpaceDE/>
        <w:ind w:firstLine="567"/>
        <w:jc w:val="both"/>
        <w:rPr>
          <w:rFonts w:eastAsia="Calibri"/>
          <w:sz w:val="24"/>
          <w:szCs w:val="24"/>
          <w:lang w:eastAsia="en-US"/>
        </w:rPr>
      </w:pPr>
      <w:r w:rsidRPr="00771A4D">
        <w:rPr>
          <w:rFonts w:eastAsia="Calibri"/>
          <w:sz w:val="24"/>
          <w:szCs w:val="24"/>
          <w:lang w:eastAsia="en-US"/>
        </w:rPr>
        <w:t>1</w:t>
      </w:r>
      <w:r w:rsidR="00771A4D">
        <w:rPr>
          <w:rFonts w:eastAsia="Calibri"/>
          <w:sz w:val="24"/>
          <w:szCs w:val="24"/>
          <w:lang w:eastAsia="en-US"/>
        </w:rPr>
        <w:t>)</w:t>
      </w:r>
      <w:r w:rsidR="006A6CC2">
        <w:rPr>
          <w:rFonts w:eastAsia="Calibri"/>
          <w:sz w:val="24"/>
          <w:szCs w:val="24"/>
          <w:lang w:eastAsia="en-US"/>
        </w:rPr>
        <w:t xml:space="preserve"> </w:t>
      </w:r>
      <w:r w:rsidR="00771A4D">
        <w:rPr>
          <w:rFonts w:eastAsia="Calibri"/>
          <w:sz w:val="24"/>
          <w:szCs w:val="24"/>
          <w:lang w:eastAsia="en-US"/>
        </w:rPr>
        <w:t>з</w:t>
      </w:r>
      <w:r w:rsidRPr="00771A4D">
        <w:rPr>
          <w:rFonts w:eastAsia="Calibri"/>
          <w:sz w:val="24"/>
          <w:szCs w:val="24"/>
          <w:lang w:eastAsia="en-US"/>
        </w:rPr>
        <w:t>емли, на которые действие градостроительных регламентов не распространяется:</w:t>
      </w:r>
    </w:p>
    <w:p w:rsidR="001E3ACD" w:rsidRPr="00771A4D" w:rsidRDefault="00771A4D" w:rsidP="0074475E">
      <w:pPr>
        <w:widowControl/>
        <w:suppressAutoHyphens w:val="0"/>
        <w:overflowPunct/>
        <w:autoSpaceDE/>
        <w:ind w:firstLine="567"/>
        <w:jc w:val="both"/>
        <w:rPr>
          <w:rFonts w:eastAsia="Calibri"/>
          <w:sz w:val="24"/>
          <w:szCs w:val="24"/>
          <w:lang w:eastAsia="en-US"/>
        </w:rPr>
      </w:pPr>
      <w:r>
        <w:rPr>
          <w:rFonts w:eastAsia="Calibri"/>
          <w:sz w:val="24"/>
          <w:szCs w:val="24"/>
          <w:lang w:eastAsia="en-US"/>
        </w:rPr>
        <w:t>- з</w:t>
      </w:r>
      <w:r w:rsidR="001E3ACD" w:rsidRPr="00771A4D">
        <w:rPr>
          <w:rFonts w:eastAsia="Calibri"/>
          <w:sz w:val="24"/>
          <w:szCs w:val="24"/>
          <w:lang w:eastAsia="en-US"/>
        </w:rPr>
        <w:t>емельные участки, предназначенные для размещения линейных объектов;</w:t>
      </w:r>
    </w:p>
    <w:p w:rsidR="001E3ACD" w:rsidRPr="00771A4D" w:rsidRDefault="00771A4D" w:rsidP="0074475E">
      <w:pPr>
        <w:widowControl/>
        <w:suppressAutoHyphens w:val="0"/>
        <w:overflowPunct/>
        <w:autoSpaceDE/>
        <w:ind w:firstLine="567"/>
        <w:jc w:val="both"/>
        <w:rPr>
          <w:rFonts w:eastAsia="Calibri"/>
          <w:sz w:val="24"/>
          <w:szCs w:val="24"/>
          <w:lang w:eastAsia="en-US"/>
        </w:rPr>
      </w:pPr>
      <w:r>
        <w:rPr>
          <w:rFonts w:eastAsia="Calibri"/>
          <w:sz w:val="24"/>
          <w:szCs w:val="24"/>
          <w:lang w:eastAsia="en-US"/>
        </w:rPr>
        <w:t>- т</w:t>
      </w:r>
      <w:r w:rsidR="001E3ACD" w:rsidRPr="00771A4D">
        <w:rPr>
          <w:rFonts w:eastAsia="Calibri"/>
          <w:sz w:val="24"/>
          <w:szCs w:val="24"/>
          <w:lang w:eastAsia="en-US"/>
        </w:rPr>
        <w:t>ерритория общего пользования;</w:t>
      </w:r>
    </w:p>
    <w:p w:rsidR="001E3ACD" w:rsidRPr="00771A4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t>2</w:t>
      </w:r>
      <w:r w:rsidR="00771A4D">
        <w:rPr>
          <w:rFonts w:eastAsia="Calibri"/>
          <w:sz w:val="24"/>
          <w:szCs w:val="24"/>
          <w:lang w:eastAsia="en-US"/>
        </w:rPr>
        <w:t>)</w:t>
      </w:r>
      <w:r w:rsidR="006A6CC2">
        <w:rPr>
          <w:rFonts w:eastAsia="Calibri"/>
          <w:sz w:val="24"/>
          <w:szCs w:val="24"/>
          <w:lang w:eastAsia="en-US"/>
        </w:rPr>
        <w:t xml:space="preserve"> </w:t>
      </w:r>
      <w:r w:rsidR="00771A4D">
        <w:rPr>
          <w:rFonts w:eastAsia="Calibri"/>
          <w:sz w:val="24"/>
          <w:szCs w:val="24"/>
          <w:lang w:eastAsia="en-US"/>
        </w:rPr>
        <w:t>з</w:t>
      </w:r>
      <w:r w:rsidRPr="00771A4D">
        <w:rPr>
          <w:rFonts w:eastAsia="Calibri"/>
          <w:sz w:val="24"/>
          <w:szCs w:val="24"/>
          <w:lang w:eastAsia="en-US"/>
        </w:rPr>
        <w:t>емли, для которых градостроительные регламенты не устанавливаются:</w:t>
      </w:r>
    </w:p>
    <w:p w:rsidR="001E3ACD" w:rsidRPr="00771A4D" w:rsidRDefault="00771A4D" w:rsidP="0074475E">
      <w:pPr>
        <w:widowControl/>
        <w:overflowPunct/>
        <w:autoSpaceDE/>
        <w:ind w:firstLine="567"/>
        <w:jc w:val="both"/>
        <w:rPr>
          <w:rFonts w:eastAsia="Calibri"/>
          <w:sz w:val="24"/>
          <w:szCs w:val="24"/>
          <w:lang w:eastAsia="en-US"/>
        </w:rPr>
      </w:pPr>
      <w:r>
        <w:rPr>
          <w:rFonts w:eastAsia="Calibri"/>
          <w:sz w:val="24"/>
          <w:szCs w:val="24"/>
          <w:lang w:eastAsia="en-US"/>
        </w:rPr>
        <w:t>- з</w:t>
      </w:r>
      <w:r w:rsidR="001E3ACD" w:rsidRPr="00771A4D">
        <w:rPr>
          <w:rFonts w:eastAsia="Calibri"/>
          <w:sz w:val="24"/>
          <w:szCs w:val="24"/>
          <w:lang w:eastAsia="en-US"/>
        </w:rPr>
        <w:t>емли, покрытые поверхностными водами</w:t>
      </w:r>
    </w:p>
    <w:p w:rsidR="001E3ACD" w:rsidRPr="00771A4D" w:rsidRDefault="00771A4D" w:rsidP="0074475E">
      <w:pPr>
        <w:widowControl/>
        <w:overflowPunct/>
        <w:autoSpaceDE/>
        <w:ind w:firstLine="567"/>
        <w:jc w:val="both"/>
        <w:rPr>
          <w:rFonts w:eastAsia="Calibri"/>
          <w:sz w:val="24"/>
          <w:szCs w:val="24"/>
          <w:lang w:eastAsia="en-US"/>
        </w:rPr>
      </w:pPr>
      <w:r>
        <w:rPr>
          <w:rFonts w:eastAsia="Calibri"/>
          <w:sz w:val="24"/>
          <w:szCs w:val="24"/>
          <w:lang w:eastAsia="en-US"/>
        </w:rPr>
        <w:t>- с</w:t>
      </w:r>
      <w:r w:rsidR="001E3ACD" w:rsidRPr="00771A4D">
        <w:rPr>
          <w:rFonts w:eastAsia="Calibri"/>
          <w:sz w:val="24"/>
          <w:szCs w:val="24"/>
          <w:lang w:eastAsia="en-US"/>
        </w:rPr>
        <w:t>ельскохозяйственные угодья в составе земель сельскохозяйственного назначения</w:t>
      </w:r>
      <w:r>
        <w:rPr>
          <w:rFonts w:eastAsia="Calibri"/>
          <w:sz w:val="24"/>
          <w:szCs w:val="24"/>
          <w:lang w:eastAsia="en-US"/>
        </w:rPr>
        <w:t>.</w:t>
      </w:r>
    </w:p>
    <w:p w:rsidR="001E3ACD" w:rsidRPr="00771A4D" w:rsidRDefault="001E3ACD" w:rsidP="0074475E">
      <w:pPr>
        <w:widowControl/>
        <w:overflowPunct/>
        <w:autoSpaceDE/>
        <w:ind w:firstLine="567"/>
        <w:jc w:val="both"/>
        <w:rPr>
          <w:rFonts w:eastAsia="Calibri"/>
          <w:sz w:val="24"/>
          <w:szCs w:val="24"/>
          <w:lang w:eastAsia="en-US"/>
        </w:rPr>
      </w:pPr>
      <w:r w:rsidRPr="00771A4D">
        <w:rPr>
          <w:rFonts w:eastAsia="Calibri"/>
          <w:sz w:val="24"/>
          <w:szCs w:val="24"/>
          <w:lang w:eastAsia="en-US"/>
        </w:rPr>
        <w:t xml:space="preserve">Указанные земли и территории территориальными зонами не являются, сведения о границах этих земель и территорий не подготавливаются и в Единый государственный реестр недвижимости не вносятся. </w:t>
      </w:r>
    </w:p>
    <w:p w:rsidR="00035303" w:rsidRPr="001E3ACD" w:rsidRDefault="00035303" w:rsidP="0074475E">
      <w:pPr>
        <w:ind w:firstLine="567"/>
        <w:jc w:val="center"/>
        <w:rPr>
          <w:b/>
        </w:rPr>
      </w:pPr>
    </w:p>
    <w:p w:rsidR="001E3ACD" w:rsidRPr="00771A4D" w:rsidRDefault="001E3ACD" w:rsidP="0074475E">
      <w:pPr>
        <w:pStyle w:val="3"/>
        <w:spacing w:before="0"/>
        <w:ind w:firstLine="567"/>
        <w:jc w:val="center"/>
        <w:rPr>
          <w:rFonts w:ascii="Times New Roman" w:hAnsi="Times New Roman" w:cs="Times New Roman"/>
          <w:b/>
          <w:color w:val="auto"/>
        </w:rPr>
      </w:pPr>
      <w:r w:rsidRPr="00771A4D">
        <w:rPr>
          <w:rFonts w:ascii="Times New Roman" w:hAnsi="Times New Roman" w:cs="Times New Roman"/>
          <w:b/>
          <w:color w:val="auto"/>
        </w:rPr>
        <w:t>Статья 3</w:t>
      </w:r>
      <w:r w:rsidR="00340451" w:rsidRPr="00771A4D">
        <w:rPr>
          <w:rFonts w:ascii="Times New Roman" w:hAnsi="Times New Roman" w:cs="Times New Roman"/>
          <w:color w:val="auto"/>
        </w:rPr>
        <w:t>7</w:t>
      </w:r>
      <w:r w:rsidRPr="00771A4D">
        <w:rPr>
          <w:rFonts w:ascii="Times New Roman" w:hAnsi="Times New Roman" w:cs="Times New Roman"/>
          <w:b/>
          <w:color w:val="auto"/>
        </w:rPr>
        <w:t>. Градостроительные регламенты территориальных зон, установленных Правилами</w:t>
      </w:r>
    </w:p>
    <w:p w:rsidR="001E3ACD" w:rsidRPr="00771A4D" w:rsidRDefault="001E3ACD" w:rsidP="0074475E">
      <w:pPr>
        <w:ind w:firstLine="567"/>
        <w:jc w:val="center"/>
        <w:rPr>
          <w:b/>
          <w:sz w:val="24"/>
          <w:szCs w:val="24"/>
        </w:rPr>
      </w:pPr>
    </w:p>
    <w:p w:rsidR="001E3ACD" w:rsidRPr="00771A4D" w:rsidRDefault="001E3ACD" w:rsidP="0074475E">
      <w:pPr>
        <w:ind w:firstLine="567"/>
        <w:rPr>
          <w:color w:val="000000"/>
          <w:sz w:val="24"/>
          <w:szCs w:val="24"/>
        </w:rPr>
      </w:pPr>
      <w:r w:rsidRPr="00771A4D">
        <w:rPr>
          <w:color w:val="000000"/>
          <w:sz w:val="24"/>
          <w:szCs w:val="24"/>
        </w:rPr>
        <w:t>За красную линию улиц и проездов до ее утверждения в установленном порядке, принять границу территориальной зоны.</w:t>
      </w:r>
    </w:p>
    <w:p w:rsidR="001E3ACD" w:rsidRPr="00771A4D" w:rsidRDefault="001E3ACD" w:rsidP="0074475E">
      <w:pPr>
        <w:ind w:firstLine="567"/>
        <w:jc w:val="center"/>
        <w:rPr>
          <w:b/>
          <w:sz w:val="24"/>
          <w:szCs w:val="24"/>
        </w:rPr>
      </w:pPr>
    </w:p>
    <w:p w:rsidR="001E3ACD" w:rsidRPr="00771A4D" w:rsidRDefault="001E3ACD" w:rsidP="0074475E">
      <w:pPr>
        <w:ind w:firstLine="567"/>
        <w:jc w:val="center"/>
        <w:rPr>
          <w:b/>
          <w:color w:val="000000"/>
          <w:sz w:val="24"/>
          <w:szCs w:val="24"/>
        </w:rPr>
      </w:pPr>
      <w:r w:rsidRPr="00771A4D">
        <w:rPr>
          <w:b/>
          <w:caps/>
          <w:color w:val="000000"/>
          <w:sz w:val="24"/>
          <w:szCs w:val="24"/>
        </w:rPr>
        <w:t>Жилые зоны</w:t>
      </w:r>
      <w:r w:rsidRPr="00771A4D">
        <w:rPr>
          <w:b/>
          <w:color w:val="000000"/>
          <w:sz w:val="24"/>
          <w:szCs w:val="24"/>
        </w:rPr>
        <w:t>:</w:t>
      </w:r>
    </w:p>
    <w:p w:rsidR="001E3ACD" w:rsidRPr="00771A4D" w:rsidRDefault="001E3ACD" w:rsidP="0074475E">
      <w:pPr>
        <w:ind w:firstLine="567"/>
        <w:jc w:val="center"/>
        <w:rPr>
          <w:b/>
          <w:color w:val="000000"/>
          <w:sz w:val="24"/>
          <w:szCs w:val="24"/>
          <w:u w:val="single"/>
        </w:rPr>
      </w:pPr>
    </w:p>
    <w:p w:rsidR="001E3ACD" w:rsidRPr="00771A4D" w:rsidRDefault="001E3ACD" w:rsidP="0074475E">
      <w:pPr>
        <w:ind w:firstLine="567"/>
        <w:jc w:val="center"/>
        <w:rPr>
          <w:b/>
          <w:color w:val="000000"/>
          <w:sz w:val="24"/>
          <w:szCs w:val="24"/>
          <w:u w:val="single"/>
        </w:rPr>
      </w:pPr>
      <w:r w:rsidRPr="00771A4D">
        <w:rPr>
          <w:b/>
          <w:color w:val="000000"/>
          <w:sz w:val="24"/>
          <w:szCs w:val="24"/>
          <w:u w:val="single"/>
        </w:rPr>
        <w:t xml:space="preserve">Ж – 1. </w:t>
      </w:r>
      <w:r w:rsidR="002C3E4E" w:rsidRPr="00771A4D">
        <w:rPr>
          <w:b/>
          <w:color w:val="000000"/>
          <w:sz w:val="24"/>
          <w:szCs w:val="24"/>
          <w:u w:val="single"/>
        </w:rPr>
        <w:t xml:space="preserve">Зона индивидуальной жилой застройки </w:t>
      </w:r>
    </w:p>
    <w:p w:rsidR="002C3E4E" w:rsidRPr="00771A4D" w:rsidRDefault="002C3E4E" w:rsidP="0074475E">
      <w:pPr>
        <w:ind w:firstLine="567"/>
        <w:jc w:val="center"/>
        <w:rPr>
          <w:b/>
          <w:color w:val="000000"/>
          <w:sz w:val="24"/>
          <w:szCs w:val="24"/>
          <w:u w:val="single"/>
        </w:rPr>
      </w:pPr>
    </w:p>
    <w:p w:rsidR="001E3ACD" w:rsidRPr="00771A4D" w:rsidRDefault="001E3ACD" w:rsidP="0074475E">
      <w:pPr>
        <w:ind w:firstLine="567"/>
        <w:jc w:val="both"/>
        <w:rPr>
          <w:color w:val="000000"/>
          <w:sz w:val="24"/>
          <w:szCs w:val="24"/>
        </w:rPr>
      </w:pPr>
      <w:r w:rsidRPr="00771A4D">
        <w:rPr>
          <w:color w:val="000000"/>
          <w:sz w:val="24"/>
          <w:szCs w:val="24"/>
        </w:rPr>
        <w:t xml:space="preserve">Зона индивидуальной жилой застройки </w:t>
      </w:r>
      <w:r w:rsidRPr="00771A4D">
        <w:rPr>
          <w:b/>
          <w:color w:val="000000"/>
          <w:sz w:val="24"/>
          <w:szCs w:val="24"/>
        </w:rPr>
        <w:t>Ж-1</w:t>
      </w:r>
      <w:r w:rsidRPr="00771A4D">
        <w:rPr>
          <w:color w:val="000000"/>
          <w:sz w:val="24"/>
          <w:szCs w:val="24"/>
        </w:rPr>
        <w:t xml:space="preserve"> выделена для обеспечения правовых, социальных, культурных, бытовых условий формирования жилых районов из отдельно стоящих индивидуальных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rsidR="007C6B5C" w:rsidRPr="007C6B5C" w:rsidRDefault="007C6B5C" w:rsidP="0074475E">
      <w:pPr>
        <w:tabs>
          <w:tab w:val="left" w:pos="2520"/>
        </w:tabs>
        <w:jc w:val="center"/>
        <w:rPr>
          <w:b/>
          <w:color w:val="000000"/>
        </w:rPr>
      </w:pPr>
      <w:r w:rsidRPr="007C6B5C">
        <w:rPr>
          <w:b/>
          <w:color w:val="000000"/>
        </w:rPr>
        <w:t>ОСНОВНЫЕ ВИДЫ И ПАРАМЕТРЫ РАЗРЕШЕННОГО ИСПОЛЬЗОВАНИЯ</w:t>
      </w:r>
    </w:p>
    <w:p w:rsidR="007C6B5C" w:rsidRDefault="007C6B5C" w:rsidP="0074475E">
      <w:pPr>
        <w:tabs>
          <w:tab w:val="left" w:pos="2520"/>
        </w:tabs>
        <w:jc w:val="center"/>
        <w:rPr>
          <w:b/>
          <w:color w:val="000000"/>
        </w:rPr>
      </w:pPr>
      <w:r w:rsidRPr="007C6B5C">
        <w:rPr>
          <w:b/>
          <w:color w:val="000000"/>
        </w:rPr>
        <w:t>ЗЕМЕЛЬНЫХ УЧАСТКОВ И ОБЪЕКТОВ КАПИТАЛЬНОГО СТРОИТЕЛЬСТВА</w:t>
      </w:r>
    </w:p>
    <w:p w:rsidR="00AE5040" w:rsidRDefault="00AE5040" w:rsidP="0074475E">
      <w:pPr>
        <w:tabs>
          <w:tab w:val="left" w:pos="2520"/>
        </w:tabs>
        <w:ind w:firstLine="567"/>
        <w:jc w:val="center"/>
        <w:rPr>
          <w:b/>
          <w:color w:val="000000"/>
        </w:rPr>
      </w:pPr>
    </w:p>
    <w:tbl>
      <w:tblPr>
        <w:tblW w:w="15319" w:type="dxa"/>
        <w:tblLayout w:type="fixed"/>
        <w:tblCellMar>
          <w:left w:w="10" w:type="dxa"/>
          <w:right w:w="10" w:type="dxa"/>
        </w:tblCellMar>
        <w:tblLook w:val="04A0" w:firstRow="1" w:lastRow="0" w:firstColumn="1" w:lastColumn="0" w:noHBand="0" w:noVBand="1"/>
      </w:tblPr>
      <w:tblGrid>
        <w:gridCol w:w="2069"/>
        <w:gridCol w:w="6"/>
        <w:gridCol w:w="4314"/>
        <w:gridCol w:w="5149"/>
        <w:gridCol w:w="3781"/>
      </w:tblGrid>
      <w:tr w:rsidR="00AE5040" w:rsidRPr="000A36E0" w:rsidTr="002B558B">
        <w:trPr>
          <w:trHeight w:val="122"/>
        </w:trPr>
        <w:tc>
          <w:tcPr>
            <w:tcW w:w="2069" w:type="dxa"/>
            <w:tcBorders>
              <w:top w:val="single" w:sz="4" w:space="0" w:color="000000"/>
              <w:left w:val="single" w:sz="4" w:space="0" w:color="000000"/>
              <w:bottom w:val="single" w:sz="4" w:space="0" w:color="000000"/>
              <w:right w:val="nil"/>
            </w:tcBorders>
            <w:vAlign w:val="center"/>
            <w:hideMark/>
          </w:tcPr>
          <w:p w:rsidR="00AE5040" w:rsidRPr="000A36E0" w:rsidRDefault="00AE5040" w:rsidP="0074475E">
            <w:pPr>
              <w:tabs>
                <w:tab w:val="left" w:pos="2520"/>
              </w:tabs>
              <w:snapToGrid w:val="0"/>
              <w:ind w:left="142" w:right="65"/>
              <w:jc w:val="center"/>
              <w:rPr>
                <w:b/>
                <w:color w:val="000000"/>
              </w:rPr>
            </w:pPr>
            <w:r w:rsidRPr="000A36E0">
              <w:rPr>
                <w:rFonts w:eastAsia="SimSun"/>
                <w:color w:val="000000"/>
                <w:lang w:eastAsia="zh-CN" w:bidi="ru-RU"/>
              </w:rPr>
              <w:t>[</w:t>
            </w:r>
            <w:r w:rsidRPr="000A36E0">
              <w:rPr>
                <w:b/>
                <w:color w:val="000000"/>
              </w:rPr>
              <w:t>КОД (ЧИСЛОВОЕ ОБОЗНАЧЕНИЕ)</w:t>
            </w:r>
            <w:r w:rsidRPr="000A36E0">
              <w:rPr>
                <w:rFonts w:eastAsia="SimSun"/>
                <w:color w:val="000000"/>
                <w:lang w:eastAsia="zh-CN" w:bidi="ru-RU"/>
              </w:rPr>
              <w:t>]-</w:t>
            </w:r>
            <w:r w:rsidRPr="000A36E0">
              <w:rPr>
                <w:b/>
                <w:color w:val="000000"/>
              </w:rPr>
              <w:t xml:space="preserve"> НАИМЕНОВАНИЕВИДАРАЗРЕШЕННОГО ИСПОЛЬЗОВАНИЯ ЗЕМЕЛЬНЫХ УЧАСТКОВ</w:t>
            </w:r>
          </w:p>
        </w:tc>
        <w:tc>
          <w:tcPr>
            <w:tcW w:w="4320" w:type="dxa"/>
            <w:gridSpan w:val="2"/>
            <w:tcBorders>
              <w:top w:val="single" w:sz="4" w:space="0" w:color="000000"/>
              <w:left w:val="single" w:sz="4" w:space="0" w:color="000000"/>
              <w:bottom w:val="single" w:sz="4" w:space="0" w:color="000000"/>
              <w:right w:val="single" w:sz="4" w:space="0" w:color="auto"/>
            </w:tcBorders>
            <w:vAlign w:val="center"/>
            <w:hideMark/>
          </w:tcPr>
          <w:p w:rsidR="00AE5040" w:rsidRPr="000A36E0" w:rsidRDefault="00AE5040" w:rsidP="0074475E">
            <w:pPr>
              <w:tabs>
                <w:tab w:val="left" w:pos="2520"/>
              </w:tabs>
              <w:snapToGrid w:val="0"/>
              <w:ind w:left="142" w:right="65"/>
              <w:jc w:val="center"/>
              <w:rPr>
                <w:b/>
                <w:color w:val="000000"/>
              </w:rPr>
            </w:pPr>
            <w:r w:rsidRPr="000A36E0">
              <w:rPr>
                <w:b/>
                <w:color w:val="000000"/>
              </w:rPr>
              <w:t>ВИДЫ ОБЪЕКТОВ КАПИТАЛЬНОГО</w:t>
            </w:r>
            <w:r w:rsidRPr="000A36E0">
              <w:rPr>
                <w:b/>
                <w:color w:val="000000"/>
              </w:rPr>
              <w:cr/>
              <w:t xml:space="preserve"> СТРОИТЕЛЬСТВА</w:t>
            </w:r>
          </w:p>
        </w:tc>
        <w:tc>
          <w:tcPr>
            <w:tcW w:w="5149" w:type="dxa"/>
            <w:tcBorders>
              <w:top w:val="single" w:sz="4" w:space="0" w:color="000000"/>
              <w:left w:val="single" w:sz="4" w:space="0" w:color="auto"/>
              <w:bottom w:val="single" w:sz="4" w:space="0" w:color="000000"/>
              <w:right w:val="single" w:sz="4" w:space="0" w:color="auto"/>
            </w:tcBorders>
            <w:vAlign w:val="center"/>
          </w:tcPr>
          <w:p w:rsidR="00AE5040" w:rsidRPr="000A36E0" w:rsidRDefault="00AE5040" w:rsidP="0074475E">
            <w:pPr>
              <w:tabs>
                <w:tab w:val="left" w:pos="2520"/>
              </w:tabs>
              <w:snapToGrid w:val="0"/>
              <w:ind w:left="142" w:right="65"/>
              <w:jc w:val="center"/>
              <w:rPr>
                <w:b/>
                <w:color w:val="000000"/>
              </w:rPr>
            </w:pPr>
            <w:r w:rsidRPr="000A36E0">
              <w:rPr>
                <w:rFonts w:eastAsia="SimSun"/>
                <w:b/>
                <w:color w:val="000000"/>
                <w:lang w:eastAsia="zh-CN" w:bidi="ru-RU"/>
              </w:rPr>
              <w:t>ПРЕДЕЛЬНЫЕ (МИНИМАЛЬНЫЕ И (ИЛИ) МАКСИМАЛЬНЫЕ РАЗМЕРЫ ЗЕМЕЛЬНЫХ УЧАСТКОВ И ПРЕДЕЛЬНЫЕ</w:t>
            </w:r>
            <w:r w:rsidRPr="000A36E0">
              <w:rPr>
                <w:b/>
                <w:color w:val="000000"/>
              </w:rPr>
              <w:t>ПАРАМЕТРЫ РАЗРЕШЕННОГО ИСПОЛЬЗОВАНИЯ ЗЕМЕЛЬНЫХ УЧАСТКОВ И ОБЪЕКТОВ КАПИТАЛЬНОГО СТРОИТЕЛЬСТВА</w:t>
            </w:r>
          </w:p>
        </w:tc>
        <w:tc>
          <w:tcPr>
            <w:tcW w:w="3781" w:type="dxa"/>
            <w:tcBorders>
              <w:top w:val="single" w:sz="4" w:space="0" w:color="000000"/>
              <w:left w:val="single" w:sz="4" w:space="0" w:color="auto"/>
              <w:bottom w:val="single" w:sz="4" w:space="0" w:color="000000"/>
              <w:right w:val="single" w:sz="4" w:space="0" w:color="000000"/>
            </w:tcBorders>
            <w:vAlign w:val="center"/>
          </w:tcPr>
          <w:p w:rsidR="00AE5040" w:rsidRPr="000A36E0" w:rsidRDefault="00AE5040" w:rsidP="0074475E">
            <w:pPr>
              <w:tabs>
                <w:tab w:val="left" w:pos="3071"/>
              </w:tabs>
              <w:snapToGrid w:val="0"/>
              <w:ind w:left="142" w:right="65"/>
              <w:jc w:val="center"/>
              <w:rPr>
                <w:b/>
                <w:color w:val="000000"/>
              </w:rPr>
            </w:pPr>
            <w:r w:rsidRPr="000A36E0">
              <w:rPr>
                <w:b/>
                <w:color w:val="000000"/>
              </w:rPr>
              <w:t>ОСОБЫЕ УСЛОВИЯ РЕАЛИЗАЦИИ РЕГЛАМЕНТА</w:t>
            </w:r>
          </w:p>
        </w:tc>
      </w:tr>
      <w:tr w:rsidR="00D1285A" w:rsidRPr="000A36E0" w:rsidTr="001F4451">
        <w:trPr>
          <w:trHeight w:val="1142"/>
        </w:trPr>
        <w:tc>
          <w:tcPr>
            <w:tcW w:w="2069" w:type="dxa"/>
            <w:tcBorders>
              <w:top w:val="single" w:sz="4" w:space="0" w:color="000000"/>
              <w:left w:val="single" w:sz="4" w:space="0" w:color="000000"/>
              <w:bottom w:val="single" w:sz="4" w:space="0" w:color="auto"/>
              <w:right w:val="nil"/>
            </w:tcBorders>
            <w:hideMark/>
          </w:tcPr>
          <w:p w:rsidR="00740687" w:rsidRDefault="009604E8" w:rsidP="0074475E">
            <w:pPr>
              <w:tabs>
                <w:tab w:val="left" w:pos="303"/>
                <w:tab w:val="left" w:pos="586"/>
              </w:tabs>
              <w:snapToGrid w:val="0"/>
              <w:ind w:left="142" w:right="65"/>
              <w:jc w:val="both"/>
              <w:rPr>
                <w:color w:val="000000"/>
              </w:rPr>
            </w:pPr>
            <w:r>
              <w:rPr>
                <w:color w:val="000000"/>
              </w:rPr>
              <w:lastRenderedPageBreak/>
              <w:t>[2.1]</w:t>
            </w:r>
            <w:r w:rsidR="00740687">
              <w:rPr>
                <w:color w:val="000000"/>
              </w:rPr>
              <w:t xml:space="preserve"> </w:t>
            </w:r>
          </w:p>
          <w:p w:rsidR="00D1285A" w:rsidRDefault="00D1285A" w:rsidP="0074475E">
            <w:pPr>
              <w:tabs>
                <w:tab w:val="left" w:pos="303"/>
                <w:tab w:val="left" w:pos="586"/>
              </w:tabs>
              <w:snapToGrid w:val="0"/>
              <w:ind w:left="142" w:right="65"/>
              <w:jc w:val="both"/>
              <w:rPr>
                <w:color w:val="000000"/>
              </w:rPr>
            </w:pPr>
            <w:r w:rsidRPr="000A36E0">
              <w:rPr>
                <w:color w:val="000000"/>
              </w:rPr>
              <w:t>Для</w:t>
            </w:r>
            <w:r w:rsidR="00740687">
              <w:rPr>
                <w:color w:val="000000"/>
              </w:rPr>
              <w:t xml:space="preserve"> </w:t>
            </w:r>
            <w:r w:rsidRPr="000A36E0">
              <w:rPr>
                <w:color w:val="000000"/>
              </w:rPr>
              <w:t>индивидуального жилищного строительства</w:t>
            </w:r>
          </w:p>
          <w:p w:rsidR="00D1285A" w:rsidRPr="000A36E0" w:rsidRDefault="00D1285A" w:rsidP="0074475E">
            <w:pPr>
              <w:tabs>
                <w:tab w:val="left" w:pos="303"/>
                <w:tab w:val="left" w:pos="586"/>
              </w:tabs>
              <w:snapToGrid w:val="0"/>
              <w:ind w:left="142" w:right="65"/>
              <w:jc w:val="both"/>
              <w:rPr>
                <w:color w:val="000000"/>
              </w:rPr>
            </w:pPr>
          </w:p>
          <w:p w:rsidR="00D1285A" w:rsidRPr="000A36E0" w:rsidRDefault="00D1285A" w:rsidP="0074475E">
            <w:pPr>
              <w:ind w:left="142" w:right="65"/>
              <w:jc w:val="both"/>
              <w:rPr>
                <w:color w:val="000000"/>
              </w:rPr>
            </w:pPr>
          </w:p>
        </w:tc>
        <w:tc>
          <w:tcPr>
            <w:tcW w:w="4320" w:type="dxa"/>
            <w:gridSpan w:val="2"/>
            <w:tcBorders>
              <w:top w:val="single" w:sz="4" w:space="0" w:color="000000"/>
              <w:left w:val="single" w:sz="4" w:space="0" w:color="000000"/>
              <w:bottom w:val="single" w:sz="4" w:space="0" w:color="auto"/>
              <w:right w:val="single" w:sz="4" w:space="0" w:color="auto"/>
            </w:tcBorders>
            <w:hideMark/>
          </w:tcPr>
          <w:p w:rsidR="00D1285A" w:rsidRPr="000A36E0" w:rsidRDefault="00D1285A" w:rsidP="0074475E">
            <w:pPr>
              <w:widowControl/>
              <w:suppressAutoHyphens w:val="0"/>
              <w:overflowPunct/>
              <w:snapToGrid w:val="0"/>
              <w:ind w:left="142" w:right="65"/>
              <w:jc w:val="both"/>
              <w:rPr>
                <w:color w:val="000000"/>
              </w:rPr>
            </w:pPr>
            <w:r w:rsidRPr="000A36E0">
              <w:rPr>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D1285A" w:rsidRPr="000A36E0" w:rsidRDefault="00D1285A" w:rsidP="0074475E">
            <w:pPr>
              <w:widowControl/>
              <w:suppressAutoHyphens w:val="0"/>
              <w:overflowPunct/>
              <w:ind w:left="142" w:right="65"/>
              <w:jc w:val="both"/>
              <w:rPr>
                <w:color w:val="000000"/>
              </w:rPr>
            </w:pPr>
            <w:r w:rsidRPr="000A36E0">
              <w:rPr>
                <w:color w:val="000000"/>
              </w:rPr>
              <w:t>выращивание сельскохозяйственных культур;</w:t>
            </w:r>
          </w:p>
          <w:p w:rsidR="00D1285A" w:rsidRPr="000A36E0" w:rsidRDefault="00D1285A" w:rsidP="0074475E">
            <w:pPr>
              <w:ind w:left="142" w:right="65"/>
              <w:jc w:val="both"/>
              <w:rPr>
                <w:color w:val="000000"/>
              </w:rPr>
            </w:pPr>
            <w:r w:rsidRPr="000A36E0">
              <w:rPr>
                <w:color w:val="000000"/>
              </w:rPr>
              <w:t>размещение индивидуальных гаражей и хозяйственных построек</w:t>
            </w:r>
          </w:p>
          <w:p w:rsidR="00D1285A" w:rsidRPr="000A36E0" w:rsidRDefault="00D1285A" w:rsidP="0074475E">
            <w:pPr>
              <w:ind w:left="142" w:right="65"/>
              <w:jc w:val="both"/>
              <w:rPr>
                <w:color w:val="000000"/>
              </w:rPr>
            </w:pPr>
          </w:p>
          <w:p w:rsidR="00D1285A" w:rsidRPr="000A36E0" w:rsidRDefault="00D1285A" w:rsidP="0074475E">
            <w:pPr>
              <w:ind w:left="142" w:right="65"/>
              <w:jc w:val="both"/>
              <w:rPr>
                <w:color w:val="000000"/>
              </w:rPr>
            </w:pPr>
          </w:p>
          <w:p w:rsidR="00D1285A" w:rsidRPr="000A36E0" w:rsidRDefault="00D1285A" w:rsidP="0074475E">
            <w:pPr>
              <w:ind w:left="142" w:right="65"/>
              <w:jc w:val="both"/>
              <w:rPr>
                <w:color w:val="000000"/>
              </w:rPr>
            </w:pPr>
          </w:p>
        </w:tc>
        <w:tc>
          <w:tcPr>
            <w:tcW w:w="5149" w:type="dxa"/>
            <w:tcBorders>
              <w:top w:val="single" w:sz="4" w:space="0" w:color="000000"/>
              <w:left w:val="single" w:sz="4" w:space="0" w:color="auto"/>
              <w:bottom w:val="single" w:sz="4" w:space="0" w:color="auto"/>
              <w:right w:val="single" w:sz="4" w:space="0" w:color="auto"/>
            </w:tcBorders>
          </w:tcPr>
          <w:p w:rsidR="00D1285A" w:rsidRPr="00CE17D5" w:rsidRDefault="00D1285A" w:rsidP="0074475E">
            <w:pPr>
              <w:snapToGrid w:val="0"/>
              <w:ind w:left="142" w:right="65"/>
              <w:jc w:val="both"/>
              <w:rPr>
                <w:color w:val="000000"/>
              </w:rPr>
            </w:pPr>
            <w:r w:rsidRPr="00CE17D5">
              <w:rPr>
                <w:color w:val="000000"/>
              </w:rPr>
              <w:t>минимальная/максимальная площадь земельных участков   –400/</w:t>
            </w:r>
            <w:r w:rsidR="006A6CC2">
              <w:rPr>
                <w:color w:val="000000"/>
              </w:rPr>
              <w:t>15</w:t>
            </w:r>
            <w:r w:rsidRPr="00CE17D5">
              <w:rPr>
                <w:color w:val="000000"/>
              </w:rPr>
              <w:t>00 кв. м;</w:t>
            </w:r>
          </w:p>
          <w:p w:rsidR="00D1285A" w:rsidRPr="00CE17D5" w:rsidRDefault="00D1285A" w:rsidP="0074475E">
            <w:pPr>
              <w:snapToGrid w:val="0"/>
              <w:ind w:left="142" w:right="65"/>
              <w:jc w:val="both"/>
              <w:rPr>
                <w:color w:val="000000"/>
              </w:rPr>
            </w:pPr>
            <w:r w:rsidRPr="00CE17D5">
              <w:rPr>
                <w:color w:val="000000"/>
              </w:rPr>
              <w:t>минимальная ширина земельных участков вдоль фронта улицы (проезда) – 12 м; при образовании нового участка – 15 м.</w:t>
            </w:r>
          </w:p>
          <w:p w:rsidR="00D1285A" w:rsidRPr="00CE17D5" w:rsidRDefault="00D1285A" w:rsidP="0074475E">
            <w:pPr>
              <w:snapToGrid w:val="0"/>
              <w:ind w:left="142" w:right="65"/>
              <w:jc w:val="both"/>
              <w:rPr>
                <w:color w:val="000000"/>
              </w:rPr>
            </w:pPr>
            <w:r w:rsidRPr="00CE17D5">
              <w:rPr>
                <w:color w:val="000000"/>
              </w:rPr>
              <w:t xml:space="preserve">максимальное количество надземных этажей зданий – 3 этажа (включая мансардный этаж); </w:t>
            </w:r>
          </w:p>
          <w:p w:rsidR="00D1285A" w:rsidRPr="00CE17D5" w:rsidRDefault="00D1285A" w:rsidP="0074475E">
            <w:pPr>
              <w:snapToGrid w:val="0"/>
              <w:ind w:left="142" w:right="65"/>
              <w:jc w:val="both"/>
              <w:rPr>
                <w:color w:val="000000"/>
              </w:rPr>
            </w:pPr>
            <w:r w:rsidRPr="00CE17D5">
              <w:rPr>
                <w:color w:val="000000"/>
              </w:rPr>
              <w:t>максимальная высота зданий от уровня земли до верха перекрытия последнего этажа (или конька кровли) - 20м;</w:t>
            </w:r>
          </w:p>
          <w:p w:rsidR="00D1285A" w:rsidRDefault="00D1285A" w:rsidP="0074475E">
            <w:pPr>
              <w:snapToGrid w:val="0"/>
              <w:ind w:left="142" w:right="65"/>
              <w:jc w:val="both"/>
              <w:rPr>
                <w:color w:val="000000"/>
              </w:rPr>
            </w:pPr>
            <w:r w:rsidRPr="00CE17D5">
              <w:rPr>
                <w:color w:val="000000"/>
              </w:rPr>
              <w:t>максимальный процент застройки в границах земельного участка – 60 % (процент застройки подземной части не регламентируется).</w:t>
            </w:r>
          </w:p>
          <w:p w:rsidR="00D1285A" w:rsidRPr="00CE17D5" w:rsidRDefault="00D1285A" w:rsidP="0074475E">
            <w:pPr>
              <w:snapToGrid w:val="0"/>
              <w:ind w:left="142" w:right="65"/>
              <w:jc w:val="both"/>
              <w:rPr>
                <w:color w:val="000000"/>
              </w:rPr>
            </w:pPr>
            <w:r w:rsidRPr="00CE17D5">
              <w:rPr>
                <w:color w:val="000000"/>
              </w:rPr>
              <w:t>Для вновь образуемых земельных участков из земель или земельных участков, находящихся в государственной или муниципальной собственности, и земельных участков, не вовлеченных в хозяйственный оборот, максимальная площадь земельного участка – 2500 кв. м;</w:t>
            </w:r>
          </w:p>
          <w:p w:rsidR="00D1285A" w:rsidRPr="00CE17D5" w:rsidRDefault="00D1285A" w:rsidP="0074475E">
            <w:pPr>
              <w:snapToGrid w:val="0"/>
              <w:ind w:left="142" w:right="65"/>
              <w:jc w:val="both"/>
              <w:rPr>
                <w:color w:val="000000"/>
              </w:rPr>
            </w:pPr>
            <w:r w:rsidRPr="00CE17D5">
              <w:rPr>
                <w:color w:val="000000"/>
              </w:rPr>
              <w:t>минимальные отступы от красной линии</w:t>
            </w:r>
            <w:r w:rsidR="004272A5">
              <w:rPr>
                <w:color w:val="000000"/>
              </w:rPr>
              <w:t xml:space="preserve"> </w:t>
            </w:r>
            <w:r w:rsidRPr="00CE17D5">
              <w:rPr>
                <w:color w:val="000000"/>
              </w:rPr>
              <w:t>– 5 м или по</w:t>
            </w:r>
            <w:r>
              <w:rPr>
                <w:color w:val="000000"/>
              </w:rPr>
              <w:t xml:space="preserve"> сложившейся</w:t>
            </w:r>
            <w:r w:rsidRPr="00CE17D5">
              <w:rPr>
                <w:color w:val="000000"/>
              </w:rPr>
              <w:t xml:space="preserve"> линии застройки; </w:t>
            </w:r>
          </w:p>
          <w:p w:rsidR="00D1285A" w:rsidRPr="00CE17D5" w:rsidRDefault="00D1285A" w:rsidP="0074475E">
            <w:pPr>
              <w:snapToGrid w:val="0"/>
              <w:ind w:left="142" w:right="65"/>
              <w:jc w:val="both"/>
              <w:rPr>
                <w:color w:val="000000"/>
              </w:rPr>
            </w:pPr>
            <w:r w:rsidRPr="00CE17D5">
              <w:rPr>
                <w:color w:val="000000"/>
              </w:rPr>
              <w:t>от иных границ – 3</w:t>
            </w:r>
            <w:r w:rsidR="0085144C">
              <w:rPr>
                <w:color w:val="000000"/>
              </w:rPr>
              <w:t xml:space="preserve"> м, при блокировке зданий</w:t>
            </w:r>
            <w:r>
              <w:rPr>
                <w:color w:val="000000"/>
              </w:rPr>
              <w:t xml:space="preserve"> м от границы блокирования – 0.</w:t>
            </w:r>
          </w:p>
          <w:p w:rsidR="00D1285A" w:rsidRPr="00CE17D5" w:rsidRDefault="00D1285A" w:rsidP="0074475E">
            <w:pPr>
              <w:snapToGrid w:val="0"/>
              <w:ind w:left="142" w:right="65"/>
              <w:jc w:val="both"/>
              <w:rPr>
                <w:color w:val="000000"/>
              </w:rPr>
            </w:pPr>
            <w:r w:rsidRPr="00CE17D5">
              <w:rPr>
                <w:color w:val="000000"/>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D1285A" w:rsidRPr="00CE17D5" w:rsidRDefault="00D1285A" w:rsidP="0074475E">
            <w:pPr>
              <w:snapToGrid w:val="0"/>
              <w:ind w:left="142" w:right="65"/>
              <w:jc w:val="both"/>
              <w:rPr>
                <w:color w:val="000000"/>
              </w:rPr>
            </w:pPr>
            <w:r w:rsidRPr="00CE17D5">
              <w:rPr>
                <w:color w:val="000000"/>
              </w:rPr>
              <w:t>1,0 м - для одноэтажного жилого дома;</w:t>
            </w:r>
          </w:p>
          <w:p w:rsidR="00D1285A" w:rsidRPr="00CE17D5" w:rsidRDefault="00D1285A" w:rsidP="0074475E">
            <w:pPr>
              <w:snapToGrid w:val="0"/>
              <w:ind w:left="142" w:right="65"/>
              <w:jc w:val="both"/>
              <w:rPr>
                <w:color w:val="000000"/>
              </w:rPr>
            </w:pPr>
            <w:r w:rsidRPr="00CE17D5">
              <w:rPr>
                <w:color w:val="000000"/>
              </w:rPr>
              <w:t>1,5 м - для двухэтажного жилого дома;</w:t>
            </w:r>
          </w:p>
          <w:p w:rsidR="00D1285A" w:rsidRPr="00CE17D5" w:rsidRDefault="00D1285A" w:rsidP="0074475E">
            <w:pPr>
              <w:snapToGrid w:val="0"/>
              <w:ind w:left="142" w:right="65"/>
              <w:jc w:val="both"/>
              <w:rPr>
                <w:color w:val="000000"/>
              </w:rPr>
            </w:pPr>
            <w:r w:rsidRPr="00CE17D5">
              <w:rPr>
                <w:color w:val="000000"/>
              </w:rPr>
              <w:t>2,0 м - для трехэтажного жилого дома.</w:t>
            </w:r>
          </w:p>
          <w:p w:rsidR="00D1285A" w:rsidRPr="001F4451" w:rsidRDefault="00D1285A" w:rsidP="0074475E">
            <w:pPr>
              <w:suppressAutoHyphens w:val="0"/>
              <w:overflowPunct/>
              <w:autoSpaceDN w:val="0"/>
              <w:ind w:left="142" w:right="65"/>
              <w:jc w:val="both"/>
              <w:rPr>
                <w:rFonts w:eastAsia="SimSun"/>
                <w:lang w:eastAsia="zh-CN" w:bidi="ru-RU"/>
              </w:rPr>
            </w:pPr>
            <w:r w:rsidRPr="001F4451">
              <w:t>Коэффициент использования территории не более 0,4</w:t>
            </w:r>
          </w:p>
        </w:tc>
        <w:tc>
          <w:tcPr>
            <w:tcW w:w="3781" w:type="dxa"/>
            <w:vMerge w:val="restart"/>
            <w:tcBorders>
              <w:top w:val="single" w:sz="4" w:space="0" w:color="000000"/>
              <w:left w:val="single" w:sz="4" w:space="0" w:color="auto"/>
              <w:right w:val="single" w:sz="4" w:space="0" w:color="000000"/>
            </w:tcBorders>
          </w:tcPr>
          <w:p w:rsidR="00D1285A" w:rsidRPr="00064328" w:rsidRDefault="00D1285A" w:rsidP="0074475E">
            <w:pPr>
              <w:tabs>
                <w:tab w:val="left" w:pos="3071"/>
              </w:tabs>
              <w:ind w:left="142" w:right="65"/>
              <w:jc w:val="both"/>
              <w:rPr>
                <w:color w:val="000000"/>
                <w:shd w:val="clear" w:color="auto" w:fill="FFFFFF"/>
              </w:rPr>
            </w:pPr>
            <w:r w:rsidRPr="000A36E0">
              <w:rPr>
                <w:color w:val="000000"/>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r>
              <w:rPr>
                <w:color w:val="000000"/>
                <w:shd w:val="clear" w:color="auto" w:fill="FFFFFF"/>
              </w:rPr>
              <w:t>, а также с учетом норм статьи 21 настоящих Правил.</w:t>
            </w:r>
          </w:p>
          <w:p w:rsidR="00D1285A" w:rsidRPr="000A36E0" w:rsidRDefault="00D1285A" w:rsidP="0074475E">
            <w:pPr>
              <w:tabs>
                <w:tab w:val="left" w:pos="3071"/>
              </w:tabs>
              <w:ind w:left="142" w:right="65"/>
              <w:jc w:val="both"/>
              <w:rPr>
                <w:color w:val="000000"/>
              </w:rPr>
            </w:pPr>
          </w:p>
          <w:p w:rsidR="00D1285A" w:rsidRPr="000A36E0" w:rsidRDefault="00D1285A" w:rsidP="0074475E">
            <w:pPr>
              <w:tabs>
                <w:tab w:val="left" w:pos="3071"/>
              </w:tabs>
              <w:ind w:left="142" w:right="65"/>
              <w:jc w:val="both"/>
              <w:rPr>
                <w:color w:val="000000"/>
              </w:rPr>
            </w:pPr>
            <w:r w:rsidRPr="000A36E0">
              <w:rPr>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rsidR="00D1285A" w:rsidRPr="000A36E0" w:rsidRDefault="00D1285A" w:rsidP="0074475E">
            <w:pPr>
              <w:tabs>
                <w:tab w:val="left" w:pos="3071"/>
              </w:tabs>
              <w:ind w:left="142" w:right="65"/>
              <w:jc w:val="both"/>
              <w:rPr>
                <w:color w:val="000000"/>
              </w:rPr>
            </w:pPr>
          </w:p>
          <w:p w:rsidR="00D1285A" w:rsidRPr="000A36E0" w:rsidRDefault="00D1285A" w:rsidP="0074475E">
            <w:pPr>
              <w:tabs>
                <w:tab w:val="left" w:pos="3071"/>
              </w:tabs>
              <w:suppressAutoHyphens w:val="0"/>
              <w:overflowPunct/>
              <w:autoSpaceDN w:val="0"/>
              <w:ind w:left="142" w:right="65"/>
              <w:jc w:val="both"/>
              <w:rPr>
                <w:rFonts w:eastAsia="SimSun"/>
                <w:color w:val="000000"/>
                <w:lang w:eastAsia="zh-CN" w:bidi="ru-RU"/>
              </w:rPr>
            </w:pPr>
            <w:r w:rsidRPr="000A36E0">
              <w:rPr>
                <w:rFonts w:eastAsia="SimSun"/>
                <w:color w:val="000000"/>
                <w:lang w:eastAsia="zh-CN" w:bidi="ru-RU"/>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менее6 м.</w:t>
            </w:r>
          </w:p>
          <w:p w:rsidR="00D1285A" w:rsidRPr="000A36E0" w:rsidRDefault="00D1285A" w:rsidP="0074475E">
            <w:pPr>
              <w:tabs>
                <w:tab w:val="left" w:pos="3071"/>
              </w:tabs>
              <w:suppressAutoHyphens w:val="0"/>
              <w:overflowPunct/>
              <w:autoSpaceDN w:val="0"/>
              <w:ind w:left="142" w:right="65"/>
              <w:jc w:val="both"/>
              <w:rPr>
                <w:rFonts w:eastAsia="SimSun"/>
                <w:color w:val="000000"/>
                <w:lang w:eastAsia="zh-CN" w:bidi="ru-RU"/>
              </w:rPr>
            </w:pPr>
          </w:p>
          <w:p w:rsidR="00D1285A" w:rsidRPr="000A36E0" w:rsidRDefault="00D1285A" w:rsidP="0074475E">
            <w:pPr>
              <w:widowControl/>
              <w:suppressAutoHyphens w:val="0"/>
              <w:overflowPunct/>
              <w:autoSpaceDE/>
              <w:ind w:left="142" w:right="65"/>
              <w:jc w:val="both"/>
              <w:textAlignment w:val="baseline"/>
              <w:rPr>
                <w:color w:val="000000"/>
                <w:lang w:eastAsia="ru-RU"/>
              </w:rPr>
            </w:pPr>
            <w:r w:rsidRPr="000A36E0">
              <w:rPr>
                <w:color w:val="000000"/>
                <w:lang w:eastAsia="ru-RU"/>
              </w:rPr>
              <w:t>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w:t>
            </w:r>
          </w:p>
          <w:p w:rsidR="00D1285A" w:rsidRPr="000A36E0" w:rsidRDefault="00D1285A" w:rsidP="0074475E">
            <w:pPr>
              <w:widowControl/>
              <w:suppressAutoHyphens w:val="0"/>
              <w:overflowPunct/>
              <w:autoSpaceDE/>
              <w:ind w:left="142" w:right="65"/>
              <w:jc w:val="both"/>
              <w:textAlignment w:val="baseline"/>
              <w:rPr>
                <w:color w:val="000000"/>
                <w:lang w:eastAsia="ru-RU"/>
              </w:rPr>
            </w:pPr>
            <w:r w:rsidRPr="000A36E0">
              <w:rPr>
                <w:color w:val="000000"/>
                <w:lang w:eastAsia="ru-RU"/>
              </w:rPr>
              <w:t>поднятие уровня земельного участка путем отсыпки грунта при наличии письменного согласия правообладателей смежных земельных участков, подпись которых должна быть удостоверена нотариально.</w:t>
            </w:r>
          </w:p>
          <w:p w:rsidR="00D1285A" w:rsidRPr="000A36E0" w:rsidRDefault="00D1285A" w:rsidP="0074475E">
            <w:pPr>
              <w:widowControl/>
              <w:suppressAutoHyphens w:val="0"/>
              <w:overflowPunct/>
              <w:autoSpaceDE/>
              <w:ind w:left="142" w:right="65"/>
              <w:jc w:val="both"/>
              <w:textAlignment w:val="baseline"/>
              <w:rPr>
                <w:color w:val="000000"/>
                <w:lang w:eastAsia="ru-RU"/>
              </w:rPr>
            </w:pPr>
          </w:p>
          <w:p w:rsidR="00D1285A" w:rsidRPr="000A36E0" w:rsidRDefault="00D1285A" w:rsidP="0074475E">
            <w:pPr>
              <w:tabs>
                <w:tab w:val="left" w:pos="3071"/>
              </w:tabs>
              <w:suppressAutoHyphens w:val="0"/>
              <w:overflowPunct/>
              <w:autoSpaceDN w:val="0"/>
              <w:ind w:left="142" w:right="65"/>
              <w:jc w:val="both"/>
              <w:rPr>
                <w:color w:val="000000"/>
              </w:rPr>
            </w:pPr>
            <w:r w:rsidRPr="000A36E0">
              <w:rPr>
                <w:rFonts w:eastAsia="SimSun"/>
                <w:color w:val="000000"/>
                <w:lang w:eastAsia="zh-CN" w:bidi="ru-RU"/>
              </w:rPr>
              <w:t>Строительство и 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инженерно-</w:t>
            </w:r>
            <w:r w:rsidRPr="000A36E0">
              <w:rPr>
                <w:rFonts w:eastAsia="SimSun"/>
                <w:color w:val="000000"/>
                <w:lang w:eastAsia="zh-CN" w:bidi="ru-RU"/>
              </w:rPr>
              <w:lastRenderedPageBreak/>
              <w:t>коммунальной инфраструктуры, а также коммунальными и энергетическими ресурсами.</w:t>
            </w:r>
          </w:p>
          <w:p w:rsidR="00D1285A" w:rsidRPr="000A36E0" w:rsidRDefault="00D1285A" w:rsidP="0074475E">
            <w:pPr>
              <w:tabs>
                <w:tab w:val="left" w:pos="3071"/>
              </w:tabs>
              <w:suppressAutoHyphens w:val="0"/>
              <w:overflowPunct/>
              <w:autoSpaceDN w:val="0"/>
              <w:ind w:left="142" w:right="65"/>
              <w:jc w:val="both"/>
              <w:rPr>
                <w:color w:val="000000"/>
              </w:rPr>
            </w:pPr>
          </w:p>
          <w:p w:rsidR="00D1285A" w:rsidRDefault="00D1285A" w:rsidP="0074475E">
            <w:pPr>
              <w:tabs>
                <w:tab w:val="left" w:pos="3071"/>
              </w:tabs>
              <w:suppressAutoHyphens w:val="0"/>
              <w:overflowPunct/>
              <w:autoSpaceDN w:val="0"/>
              <w:ind w:left="142" w:right="65"/>
              <w:jc w:val="both"/>
              <w:rPr>
                <w:rFonts w:eastAsia="SimSun"/>
                <w:color w:val="000000"/>
                <w:lang w:eastAsia="zh-CN" w:bidi="ru-RU"/>
              </w:rPr>
            </w:pPr>
            <w:r w:rsidRPr="000A36E0">
              <w:rPr>
                <w:rFonts w:eastAsia="SimSun"/>
                <w:color w:val="000000"/>
                <w:lang w:eastAsia="zh-CN" w:bidi="ru-RU"/>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общеобразовательных школ, институтов и прочих заведений.</w:t>
            </w:r>
          </w:p>
          <w:p w:rsidR="00D1285A" w:rsidRDefault="00D1285A" w:rsidP="0074475E">
            <w:pPr>
              <w:tabs>
                <w:tab w:val="left" w:pos="3071"/>
              </w:tabs>
              <w:suppressAutoHyphens w:val="0"/>
              <w:overflowPunct/>
              <w:autoSpaceDN w:val="0"/>
              <w:ind w:left="142" w:right="65"/>
              <w:jc w:val="both"/>
              <w:rPr>
                <w:rFonts w:eastAsia="SimSun"/>
                <w:color w:val="000000"/>
                <w:lang w:eastAsia="zh-CN" w:bidi="ru-RU"/>
              </w:rPr>
            </w:pPr>
          </w:p>
          <w:p w:rsidR="00D1285A" w:rsidRPr="00091747" w:rsidRDefault="00D1285A" w:rsidP="0074475E">
            <w:pPr>
              <w:tabs>
                <w:tab w:val="left" w:pos="3071"/>
              </w:tabs>
              <w:suppressAutoHyphens w:val="0"/>
              <w:overflowPunct/>
              <w:autoSpaceDN w:val="0"/>
              <w:ind w:left="142" w:right="65"/>
              <w:jc w:val="both"/>
              <w:rPr>
                <w:rFonts w:eastAsia="SimSun"/>
                <w:color w:val="000000"/>
                <w:lang w:eastAsia="zh-CN" w:bidi="ru-RU"/>
              </w:rPr>
            </w:pPr>
            <w:r w:rsidRPr="00091747">
              <w:rPr>
                <w:lang w:eastAsia="ru-RU"/>
              </w:rPr>
              <w:t>На приусадебных земельных участках содержание скота и птицы допускается лишь в районах усадебной застройки с участком размером не менее 0,1 га.</w:t>
            </w:r>
          </w:p>
          <w:p w:rsidR="00D1285A" w:rsidRPr="00091747" w:rsidRDefault="00D1285A" w:rsidP="0074475E">
            <w:pPr>
              <w:tabs>
                <w:tab w:val="left" w:pos="3071"/>
              </w:tabs>
              <w:suppressAutoHyphens w:val="0"/>
              <w:overflowPunct/>
              <w:autoSpaceDN w:val="0"/>
              <w:ind w:left="142" w:right="65"/>
              <w:jc w:val="both"/>
              <w:rPr>
                <w:color w:val="000000"/>
              </w:rPr>
            </w:pPr>
            <w:r w:rsidRPr="00091747">
              <w:rPr>
                <w:lang w:eastAsia="ru-RU"/>
              </w:rPr>
              <w:t>При проектировании МЖД необходимо учитывать требования</w:t>
            </w:r>
            <w:r>
              <w:rPr>
                <w:lang w:eastAsia="ru-RU"/>
              </w:rPr>
              <w:t xml:space="preserve"> части 1 статьи </w:t>
            </w:r>
            <w:r w:rsidR="007058E2">
              <w:rPr>
                <w:lang w:eastAsia="ru-RU"/>
              </w:rPr>
              <w:t>21</w:t>
            </w:r>
            <w:r>
              <w:rPr>
                <w:lang w:eastAsia="ru-RU"/>
              </w:rPr>
              <w:t xml:space="preserve"> настоящих правил.</w:t>
            </w:r>
          </w:p>
          <w:p w:rsidR="00D1285A" w:rsidRDefault="00D1285A" w:rsidP="0074475E">
            <w:pPr>
              <w:tabs>
                <w:tab w:val="left" w:pos="3071"/>
              </w:tabs>
              <w:suppressAutoHyphens w:val="0"/>
              <w:overflowPunct/>
              <w:autoSpaceDN w:val="0"/>
              <w:ind w:left="142" w:right="65"/>
              <w:jc w:val="both"/>
              <w:rPr>
                <w:color w:val="000000"/>
              </w:rPr>
            </w:pPr>
          </w:p>
          <w:p w:rsidR="00D1285A" w:rsidRDefault="00D1285A" w:rsidP="0074475E">
            <w:pPr>
              <w:tabs>
                <w:tab w:val="left" w:pos="3071"/>
              </w:tabs>
              <w:suppressAutoHyphens w:val="0"/>
              <w:overflowPunct/>
              <w:autoSpaceDN w:val="0"/>
              <w:ind w:left="142" w:right="65"/>
              <w:jc w:val="both"/>
              <w:rPr>
                <w:lang w:eastAsia="ru-RU"/>
              </w:rPr>
            </w:pPr>
            <w:r>
              <w:rPr>
                <w:lang w:eastAsia="ru-RU"/>
              </w:rPr>
              <w:t>П</w:t>
            </w:r>
            <w:r w:rsidRPr="00091747">
              <w:rPr>
                <w:lang w:eastAsia="ru-RU"/>
              </w:rPr>
              <w:t>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r>
              <w:rPr>
                <w:lang w:eastAsia="ru-RU"/>
              </w:rPr>
              <w:t>.</w:t>
            </w:r>
          </w:p>
          <w:p w:rsidR="00D1285A" w:rsidRDefault="00D1285A" w:rsidP="0074475E">
            <w:pPr>
              <w:tabs>
                <w:tab w:val="left" w:pos="3071"/>
              </w:tabs>
              <w:suppressAutoHyphens w:val="0"/>
              <w:overflowPunct/>
              <w:autoSpaceDN w:val="0"/>
              <w:ind w:right="65"/>
              <w:jc w:val="both"/>
              <w:rPr>
                <w:rFonts w:eastAsia="Calibri"/>
                <w:color w:val="000000"/>
                <w:lang w:eastAsia="en-US"/>
              </w:rPr>
            </w:pPr>
          </w:p>
          <w:p w:rsidR="00D1285A" w:rsidRPr="00091747" w:rsidRDefault="00D1285A" w:rsidP="0074475E">
            <w:pPr>
              <w:tabs>
                <w:tab w:val="left" w:pos="3071"/>
              </w:tabs>
              <w:suppressAutoHyphens w:val="0"/>
              <w:overflowPunct/>
              <w:autoSpaceDN w:val="0"/>
              <w:ind w:left="142" w:right="65"/>
              <w:jc w:val="both"/>
              <w:rPr>
                <w:color w:val="000000"/>
              </w:rPr>
            </w:pPr>
            <w:r w:rsidRPr="00091747">
              <w:rPr>
                <w:lang w:eastAsia="ru-RU"/>
              </w:rPr>
              <w:t>Для строительства объектов в зоне затопления или подтопления необходимо предусматривать мероприятия</w:t>
            </w:r>
            <w:r>
              <w:rPr>
                <w:lang w:eastAsia="ru-RU"/>
              </w:rPr>
              <w:t xml:space="preserve">, предусмотренные частью </w:t>
            </w:r>
            <w:r w:rsidR="00EB2B1D">
              <w:rPr>
                <w:lang w:eastAsia="ru-RU"/>
              </w:rPr>
              <w:t>10</w:t>
            </w:r>
            <w:r>
              <w:rPr>
                <w:lang w:eastAsia="ru-RU"/>
              </w:rPr>
              <w:t xml:space="preserve"> статьи </w:t>
            </w:r>
            <w:r w:rsidR="007058E2">
              <w:rPr>
                <w:lang w:eastAsia="ru-RU"/>
              </w:rPr>
              <w:t>21</w:t>
            </w:r>
            <w:r>
              <w:rPr>
                <w:lang w:eastAsia="ru-RU"/>
              </w:rPr>
              <w:t xml:space="preserve"> настоящих Правил.</w:t>
            </w:r>
          </w:p>
          <w:p w:rsidR="00D1285A" w:rsidRPr="000A36E0" w:rsidRDefault="00D1285A" w:rsidP="0074475E">
            <w:pPr>
              <w:snapToGrid w:val="0"/>
              <w:ind w:left="142" w:right="65"/>
              <w:jc w:val="both"/>
              <w:rPr>
                <w:rFonts w:eastAsia="Calibri"/>
                <w:color w:val="FF0000"/>
              </w:rPr>
            </w:pPr>
          </w:p>
          <w:p w:rsidR="00D1285A" w:rsidRPr="00524F83" w:rsidRDefault="00D1285A" w:rsidP="0074475E">
            <w:pPr>
              <w:tabs>
                <w:tab w:val="left" w:pos="3071"/>
              </w:tabs>
              <w:suppressAutoHyphens w:val="0"/>
              <w:overflowPunct/>
              <w:autoSpaceDN w:val="0"/>
              <w:ind w:left="142" w:right="65"/>
              <w:jc w:val="both"/>
              <w:rPr>
                <w:color w:val="FF0000"/>
              </w:rPr>
            </w:pPr>
            <w:r>
              <w:rPr>
                <w:shd w:val="clear" w:color="auto" w:fill="FFFFFF"/>
                <w:lang w:eastAsia="ru-RU"/>
              </w:rPr>
              <w:t>Ф</w:t>
            </w:r>
            <w:r w:rsidRPr="00524F83">
              <w:rPr>
                <w:shd w:val="clear" w:color="auto" w:fill="FFFFFF"/>
                <w:lang w:eastAsia="ru-RU"/>
              </w:rPr>
              <w:t xml:space="preserve">акт наличия </w:t>
            </w:r>
            <w:r w:rsidRPr="00524F83">
              <w:rPr>
                <w:lang w:eastAsia="ru-RU"/>
              </w:rPr>
              <w:t>неблагоприятных характеристик земельного участка, а также прямая зависимость таких характеристик с испрашиваемыми отклонениями от предельных параметров</w:t>
            </w:r>
            <w:r w:rsidRPr="00524F83">
              <w:rPr>
                <w:shd w:val="clear" w:color="auto" w:fill="FFFFFF"/>
                <w:lang w:eastAsia="ru-RU"/>
              </w:rPr>
              <w:t xml:space="preserve"> должны подтверждаться </w:t>
            </w:r>
            <w:r w:rsidRPr="00524F83">
              <w:rPr>
                <w:lang w:eastAsia="ru-RU"/>
              </w:rPr>
              <w:t>заключением аккредитованных экспертов</w:t>
            </w:r>
            <w:r>
              <w:rPr>
                <w:lang w:eastAsia="ru-RU"/>
              </w:rPr>
              <w:t>.</w:t>
            </w:r>
          </w:p>
          <w:p w:rsidR="00D1285A" w:rsidRPr="000A36E0" w:rsidRDefault="00D1285A" w:rsidP="0074475E">
            <w:pPr>
              <w:tabs>
                <w:tab w:val="left" w:pos="3071"/>
              </w:tabs>
              <w:ind w:left="142" w:right="207"/>
              <w:jc w:val="both"/>
              <w:rPr>
                <w:color w:val="000000"/>
              </w:rPr>
            </w:pPr>
          </w:p>
          <w:p w:rsidR="00D1285A" w:rsidRPr="00CE17D5" w:rsidRDefault="00D1285A" w:rsidP="0074475E">
            <w:pPr>
              <w:tabs>
                <w:tab w:val="left" w:pos="3071"/>
              </w:tabs>
              <w:snapToGrid w:val="0"/>
              <w:ind w:left="142" w:right="207"/>
              <w:jc w:val="both"/>
              <w:rPr>
                <w:color w:val="000000"/>
              </w:rPr>
            </w:pPr>
            <w:r w:rsidRPr="00CE17D5">
              <w:rPr>
                <w:color w:val="000000"/>
              </w:rPr>
              <w:t>Рекомендуемые размеры земельного участка для дошкольных учреждений, кв.м  на 1 место:</w:t>
            </w:r>
          </w:p>
          <w:p w:rsidR="0002156C" w:rsidRDefault="00D1285A" w:rsidP="0074475E">
            <w:pPr>
              <w:tabs>
                <w:tab w:val="left" w:pos="3071"/>
              </w:tabs>
              <w:snapToGrid w:val="0"/>
              <w:ind w:left="142" w:right="207"/>
              <w:jc w:val="both"/>
              <w:rPr>
                <w:color w:val="000000"/>
              </w:rPr>
            </w:pPr>
            <w:r w:rsidRPr="00CE17D5">
              <w:rPr>
                <w:color w:val="000000"/>
              </w:rPr>
              <w:t xml:space="preserve">для отдельно стоящих зданий при вместимости до 100 мест - 40, </w:t>
            </w:r>
          </w:p>
          <w:p w:rsidR="0002156C" w:rsidRDefault="00D1285A" w:rsidP="0074475E">
            <w:pPr>
              <w:tabs>
                <w:tab w:val="left" w:pos="3071"/>
              </w:tabs>
              <w:snapToGrid w:val="0"/>
              <w:ind w:left="142" w:right="207"/>
              <w:jc w:val="both"/>
              <w:rPr>
                <w:color w:val="000000"/>
              </w:rPr>
            </w:pPr>
            <w:r w:rsidRPr="00CE17D5">
              <w:rPr>
                <w:color w:val="000000"/>
              </w:rPr>
              <w:t xml:space="preserve">свыше 100 мест - 35, </w:t>
            </w:r>
          </w:p>
          <w:p w:rsidR="0002156C" w:rsidRDefault="00D1285A" w:rsidP="0074475E">
            <w:pPr>
              <w:tabs>
                <w:tab w:val="left" w:pos="3071"/>
              </w:tabs>
              <w:snapToGrid w:val="0"/>
              <w:ind w:left="142" w:right="207"/>
              <w:jc w:val="both"/>
              <w:rPr>
                <w:color w:val="000000"/>
              </w:rPr>
            </w:pPr>
            <w:r w:rsidRPr="00CE17D5">
              <w:rPr>
                <w:color w:val="000000"/>
              </w:rPr>
              <w:t xml:space="preserve">в комплексе яслей - садов </w:t>
            </w:r>
          </w:p>
          <w:p w:rsidR="0002156C" w:rsidRDefault="00D1285A" w:rsidP="0074475E">
            <w:pPr>
              <w:tabs>
                <w:tab w:val="left" w:pos="3071"/>
              </w:tabs>
              <w:snapToGrid w:val="0"/>
              <w:ind w:left="142" w:right="207"/>
              <w:jc w:val="both"/>
              <w:rPr>
                <w:color w:val="000000"/>
              </w:rPr>
            </w:pPr>
            <w:r w:rsidRPr="00CE17D5">
              <w:rPr>
                <w:color w:val="000000"/>
              </w:rPr>
              <w:t xml:space="preserve">свыше 500 мест - 30, </w:t>
            </w:r>
          </w:p>
          <w:p w:rsidR="00D1285A" w:rsidRPr="00CE17D5" w:rsidRDefault="00D1285A" w:rsidP="0074475E">
            <w:pPr>
              <w:tabs>
                <w:tab w:val="left" w:pos="3071"/>
              </w:tabs>
              <w:snapToGrid w:val="0"/>
              <w:ind w:left="142" w:right="207"/>
              <w:jc w:val="both"/>
              <w:rPr>
                <w:color w:val="000000"/>
              </w:rPr>
            </w:pPr>
            <w:r w:rsidRPr="00CE17D5">
              <w:rPr>
                <w:color w:val="000000"/>
              </w:rPr>
              <w:t>для встроенных при вместимости более 100 мест - не менее 29.</w:t>
            </w:r>
          </w:p>
          <w:p w:rsidR="0002156C" w:rsidRDefault="00D1285A" w:rsidP="0074475E">
            <w:pPr>
              <w:tabs>
                <w:tab w:val="left" w:pos="3071"/>
              </w:tabs>
              <w:snapToGrid w:val="0"/>
              <w:ind w:left="142" w:right="207"/>
              <w:jc w:val="both"/>
              <w:rPr>
                <w:color w:val="000000"/>
              </w:rPr>
            </w:pPr>
            <w:r w:rsidRPr="00CE17D5">
              <w:rPr>
                <w:color w:val="000000"/>
              </w:rPr>
              <w:t xml:space="preserve">Размеры земельных участков могут быть уменьшены: на 25% - в условиях реконструкции; </w:t>
            </w:r>
          </w:p>
          <w:p w:rsidR="0002156C" w:rsidRDefault="00D1285A" w:rsidP="0074475E">
            <w:pPr>
              <w:tabs>
                <w:tab w:val="left" w:pos="3071"/>
              </w:tabs>
              <w:snapToGrid w:val="0"/>
              <w:ind w:left="142" w:right="207"/>
              <w:jc w:val="both"/>
              <w:rPr>
                <w:color w:val="000000"/>
              </w:rPr>
            </w:pPr>
            <w:r w:rsidRPr="00CE17D5">
              <w:rPr>
                <w:color w:val="000000"/>
              </w:rPr>
              <w:t xml:space="preserve">на 15% - при размещении на рельефе с уклоном более 20%; </w:t>
            </w:r>
          </w:p>
          <w:p w:rsidR="00D1285A" w:rsidRPr="00CE17D5" w:rsidRDefault="00D1285A" w:rsidP="0074475E">
            <w:pPr>
              <w:tabs>
                <w:tab w:val="left" w:pos="3071"/>
              </w:tabs>
              <w:snapToGrid w:val="0"/>
              <w:ind w:left="142" w:right="207"/>
              <w:jc w:val="both"/>
              <w:rPr>
                <w:color w:val="000000"/>
              </w:rPr>
            </w:pPr>
            <w:r w:rsidRPr="00CE17D5">
              <w:rPr>
                <w:color w:val="000000"/>
              </w:rPr>
              <w:t>на 10% - в поселениях - новостройках (за счет сокращения площади озеленения).</w:t>
            </w:r>
          </w:p>
          <w:p w:rsidR="00D1285A" w:rsidRPr="00CE17D5" w:rsidRDefault="00D1285A" w:rsidP="0074475E">
            <w:pPr>
              <w:tabs>
                <w:tab w:val="left" w:pos="3071"/>
              </w:tabs>
              <w:snapToGrid w:val="0"/>
              <w:ind w:left="142" w:right="207"/>
              <w:jc w:val="both"/>
              <w:rPr>
                <w:color w:val="000000"/>
              </w:rPr>
            </w:pPr>
            <w:r w:rsidRPr="00CE17D5">
              <w:rPr>
                <w:color w:val="000000"/>
              </w:rPr>
              <w:t>Для</w:t>
            </w:r>
            <w:r w:rsidR="009A58CD">
              <w:rPr>
                <w:color w:val="000000"/>
              </w:rPr>
              <w:t xml:space="preserve"> </w:t>
            </w:r>
            <w:r w:rsidRPr="00CE17D5">
              <w:rPr>
                <w:color w:val="000000"/>
              </w:rPr>
              <w:t>среднеобразовательных учреждений, кв. м на 1 место:</w:t>
            </w:r>
          </w:p>
          <w:p w:rsidR="0002156C" w:rsidRDefault="00D1285A" w:rsidP="0074475E">
            <w:pPr>
              <w:tabs>
                <w:tab w:val="left" w:pos="3071"/>
              </w:tabs>
              <w:snapToGrid w:val="0"/>
              <w:ind w:left="142" w:right="207"/>
              <w:jc w:val="both"/>
              <w:rPr>
                <w:color w:val="000000"/>
              </w:rPr>
            </w:pPr>
            <w:r w:rsidRPr="00CE17D5">
              <w:rPr>
                <w:color w:val="000000"/>
              </w:rPr>
              <w:t xml:space="preserve">при вместимости: до 400 мест – 50;  400 - 500 мест – 60; </w:t>
            </w:r>
          </w:p>
          <w:p w:rsidR="0002156C" w:rsidRDefault="00D1285A" w:rsidP="0074475E">
            <w:pPr>
              <w:tabs>
                <w:tab w:val="left" w:pos="3071"/>
              </w:tabs>
              <w:snapToGrid w:val="0"/>
              <w:ind w:left="142" w:right="207"/>
              <w:jc w:val="both"/>
              <w:rPr>
                <w:color w:val="000000"/>
              </w:rPr>
            </w:pPr>
            <w:r w:rsidRPr="00CE17D5">
              <w:rPr>
                <w:color w:val="000000"/>
              </w:rPr>
              <w:t xml:space="preserve">500 - 600 мест – 50; </w:t>
            </w:r>
          </w:p>
          <w:p w:rsidR="0002156C" w:rsidRDefault="00D1285A" w:rsidP="0074475E">
            <w:pPr>
              <w:tabs>
                <w:tab w:val="left" w:pos="3071"/>
              </w:tabs>
              <w:snapToGrid w:val="0"/>
              <w:ind w:left="142" w:right="207"/>
              <w:jc w:val="both"/>
              <w:rPr>
                <w:color w:val="000000"/>
              </w:rPr>
            </w:pPr>
            <w:r w:rsidRPr="00CE17D5">
              <w:rPr>
                <w:color w:val="000000"/>
              </w:rPr>
              <w:t xml:space="preserve">600 - 800 мест – 40; </w:t>
            </w:r>
          </w:p>
          <w:p w:rsidR="0002156C" w:rsidRDefault="00D1285A" w:rsidP="0074475E">
            <w:pPr>
              <w:tabs>
                <w:tab w:val="left" w:pos="3071"/>
              </w:tabs>
              <w:snapToGrid w:val="0"/>
              <w:ind w:left="142" w:right="207"/>
              <w:jc w:val="both"/>
              <w:rPr>
                <w:color w:val="000000"/>
              </w:rPr>
            </w:pPr>
            <w:r w:rsidRPr="00CE17D5">
              <w:rPr>
                <w:color w:val="000000"/>
              </w:rPr>
              <w:t xml:space="preserve">800 - 1100 мест – 33; </w:t>
            </w:r>
          </w:p>
          <w:p w:rsidR="0002156C" w:rsidRDefault="00D1285A" w:rsidP="0074475E">
            <w:pPr>
              <w:tabs>
                <w:tab w:val="left" w:pos="3071"/>
              </w:tabs>
              <w:snapToGrid w:val="0"/>
              <w:ind w:left="142" w:right="207"/>
              <w:jc w:val="both"/>
              <w:rPr>
                <w:color w:val="000000"/>
              </w:rPr>
            </w:pPr>
            <w:r w:rsidRPr="00CE17D5">
              <w:rPr>
                <w:color w:val="000000"/>
              </w:rPr>
              <w:t>1100 - 1500 мест – 21;</w:t>
            </w:r>
          </w:p>
          <w:p w:rsidR="0002156C" w:rsidRDefault="00D1285A" w:rsidP="0074475E">
            <w:pPr>
              <w:tabs>
                <w:tab w:val="left" w:pos="3071"/>
              </w:tabs>
              <w:snapToGrid w:val="0"/>
              <w:ind w:left="142" w:right="207"/>
              <w:jc w:val="both"/>
              <w:rPr>
                <w:color w:val="000000"/>
              </w:rPr>
            </w:pPr>
            <w:r w:rsidRPr="00CE17D5">
              <w:rPr>
                <w:color w:val="000000"/>
              </w:rPr>
              <w:t xml:space="preserve">1500 - 2000 мест – 17; </w:t>
            </w:r>
          </w:p>
          <w:p w:rsidR="00D1285A" w:rsidRPr="00CE17D5" w:rsidRDefault="00D1285A" w:rsidP="0074475E">
            <w:pPr>
              <w:tabs>
                <w:tab w:val="left" w:pos="3071"/>
              </w:tabs>
              <w:snapToGrid w:val="0"/>
              <w:ind w:left="142" w:right="207"/>
              <w:jc w:val="both"/>
              <w:rPr>
                <w:color w:val="000000"/>
              </w:rPr>
            </w:pPr>
            <w:r w:rsidRPr="00CE17D5">
              <w:rPr>
                <w:color w:val="000000"/>
              </w:rPr>
              <w:t xml:space="preserve">2000 и более - 16, с учетом площади </w:t>
            </w:r>
            <w:r w:rsidRPr="00CE17D5">
              <w:rPr>
                <w:color w:val="000000"/>
              </w:rPr>
              <w:lastRenderedPageBreak/>
              <w:t>спортивной зоны и здания школы.</w:t>
            </w:r>
          </w:p>
          <w:p w:rsidR="00D1285A" w:rsidRPr="00CE17D5" w:rsidRDefault="00D1285A" w:rsidP="0074475E">
            <w:pPr>
              <w:tabs>
                <w:tab w:val="left" w:pos="3071"/>
              </w:tabs>
              <w:snapToGrid w:val="0"/>
              <w:ind w:left="142" w:right="207"/>
              <w:jc w:val="both"/>
              <w:rPr>
                <w:color w:val="000000"/>
              </w:rPr>
            </w:pPr>
            <w:r w:rsidRPr="00CE17D5">
              <w:rPr>
                <w:color w:val="000000"/>
              </w:rPr>
              <w:t>В условиях реконструкции возможно уменьшение на 20 % или увеличение на 30 % - в сельских поселениях, если для организации учебно-опытной работы не предусмотрены специальные участки на землях сельскохозяйственного использования.</w:t>
            </w:r>
          </w:p>
          <w:p w:rsidR="00D1285A" w:rsidRPr="000A36E0" w:rsidRDefault="00D1285A" w:rsidP="0074475E">
            <w:pPr>
              <w:tabs>
                <w:tab w:val="left" w:pos="3071"/>
              </w:tabs>
              <w:ind w:left="142" w:right="207"/>
              <w:jc w:val="both"/>
              <w:rPr>
                <w:color w:val="000000"/>
              </w:rPr>
            </w:pPr>
            <w:r w:rsidRPr="00CE17D5">
              <w:rPr>
                <w:color w:val="000000"/>
              </w:rPr>
              <w:t>В сложившейся плотной застройке, при дефиците участка территории, допускается располагать отдельные зоны территории общеобразовательной организации (физкультурно-оздоровительную, учебно-опытную и т.д.) на автономных участках, находящихся в пешеходной доступности от здания общеобразовательной организации</w:t>
            </w:r>
            <w:r>
              <w:rPr>
                <w:color w:val="000000"/>
              </w:rPr>
              <w:t>.</w:t>
            </w:r>
          </w:p>
          <w:p w:rsidR="00D1285A" w:rsidRPr="000A36E0" w:rsidRDefault="00D1285A" w:rsidP="0074475E">
            <w:pPr>
              <w:tabs>
                <w:tab w:val="left" w:pos="3071"/>
              </w:tabs>
              <w:ind w:left="142" w:right="207"/>
              <w:jc w:val="both"/>
              <w:rPr>
                <w:color w:val="FF0000"/>
              </w:rPr>
            </w:pPr>
          </w:p>
          <w:p w:rsidR="00D1285A" w:rsidRPr="000A36E0" w:rsidRDefault="00D1285A" w:rsidP="0074475E">
            <w:pPr>
              <w:tabs>
                <w:tab w:val="left" w:pos="3071"/>
              </w:tabs>
              <w:autoSpaceDN w:val="0"/>
              <w:ind w:left="142" w:right="207"/>
              <w:jc w:val="both"/>
              <w:rPr>
                <w:rFonts w:eastAsia="SimSun"/>
                <w:color w:val="000000"/>
                <w:lang w:eastAsia="zh-CN" w:bidi="ru-RU"/>
              </w:rPr>
            </w:pPr>
            <w:r w:rsidRPr="000A36E0">
              <w:rPr>
                <w:rFonts w:eastAsia="SimSun"/>
                <w:color w:val="000000"/>
                <w:lang w:eastAsia="zh-CN" w:bidi="ru-RU"/>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D1285A" w:rsidRPr="000A36E0" w:rsidRDefault="00D1285A" w:rsidP="0074475E">
            <w:pPr>
              <w:tabs>
                <w:tab w:val="left" w:pos="3071"/>
              </w:tabs>
              <w:autoSpaceDN w:val="0"/>
              <w:ind w:left="142" w:right="207"/>
              <w:jc w:val="both"/>
              <w:rPr>
                <w:rFonts w:eastAsia="SimSun"/>
                <w:color w:val="FF0000"/>
                <w:lang w:eastAsia="zh-CN" w:bidi="ru-RU"/>
              </w:rPr>
            </w:pPr>
          </w:p>
          <w:p w:rsidR="00D1285A" w:rsidRDefault="00D1285A" w:rsidP="0074475E">
            <w:pPr>
              <w:tabs>
                <w:tab w:val="left" w:pos="3071"/>
              </w:tabs>
              <w:ind w:left="142" w:right="207"/>
              <w:jc w:val="both"/>
              <w:rPr>
                <w:color w:val="000000"/>
              </w:rPr>
            </w:pPr>
            <w:r w:rsidRPr="000A36E0">
              <w:rPr>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r>
              <w:rPr>
                <w:color w:val="000000"/>
              </w:rPr>
              <w:t>.</w:t>
            </w:r>
          </w:p>
          <w:p w:rsidR="00D1285A" w:rsidRDefault="00D1285A" w:rsidP="0074475E">
            <w:pPr>
              <w:widowControl/>
              <w:suppressAutoHyphens w:val="0"/>
              <w:overflowPunct/>
              <w:autoSpaceDE/>
              <w:ind w:left="142" w:right="207"/>
              <w:jc w:val="both"/>
              <w:textAlignment w:val="baseline"/>
              <w:rPr>
                <w:color w:val="000000"/>
                <w:lang w:eastAsia="ru-RU"/>
              </w:rPr>
            </w:pPr>
          </w:p>
          <w:p w:rsidR="00D1285A" w:rsidRPr="000A36E0" w:rsidRDefault="00D1285A" w:rsidP="0074475E">
            <w:pPr>
              <w:widowControl/>
              <w:suppressAutoHyphens w:val="0"/>
              <w:overflowPunct/>
              <w:autoSpaceDE/>
              <w:ind w:left="142" w:right="207"/>
              <w:jc w:val="both"/>
              <w:textAlignment w:val="baseline"/>
              <w:rPr>
                <w:color w:val="000000"/>
                <w:lang w:eastAsia="ru-RU"/>
              </w:rPr>
            </w:pPr>
            <w:r w:rsidRPr="000A36E0">
              <w:rPr>
                <w:color w:val="000000"/>
                <w:lang w:eastAsia="ru-RU"/>
              </w:rPr>
              <w:t>Объекты по оказанию услуг и обслуживанию населения допускается размещать в отдельно стоящих, встроенных или пристроенных строениях с изолированными от жилых зданий или их частей входами с учетом следующих условий:</w:t>
            </w:r>
          </w:p>
          <w:p w:rsidR="00D1285A" w:rsidRPr="000A36E0" w:rsidRDefault="00D1285A" w:rsidP="0074475E">
            <w:pPr>
              <w:widowControl/>
              <w:suppressAutoHyphens w:val="0"/>
              <w:overflowPunct/>
              <w:autoSpaceDE/>
              <w:ind w:left="142" w:right="207"/>
              <w:jc w:val="both"/>
              <w:textAlignment w:val="baseline"/>
              <w:rPr>
                <w:color w:val="000000"/>
                <w:lang w:eastAsia="ru-RU"/>
              </w:rPr>
            </w:pPr>
            <w:r w:rsidRPr="000A36E0">
              <w:rPr>
                <w:color w:val="000000"/>
                <w:lang w:eastAsia="ru-RU"/>
              </w:rPr>
              <w:t xml:space="preserve">обустройство входа с созданием условий для беспрепятственного </w:t>
            </w:r>
            <w:r w:rsidRPr="000A36E0">
              <w:rPr>
                <w:color w:val="000000"/>
                <w:lang w:eastAsia="ru-RU"/>
              </w:rPr>
              <w:lastRenderedPageBreak/>
              <w:t>доступа маломобильных граждан к месту получения услуги (обслуживания);</w:t>
            </w:r>
          </w:p>
          <w:p w:rsidR="00D1285A" w:rsidRPr="000A36E0" w:rsidRDefault="00D1285A" w:rsidP="0074475E">
            <w:pPr>
              <w:widowControl/>
              <w:suppressAutoHyphens w:val="0"/>
              <w:overflowPunct/>
              <w:autoSpaceDE/>
              <w:ind w:left="142" w:right="207"/>
              <w:jc w:val="both"/>
              <w:textAlignment w:val="baseline"/>
              <w:rPr>
                <w:color w:val="000000"/>
                <w:lang w:eastAsia="ru-RU"/>
              </w:rPr>
            </w:pPr>
            <w:r w:rsidRPr="000A36E0">
              <w:rPr>
                <w:color w:val="000000"/>
                <w:lang w:eastAsia="ru-RU"/>
              </w:rPr>
              <w:t>оборудование площадок для стоянки автомобилей посетителей;</w:t>
            </w:r>
          </w:p>
          <w:p w:rsidR="00D1285A" w:rsidRPr="000A36E0" w:rsidRDefault="00D1285A" w:rsidP="0074475E">
            <w:pPr>
              <w:widowControl/>
              <w:tabs>
                <w:tab w:val="left" w:pos="416"/>
                <w:tab w:val="left" w:pos="1266"/>
              </w:tabs>
              <w:suppressAutoHyphens w:val="0"/>
              <w:overflowPunct/>
              <w:autoSpaceDE/>
              <w:ind w:left="142" w:right="207"/>
              <w:jc w:val="both"/>
              <w:textAlignment w:val="baseline"/>
              <w:rPr>
                <w:color w:val="000000"/>
                <w:lang w:eastAsia="ru-RU"/>
              </w:rPr>
            </w:pPr>
            <w:r w:rsidRPr="000A36E0">
              <w:rPr>
                <w:color w:val="000000"/>
                <w:lang w:eastAsia="ru-RU"/>
              </w:rPr>
              <w:t>соблюдение норм благоустройства, установленных соответствующими муниципальными правовыми актами.</w:t>
            </w:r>
          </w:p>
          <w:p w:rsidR="00D1285A" w:rsidRPr="000A36E0" w:rsidRDefault="00D1285A" w:rsidP="0074475E">
            <w:pPr>
              <w:widowControl/>
              <w:tabs>
                <w:tab w:val="left" w:pos="416"/>
                <w:tab w:val="left" w:pos="1266"/>
              </w:tabs>
              <w:suppressAutoHyphens w:val="0"/>
              <w:overflowPunct/>
              <w:autoSpaceDE/>
              <w:ind w:left="142" w:right="207"/>
              <w:jc w:val="both"/>
              <w:textAlignment w:val="baseline"/>
              <w:rPr>
                <w:color w:val="FF0000"/>
                <w:lang w:eastAsia="ru-RU"/>
              </w:rPr>
            </w:pPr>
          </w:p>
          <w:p w:rsidR="00D1285A" w:rsidRDefault="00D1285A" w:rsidP="0074475E">
            <w:pPr>
              <w:snapToGrid w:val="0"/>
              <w:ind w:left="142" w:right="207"/>
              <w:jc w:val="both"/>
              <w:rPr>
                <w:rFonts w:eastAsia="Calibri"/>
                <w:color w:val="000000"/>
              </w:rPr>
            </w:pPr>
            <w:r w:rsidRPr="000A36E0">
              <w:rPr>
                <w:rFonts w:eastAsia="Calibri"/>
                <w:color w:val="000000"/>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rsidR="00D1285A" w:rsidRPr="00524F83" w:rsidRDefault="00D1285A" w:rsidP="0074475E">
            <w:pPr>
              <w:snapToGrid w:val="0"/>
              <w:ind w:left="142" w:right="207"/>
              <w:jc w:val="both"/>
              <w:rPr>
                <w:rFonts w:eastAsia="Calibri"/>
                <w:color w:val="000000"/>
              </w:rPr>
            </w:pPr>
            <w:r w:rsidRPr="00524F83">
              <w:rPr>
                <w:lang w:eastAsia="ru-RU"/>
              </w:rPr>
              <w:t>Расчетное количество машино-мест (парковочных мест) на автостоянках для парковки автомобилей в границах отведенного земельного участка для объектов общественного назначения следует принимать в значениях, указанных в</w:t>
            </w:r>
            <w:r>
              <w:rPr>
                <w:lang w:eastAsia="ru-RU"/>
              </w:rPr>
              <w:t xml:space="preserve"> части 8 статьи 19 настоящих Правил.</w:t>
            </w:r>
          </w:p>
          <w:p w:rsidR="00D1285A" w:rsidRPr="000A36E0" w:rsidRDefault="00D1285A" w:rsidP="0074475E">
            <w:pPr>
              <w:snapToGrid w:val="0"/>
              <w:ind w:left="142" w:right="207"/>
              <w:jc w:val="both"/>
              <w:rPr>
                <w:rFonts w:eastAsia="Calibri"/>
                <w:color w:val="FF0000"/>
              </w:rPr>
            </w:pPr>
          </w:p>
          <w:p w:rsidR="00D1285A" w:rsidRPr="000A36E0" w:rsidRDefault="00D1285A" w:rsidP="0074475E">
            <w:pPr>
              <w:snapToGrid w:val="0"/>
              <w:ind w:left="142" w:right="207"/>
              <w:jc w:val="both"/>
              <w:rPr>
                <w:rFonts w:eastAsia="Calibri"/>
                <w:color w:val="000000"/>
              </w:rPr>
            </w:pPr>
            <w:r w:rsidRPr="000A36E0">
              <w:rPr>
                <w:rFonts w:eastAsia="Calibri"/>
                <w:color w:val="000000"/>
              </w:rPr>
              <w:t>Допускается размещение парковок на землях общего пользования при наличии таких парковок с необходимым количеством парковочных мест по письменному согласованию с органами местного самоуправления сельского поселения</w:t>
            </w:r>
            <w:r>
              <w:rPr>
                <w:rFonts w:eastAsia="Calibri"/>
                <w:color w:val="000000"/>
              </w:rPr>
              <w:t xml:space="preserve"> в соответствии с действующим законодательством.</w:t>
            </w:r>
          </w:p>
          <w:p w:rsidR="00D1285A" w:rsidRPr="000A36E0" w:rsidRDefault="00D1285A" w:rsidP="0074475E">
            <w:pPr>
              <w:snapToGrid w:val="0"/>
              <w:ind w:left="142" w:right="207"/>
              <w:jc w:val="both"/>
              <w:rPr>
                <w:rFonts w:eastAsia="Calibri"/>
                <w:color w:val="FF0000"/>
              </w:rPr>
            </w:pPr>
          </w:p>
          <w:p w:rsidR="00D1285A" w:rsidRPr="000A36E0" w:rsidRDefault="00D1285A" w:rsidP="0074475E">
            <w:pPr>
              <w:snapToGrid w:val="0"/>
              <w:ind w:left="142" w:right="207"/>
              <w:jc w:val="both"/>
              <w:rPr>
                <w:color w:val="000000"/>
                <w:shd w:val="clear" w:color="auto" w:fill="FFFFFF"/>
              </w:rPr>
            </w:pPr>
            <w:r w:rsidRPr="000A36E0">
              <w:rPr>
                <w:rFonts w:eastAsia="Calibri"/>
                <w:color w:val="000000"/>
              </w:rPr>
              <w:t>При отсутствии в материалах проектной документации расчета СЗЗ, СЗЗ принимать в соответствии с СанПиН</w:t>
            </w:r>
            <w:r w:rsidRPr="000A36E0">
              <w:rPr>
                <w:color w:val="000000"/>
                <w:shd w:val="clear" w:color="auto" w:fill="FFFFFF"/>
              </w:rPr>
              <w:t>2.2.1/2.1.1.1200-03 "</w:t>
            </w:r>
            <w:r w:rsidR="000279E4">
              <w:rPr>
                <w:bCs/>
                <w:color w:val="000000"/>
                <w:shd w:val="clear" w:color="auto" w:fill="FFFFFF"/>
              </w:rPr>
              <w:t>Санитарно защитные</w:t>
            </w:r>
            <w:r w:rsidRPr="000A36E0">
              <w:rPr>
                <w:color w:val="000000"/>
                <w:shd w:val="clear" w:color="auto" w:fill="FFFFFF"/>
              </w:rPr>
              <w:t> </w:t>
            </w:r>
            <w:r w:rsidR="000279E4" w:rsidRPr="000A36E0">
              <w:rPr>
                <w:bCs/>
                <w:color w:val="000000"/>
                <w:shd w:val="clear" w:color="auto" w:fill="FFFFFF"/>
              </w:rPr>
              <w:t>зоны</w:t>
            </w:r>
            <w:r w:rsidR="000279E4" w:rsidRPr="000A36E0">
              <w:rPr>
                <w:color w:val="000000"/>
                <w:shd w:val="clear" w:color="auto" w:fill="FFFFFF"/>
              </w:rPr>
              <w:t> и</w:t>
            </w:r>
            <w:r w:rsidRPr="000A36E0">
              <w:rPr>
                <w:color w:val="000000"/>
                <w:shd w:val="clear" w:color="auto" w:fill="FFFFFF"/>
              </w:rPr>
              <w:t> </w:t>
            </w:r>
            <w:r w:rsidRPr="000A36E0">
              <w:rPr>
                <w:bCs/>
                <w:color w:val="000000"/>
                <w:shd w:val="clear" w:color="auto" w:fill="FFFFFF"/>
              </w:rPr>
              <w:t>санитарная</w:t>
            </w:r>
            <w:r w:rsidRPr="000A36E0">
              <w:rPr>
                <w:color w:val="000000"/>
                <w:shd w:val="clear" w:color="auto" w:fill="FFFFFF"/>
              </w:rPr>
              <w:t> </w:t>
            </w:r>
            <w:r w:rsidRPr="000A36E0">
              <w:rPr>
                <w:bCs/>
                <w:color w:val="000000"/>
                <w:shd w:val="clear" w:color="auto" w:fill="FFFFFF"/>
              </w:rPr>
              <w:t>классификация</w:t>
            </w:r>
            <w:r w:rsidRPr="000A36E0">
              <w:rPr>
                <w:color w:val="000000"/>
                <w:shd w:val="clear" w:color="auto" w:fill="FFFFFF"/>
              </w:rPr>
              <w:t> </w:t>
            </w:r>
            <w:r w:rsidRPr="000A36E0">
              <w:rPr>
                <w:bCs/>
                <w:color w:val="000000"/>
                <w:shd w:val="clear" w:color="auto" w:fill="FFFFFF"/>
              </w:rPr>
              <w:t>предприятий</w:t>
            </w:r>
            <w:r w:rsidRPr="000A36E0">
              <w:rPr>
                <w:color w:val="000000"/>
                <w:shd w:val="clear" w:color="auto" w:fill="FFFFFF"/>
              </w:rPr>
              <w:t>, </w:t>
            </w:r>
            <w:r w:rsidRPr="000A36E0">
              <w:rPr>
                <w:bCs/>
                <w:color w:val="000000"/>
                <w:shd w:val="clear" w:color="auto" w:fill="FFFFFF"/>
              </w:rPr>
              <w:t>сооружений</w:t>
            </w:r>
            <w:r w:rsidRPr="000A36E0">
              <w:rPr>
                <w:color w:val="000000"/>
                <w:shd w:val="clear" w:color="auto" w:fill="FFFFFF"/>
              </w:rPr>
              <w:t> и иных объектов".</w:t>
            </w:r>
          </w:p>
          <w:p w:rsidR="00D1285A" w:rsidRPr="000A36E0" w:rsidRDefault="00D1285A" w:rsidP="0074475E">
            <w:pPr>
              <w:tabs>
                <w:tab w:val="left" w:pos="3071"/>
              </w:tabs>
              <w:autoSpaceDN w:val="0"/>
              <w:ind w:left="142" w:right="207"/>
              <w:jc w:val="both"/>
              <w:rPr>
                <w:rFonts w:eastAsia="SimSun"/>
                <w:color w:val="FF0000"/>
                <w:lang w:eastAsia="zh-CN" w:bidi="ru-RU"/>
              </w:rPr>
            </w:pPr>
          </w:p>
          <w:p w:rsidR="00D1285A" w:rsidRPr="00CA2F32" w:rsidRDefault="00D1285A" w:rsidP="0074475E">
            <w:pPr>
              <w:snapToGrid w:val="0"/>
              <w:ind w:left="142" w:right="207"/>
              <w:jc w:val="both"/>
              <w:rPr>
                <w:rFonts w:eastAsia="Calibri"/>
                <w:color w:val="000000"/>
              </w:rPr>
            </w:pPr>
            <w:r w:rsidRPr="000A36E0">
              <w:rPr>
                <w:color w:val="000000"/>
                <w:shd w:val="clear" w:color="auto" w:fill="FFFFFF"/>
              </w:rPr>
              <w:t>В материалах проектной документации указывать</w:t>
            </w:r>
            <w:r w:rsidR="00B07180">
              <w:rPr>
                <w:color w:val="000000"/>
                <w:shd w:val="clear" w:color="auto" w:fill="FFFFFF"/>
              </w:rPr>
              <w:t xml:space="preserve"> </w:t>
            </w:r>
            <w:r w:rsidRPr="000A36E0">
              <w:rPr>
                <w:color w:val="000000"/>
                <w:shd w:val="clear" w:color="auto" w:fill="FFFFFF"/>
              </w:rPr>
              <w:t xml:space="preserve">количество единовременно </w:t>
            </w:r>
            <w:r w:rsidRPr="000A36E0">
              <w:rPr>
                <w:color w:val="000000"/>
                <w:shd w:val="clear" w:color="auto" w:fill="FFFFFF"/>
              </w:rPr>
              <w:lastRenderedPageBreak/>
              <w:t>прибывающих на объекте человек для определения отношения объекта к объекту массового пребывания граждан.</w:t>
            </w:r>
          </w:p>
          <w:p w:rsidR="00D1285A" w:rsidRPr="000A36E0" w:rsidRDefault="00D1285A" w:rsidP="0074475E">
            <w:pPr>
              <w:suppressAutoHyphens w:val="0"/>
              <w:overflowPunct/>
              <w:autoSpaceDN w:val="0"/>
              <w:adjustRightInd w:val="0"/>
              <w:ind w:left="142" w:right="207"/>
              <w:jc w:val="both"/>
              <w:rPr>
                <w:rFonts w:cs="Arial"/>
                <w:color w:val="000000"/>
                <w:lang w:eastAsia="ru-RU"/>
              </w:rPr>
            </w:pPr>
            <w:r w:rsidRPr="000A36E0">
              <w:rPr>
                <w:rFonts w:cs="Arial"/>
                <w:color w:val="000000"/>
                <w:lang w:eastAsia="ru-RU"/>
              </w:rPr>
              <w:t>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вступления в силу правового акта об утверждении зон охраны объекта культурного наследия.</w:t>
            </w:r>
          </w:p>
          <w:p w:rsidR="00D1285A" w:rsidRPr="000A36E0" w:rsidRDefault="00D1285A" w:rsidP="0074475E">
            <w:pPr>
              <w:suppressAutoHyphens w:val="0"/>
              <w:overflowPunct/>
              <w:autoSpaceDN w:val="0"/>
              <w:adjustRightInd w:val="0"/>
              <w:ind w:left="142" w:right="207"/>
              <w:jc w:val="both"/>
              <w:rPr>
                <w:rFonts w:cs="Arial"/>
                <w:color w:val="FF0000"/>
                <w:lang w:eastAsia="ru-RU"/>
              </w:rPr>
            </w:pPr>
            <w:r w:rsidRPr="000A36E0">
              <w:rPr>
                <w:rFonts w:cs="Arial"/>
                <w:color w:val="000000"/>
                <w:lang w:eastAsia="ru-RU"/>
              </w:rPr>
              <w:t xml:space="preserve">  Реконструкция объектов капитального строительства и их частей может осуществляться только путем приведения таких объектов в соответствие с режимами использования земель и градостроительными регламентами, установленными в границах зон охраны объ</w:t>
            </w:r>
            <w:r>
              <w:rPr>
                <w:rFonts w:cs="Arial"/>
                <w:color w:val="000000"/>
                <w:lang w:eastAsia="ru-RU"/>
              </w:rPr>
              <w:t xml:space="preserve">екта культурного наследия, или путем уменьшения </w:t>
            </w:r>
            <w:r w:rsidRPr="000A36E0">
              <w:rPr>
                <w:rFonts w:cs="Arial"/>
                <w:color w:val="000000"/>
                <w:lang w:eastAsia="ru-RU"/>
              </w:rPr>
              <w:t xml:space="preserve">их несоответствия установленным </w:t>
            </w:r>
            <w:r w:rsidRPr="000A36E0">
              <w:rPr>
                <w:rFonts w:cs="Arial"/>
                <w:color w:val="000000"/>
                <w:lang w:eastAsia="ru-RU"/>
              </w:rPr>
              <w:lastRenderedPageBreak/>
              <w:t>предельным параметрам разрешенного строительства.</w:t>
            </w:r>
          </w:p>
          <w:p w:rsidR="00D1285A" w:rsidRPr="000A36E0" w:rsidRDefault="00D1285A" w:rsidP="0074475E">
            <w:pPr>
              <w:autoSpaceDN w:val="0"/>
              <w:adjustRightInd w:val="0"/>
              <w:ind w:left="142" w:right="207"/>
              <w:jc w:val="both"/>
              <w:rPr>
                <w:rFonts w:cs="Arial"/>
                <w:color w:val="FF0000"/>
                <w:lang w:eastAsia="ru-RU"/>
              </w:rPr>
            </w:pPr>
            <w:r w:rsidRPr="00AE5040">
              <w:rPr>
                <w:rFonts w:cs="Arial"/>
                <w:color w:val="000000"/>
                <w:lang w:eastAsia="ru-RU"/>
              </w:rPr>
              <w:t>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r w:rsidR="007058E2">
              <w:rPr>
                <w:rFonts w:cs="Arial"/>
                <w:color w:val="000000"/>
                <w:lang w:eastAsia="ru-RU"/>
              </w:rPr>
              <w:t>.</w:t>
            </w:r>
          </w:p>
          <w:p w:rsidR="00EC2543" w:rsidRPr="0002156C" w:rsidRDefault="00D1285A" w:rsidP="0074475E">
            <w:pPr>
              <w:autoSpaceDN w:val="0"/>
              <w:adjustRightInd w:val="0"/>
              <w:ind w:left="142" w:right="207"/>
              <w:jc w:val="both"/>
              <w:rPr>
                <w:rFonts w:cs="Arial"/>
                <w:color w:val="000000"/>
                <w:lang w:eastAsia="ru-RU"/>
              </w:rPr>
            </w:pPr>
            <w:r w:rsidRPr="00AE5040">
              <w:rPr>
                <w:rFonts w:cs="Arial"/>
                <w:color w:val="000000"/>
                <w:lang w:eastAsia="ru-RU"/>
              </w:rPr>
              <w:t>Благоустройство территории, прилегающей к объектам общественного назначения, проводится в соответствии с Правилами благоустройства сельского поселения на основании проектной документации.</w:t>
            </w:r>
          </w:p>
        </w:tc>
      </w:tr>
      <w:tr w:rsidR="00D1285A" w:rsidRPr="000A36E0" w:rsidTr="006C202D">
        <w:trPr>
          <w:trHeight w:val="2284"/>
        </w:trPr>
        <w:tc>
          <w:tcPr>
            <w:tcW w:w="2069" w:type="dxa"/>
            <w:tcBorders>
              <w:left w:val="single" w:sz="4" w:space="0" w:color="000000"/>
              <w:bottom w:val="single" w:sz="4" w:space="0" w:color="auto"/>
              <w:right w:val="nil"/>
            </w:tcBorders>
          </w:tcPr>
          <w:p w:rsidR="00D1285A" w:rsidRDefault="00D1285A" w:rsidP="0074475E">
            <w:pPr>
              <w:snapToGrid w:val="0"/>
              <w:ind w:left="142" w:right="207"/>
              <w:rPr>
                <w:color w:val="000000"/>
              </w:rPr>
            </w:pPr>
            <w:r w:rsidRPr="000A36E0">
              <w:rPr>
                <w:color w:val="000000"/>
              </w:rPr>
              <w:t>[2.2]</w:t>
            </w:r>
          </w:p>
          <w:p w:rsidR="00D1285A" w:rsidRDefault="00D1285A" w:rsidP="0074475E">
            <w:pPr>
              <w:snapToGrid w:val="0"/>
              <w:ind w:left="142" w:right="207"/>
              <w:rPr>
                <w:color w:val="000000"/>
              </w:rPr>
            </w:pPr>
            <w:r w:rsidRPr="000A36E0">
              <w:rPr>
                <w:color w:val="000000"/>
              </w:rPr>
              <w:t xml:space="preserve">Для ведения личного подсобного хозяйства (приусадебный земельный участок) </w:t>
            </w:r>
          </w:p>
          <w:p w:rsidR="00D1285A" w:rsidRPr="000A36E0" w:rsidRDefault="00D1285A" w:rsidP="0074475E">
            <w:pPr>
              <w:snapToGrid w:val="0"/>
              <w:ind w:left="142" w:right="207"/>
              <w:rPr>
                <w:color w:val="000000"/>
              </w:rPr>
            </w:pPr>
          </w:p>
        </w:tc>
        <w:tc>
          <w:tcPr>
            <w:tcW w:w="4320" w:type="dxa"/>
            <w:gridSpan w:val="2"/>
            <w:tcBorders>
              <w:left w:val="single" w:sz="4" w:space="0" w:color="000000"/>
              <w:bottom w:val="single" w:sz="4" w:space="0" w:color="auto"/>
              <w:right w:val="single" w:sz="4" w:space="0" w:color="auto"/>
            </w:tcBorders>
          </w:tcPr>
          <w:p w:rsidR="00D1285A" w:rsidRPr="000A36E0" w:rsidRDefault="00D1285A" w:rsidP="0074475E">
            <w:pPr>
              <w:widowControl/>
              <w:suppressAutoHyphens w:val="0"/>
              <w:overflowPunct/>
              <w:snapToGrid w:val="0"/>
              <w:ind w:left="142" w:right="207"/>
              <w:jc w:val="both"/>
              <w:rPr>
                <w:color w:val="000000"/>
              </w:rPr>
            </w:pPr>
            <w:r w:rsidRPr="000A36E0">
              <w:rPr>
                <w:color w:val="000000"/>
              </w:rPr>
              <w:t xml:space="preserve"> Размещение жилого дома, указанного в описании вида разрешенного использования </w:t>
            </w:r>
            <w:r w:rsidRPr="000A36E0">
              <w:t xml:space="preserve">с </w:t>
            </w:r>
            <w:hyperlink r:id="rId54" w:anchor="sub_1021" w:history="1">
              <w:r w:rsidRPr="006A5C3E">
                <w:rPr>
                  <w:rFonts w:eastAsia="SimSun"/>
                </w:rPr>
                <w:t>кодом 2.1</w:t>
              </w:r>
            </w:hyperlink>
            <w:r w:rsidRPr="000A36E0">
              <w:t>;</w:t>
            </w:r>
          </w:p>
          <w:p w:rsidR="00D1285A" w:rsidRPr="000A36E0" w:rsidRDefault="00D1285A" w:rsidP="0074475E">
            <w:pPr>
              <w:widowControl/>
              <w:suppressAutoHyphens w:val="0"/>
              <w:overflowPunct/>
              <w:ind w:left="142" w:right="207"/>
              <w:jc w:val="both"/>
              <w:rPr>
                <w:color w:val="000000"/>
              </w:rPr>
            </w:pPr>
            <w:r w:rsidRPr="000A36E0">
              <w:rPr>
                <w:color w:val="000000"/>
              </w:rPr>
              <w:t>производство сельскохозяйственной продукции;</w:t>
            </w:r>
          </w:p>
          <w:p w:rsidR="00D1285A" w:rsidRPr="000A36E0" w:rsidRDefault="00D1285A" w:rsidP="0074475E">
            <w:pPr>
              <w:widowControl/>
              <w:suppressAutoHyphens w:val="0"/>
              <w:overflowPunct/>
              <w:ind w:left="142" w:right="207"/>
              <w:jc w:val="both"/>
              <w:rPr>
                <w:color w:val="000000"/>
              </w:rPr>
            </w:pPr>
            <w:r w:rsidRPr="000A36E0">
              <w:rPr>
                <w:color w:val="000000"/>
              </w:rPr>
              <w:t>размещение гаража и иных вспомогательных сооружений;</w:t>
            </w:r>
          </w:p>
          <w:p w:rsidR="00D1285A" w:rsidRPr="000A36E0" w:rsidRDefault="00D1285A" w:rsidP="0074475E">
            <w:pPr>
              <w:ind w:left="142" w:right="207"/>
              <w:jc w:val="both"/>
              <w:rPr>
                <w:color w:val="000000"/>
              </w:rPr>
            </w:pPr>
            <w:r w:rsidRPr="000A36E0">
              <w:rPr>
                <w:color w:val="000000"/>
              </w:rPr>
              <w:t>содержание сельскохозяйственных животных</w:t>
            </w:r>
          </w:p>
        </w:tc>
        <w:tc>
          <w:tcPr>
            <w:tcW w:w="5149" w:type="dxa"/>
            <w:tcBorders>
              <w:left w:val="single" w:sz="4" w:space="0" w:color="auto"/>
              <w:bottom w:val="single" w:sz="4" w:space="0" w:color="auto"/>
              <w:right w:val="single" w:sz="4" w:space="0" w:color="auto"/>
            </w:tcBorders>
          </w:tcPr>
          <w:p w:rsidR="00D1285A" w:rsidRPr="00CE17D5" w:rsidRDefault="00D1285A" w:rsidP="0074475E">
            <w:pPr>
              <w:tabs>
                <w:tab w:val="left" w:pos="5660"/>
              </w:tabs>
              <w:snapToGrid w:val="0"/>
              <w:ind w:left="142" w:right="207"/>
              <w:jc w:val="both"/>
              <w:rPr>
                <w:color w:val="000000"/>
              </w:rPr>
            </w:pPr>
            <w:r w:rsidRPr="00CE17D5">
              <w:rPr>
                <w:color w:val="000000"/>
              </w:rPr>
              <w:t xml:space="preserve">минимальная/максимальная площадь земельных </w:t>
            </w:r>
            <w:r w:rsidR="000279E4" w:rsidRPr="00CE17D5">
              <w:rPr>
                <w:color w:val="000000"/>
              </w:rPr>
              <w:t>участков –</w:t>
            </w:r>
            <w:r w:rsidRPr="00EE1DF7">
              <w:t>1000</w:t>
            </w:r>
            <w:r w:rsidRPr="00CE17D5">
              <w:rPr>
                <w:color w:val="000000"/>
              </w:rPr>
              <w:t>/5000 кв. м;</w:t>
            </w:r>
          </w:p>
          <w:p w:rsidR="00D1285A" w:rsidRPr="00CE17D5" w:rsidRDefault="00D1285A" w:rsidP="0074475E">
            <w:pPr>
              <w:tabs>
                <w:tab w:val="left" w:pos="5660"/>
              </w:tabs>
              <w:snapToGrid w:val="0"/>
              <w:ind w:left="142" w:right="207"/>
              <w:jc w:val="both"/>
              <w:rPr>
                <w:color w:val="000000"/>
              </w:rPr>
            </w:pPr>
            <w:r w:rsidRPr="00CE17D5">
              <w:rPr>
                <w:color w:val="000000"/>
              </w:rPr>
              <w:t xml:space="preserve">минимальная ширина земельных участков вдоль фронта улицы (проезда) – 12 м; </w:t>
            </w:r>
          </w:p>
          <w:p w:rsidR="00D1285A" w:rsidRPr="00CE17D5" w:rsidRDefault="00D1285A" w:rsidP="0074475E">
            <w:pPr>
              <w:tabs>
                <w:tab w:val="left" w:pos="5660"/>
              </w:tabs>
              <w:snapToGrid w:val="0"/>
              <w:ind w:left="142" w:right="207"/>
              <w:jc w:val="both"/>
              <w:rPr>
                <w:color w:val="000000"/>
              </w:rPr>
            </w:pPr>
            <w:r w:rsidRPr="00CE17D5">
              <w:rPr>
                <w:color w:val="000000"/>
              </w:rPr>
              <w:t xml:space="preserve">максимальное количество надземных этажей зданий – 3 этажа (включая мансардный этаж); </w:t>
            </w:r>
          </w:p>
          <w:p w:rsidR="00D1285A" w:rsidRPr="00CE17D5" w:rsidRDefault="00D1285A" w:rsidP="0074475E">
            <w:pPr>
              <w:tabs>
                <w:tab w:val="left" w:pos="5660"/>
              </w:tabs>
              <w:snapToGrid w:val="0"/>
              <w:ind w:left="142" w:right="207"/>
              <w:jc w:val="both"/>
              <w:rPr>
                <w:color w:val="000000"/>
              </w:rPr>
            </w:pPr>
            <w:r w:rsidRPr="00CE17D5">
              <w:rPr>
                <w:color w:val="000000"/>
              </w:rPr>
              <w:t>максимальная высота зданий от уровня земли до верха перекрытия последнего этажа (или конька кровли) -  20  м;</w:t>
            </w:r>
          </w:p>
          <w:p w:rsidR="00D1285A" w:rsidRDefault="00D1285A" w:rsidP="0074475E">
            <w:pPr>
              <w:tabs>
                <w:tab w:val="left" w:pos="5660"/>
              </w:tabs>
              <w:snapToGrid w:val="0"/>
              <w:ind w:left="142" w:right="207"/>
              <w:jc w:val="both"/>
              <w:rPr>
                <w:color w:val="000000"/>
              </w:rPr>
            </w:pPr>
            <w:r w:rsidRPr="00CE17D5">
              <w:rPr>
                <w:color w:val="000000"/>
              </w:rPr>
              <w:t xml:space="preserve">максимальный процент застройки в границах земельного участка – 60 %; </w:t>
            </w:r>
          </w:p>
          <w:p w:rsidR="00D1285A" w:rsidRPr="00CE17D5" w:rsidRDefault="00D1285A" w:rsidP="0074475E">
            <w:pPr>
              <w:tabs>
                <w:tab w:val="left" w:pos="5660"/>
              </w:tabs>
              <w:snapToGrid w:val="0"/>
              <w:ind w:left="142" w:right="207"/>
              <w:jc w:val="both"/>
              <w:rPr>
                <w:color w:val="000000"/>
              </w:rPr>
            </w:pPr>
            <w:r w:rsidRPr="00CE17D5">
              <w:rPr>
                <w:color w:val="000000"/>
              </w:rPr>
              <w:t xml:space="preserve">минимальные отступы от красной линии – 5 м или по линии </w:t>
            </w:r>
            <w:r w:rsidR="000279E4" w:rsidRPr="00CE17D5">
              <w:rPr>
                <w:color w:val="000000"/>
              </w:rPr>
              <w:t>застройки в</w:t>
            </w:r>
            <w:r w:rsidRPr="00CE17D5">
              <w:rPr>
                <w:color w:val="000000"/>
              </w:rPr>
              <w:t xml:space="preserve"> сложившейся застройке; </w:t>
            </w:r>
          </w:p>
          <w:p w:rsidR="00D1285A" w:rsidRPr="00CE17D5" w:rsidRDefault="00D1285A" w:rsidP="0074475E">
            <w:pPr>
              <w:tabs>
                <w:tab w:val="left" w:pos="5660"/>
              </w:tabs>
              <w:snapToGrid w:val="0"/>
              <w:ind w:left="142" w:right="207"/>
              <w:jc w:val="both"/>
              <w:rPr>
                <w:color w:val="000000"/>
              </w:rPr>
            </w:pPr>
            <w:r w:rsidRPr="00CE17D5">
              <w:rPr>
                <w:color w:val="000000"/>
              </w:rPr>
              <w:t xml:space="preserve">от иных границ – 3 м, при блокировке зданий </w:t>
            </w:r>
            <w:r>
              <w:rPr>
                <w:color w:val="000000"/>
              </w:rPr>
              <w:t xml:space="preserve">от </w:t>
            </w:r>
            <w:r>
              <w:rPr>
                <w:color w:val="000000"/>
              </w:rPr>
              <w:lastRenderedPageBreak/>
              <w:t xml:space="preserve">границы блокирования </w:t>
            </w:r>
            <w:r w:rsidRPr="00CE17D5">
              <w:rPr>
                <w:color w:val="000000"/>
              </w:rPr>
              <w:t>– 0 м.</w:t>
            </w:r>
          </w:p>
          <w:p w:rsidR="00D1285A" w:rsidRPr="00CE17D5" w:rsidRDefault="00D1285A" w:rsidP="0074475E">
            <w:pPr>
              <w:tabs>
                <w:tab w:val="left" w:pos="5660"/>
              </w:tabs>
              <w:snapToGrid w:val="0"/>
              <w:ind w:left="142" w:right="207"/>
              <w:jc w:val="both"/>
              <w:rPr>
                <w:color w:val="000000"/>
              </w:rPr>
            </w:pPr>
            <w:r w:rsidRPr="00CE17D5">
              <w:rPr>
                <w:color w:val="000000"/>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D1285A" w:rsidRPr="00CE17D5" w:rsidRDefault="00D1285A" w:rsidP="0074475E">
            <w:pPr>
              <w:tabs>
                <w:tab w:val="left" w:pos="5660"/>
              </w:tabs>
              <w:snapToGrid w:val="0"/>
              <w:ind w:left="142" w:right="207"/>
              <w:jc w:val="both"/>
              <w:rPr>
                <w:color w:val="000000"/>
              </w:rPr>
            </w:pPr>
            <w:r w:rsidRPr="00CE17D5">
              <w:rPr>
                <w:color w:val="000000"/>
              </w:rPr>
              <w:t>1,0 м - для одноэтажного жилого дома;</w:t>
            </w:r>
          </w:p>
          <w:p w:rsidR="00D1285A" w:rsidRPr="00CE17D5" w:rsidRDefault="00D1285A" w:rsidP="0074475E">
            <w:pPr>
              <w:tabs>
                <w:tab w:val="left" w:pos="5660"/>
              </w:tabs>
              <w:snapToGrid w:val="0"/>
              <w:ind w:left="142" w:right="207"/>
              <w:jc w:val="both"/>
              <w:rPr>
                <w:color w:val="000000"/>
              </w:rPr>
            </w:pPr>
            <w:r w:rsidRPr="00CE17D5">
              <w:rPr>
                <w:color w:val="000000"/>
              </w:rPr>
              <w:t>1,5 м - для двухэтажного жилого дома;</w:t>
            </w:r>
          </w:p>
          <w:p w:rsidR="00D1285A" w:rsidRPr="00CE17D5" w:rsidRDefault="00D1285A" w:rsidP="0074475E">
            <w:pPr>
              <w:tabs>
                <w:tab w:val="left" w:pos="5660"/>
              </w:tabs>
              <w:snapToGrid w:val="0"/>
              <w:ind w:left="142" w:right="207"/>
              <w:jc w:val="both"/>
              <w:rPr>
                <w:color w:val="000000"/>
              </w:rPr>
            </w:pPr>
            <w:r w:rsidRPr="00CE17D5">
              <w:rPr>
                <w:color w:val="000000"/>
              </w:rPr>
              <w:t>2,0 м - для трехэтажного жилого дома.</w:t>
            </w:r>
          </w:p>
          <w:p w:rsidR="00D1285A" w:rsidRPr="001F4451" w:rsidRDefault="00D1285A" w:rsidP="0074475E">
            <w:pPr>
              <w:autoSpaceDN w:val="0"/>
              <w:ind w:left="142" w:right="207"/>
              <w:jc w:val="both"/>
              <w:rPr>
                <w:rFonts w:eastAsia="SimSun"/>
                <w:lang w:eastAsia="zh-CN" w:bidi="ru-RU"/>
              </w:rPr>
            </w:pPr>
            <w:r w:rsidRPr="001F4451">
              <w:t>минимальный/максимальный</w:t>
            </w:r>
            <w:r w:rsidR="00B749A8" w:rsidRPr="001F4451">
              <w:t xml:space="preserve"> </w:t>
            </w:r>
            <w:r w:rsidRPr="001F4451">
              <w:t>коэффициент использования территории - 0,4 - 0,6</w:t>
            </w:r>
          </w:p>
        </w:tc>
        <w:tc>
          <w:tcPr>
            <w:tcW w:w="3781" w:type="dxa"/>
            <w:vMerge/>
            <w:tcBorders>
              <w:left w:val="single" w:sz="4" w:space="0" w:color="auto"/>
              <w:right w:val="single" w:sz="4" w:space="0" w:color="000000"/>
            </w:tcBorders>
          </w:tcPr>
          <w:p w:rsidR="00D1285A" w:rsidRPr="000A36E0" w:rsidRDefault="00D1285A" w:rsidP="0074475E">
            <w:pPr>
              <w:autoSpaceDN w:val="0"/>
              <w:adjustRightInd w:val="0"/>
              <w:ind w:left="142" w:right="207"/>
              <w:jc w:val="both"/>
              <w:rPr>
                <w:color w:val="FF0000"/>
                <w:shd w:val="clear" w:color="auto" w:fill="FFFFFF"/>
              </w:rPr>
            </w:pPr>
          </w:p>
        </w:tc>
      </w:tr>
      <w:tr w:rsidR="00D1285A" w:rsidRPr="000A36E0" w:rsidTr="006C202D">
        <w:trPr>
          <w:trHeight w:val="516"/>
        </w:trPr>
        <w:tc>
          <w:tcPr>
            <w:tcW w:w="2069" w:type="dxa"/>
            <w:tcBorders>
              <w:top w:val="single" w:sz="4" w:space="0" w:color="auto"/>
              <w:left w:val="single" w:sz="4" w:space="0" w:color="000000"/>
              <w:bottom w:val="single" w:sz="4" w:space="0" w:color="auto"/>
              <w:right w:val="nil"/>
            </w:tcBorders>
          </w:tcPr>
          <w:p w:rsidR="00D1285A" w:rsidRDefault="00D1285A" w:rsidP="0074475E">
            <w:pPr>
              <w:snapToGrid w:val="0"/>
              <w:ind w:left="142" w:right="207"/>
              <w:rPr>
                <w:color w:val="000000"/>
              </w:rPr>
            </w:pPr>
            <w:r w:rsidRPr="000A36E0">
              <w:rPr>
                <w:color w:val="000000"/>
              </w:rPr>
              <w:lastRenderedPageBreak/>
              <w:t xml:space="preserve">[2.3.]  </w:t>
            </w:r>
          </w:p>
          <w:p w:rsidR="00D1285A" w:rsidRPr="000A36E0" w:rsidRDefault="00D1285A" w:rsidP="0074475E">
            <w:pPr>
              <w:snapToGrid w:val="0"/>
              <w:ind w:left="142" w:right="207"/>
              <w:rPr>
                <w:color w:val="000000"/>
              </w:rPr>
            </w:pPr>
            <w:r w:rsidRPr="000A36E0">
              <w:rPr>
                <w:color w:val="000000"/>
              </w:rPr>
              <w:t>Блокированная жилая застройка</w:t>
            </w: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left="142" w:right="207"/>
              <w:rPr>
                <w:color w:val="000000"/>
              </w:rPr>
            </w:pPr>
          </w:p>
          <w:p w:rsidR="00D1285A" w:rsidRPr="000A36E0" w:rsidRDefault="00D1285A" w:rsidP="0074475E">
            <w:pPr>
              <w:snapToGrid w:val="0"/>
              <w:ind w:right="207"/>
              <w:rPr>
                <w:color w:val="000000"/>
              </w:rPr>
            </w:pPr>
          </w:p>
          <w:p w:rsidR="00D1285A" w:rsidRPr="000A36E0" w:rsidRDefault="00D1285A" w:rsidP="0074475E">
            <w:pPr>
              <w:snapToGrid w:val="0"/>
              <w:ind w:left="142" w:right="207"/>
              <w:rPr>
                <w:color w:val="000000"/>
              </w:rPr>
            </w:pPr>
          </w:p>
        </w:tc>
        <w:tc>
          <w:tcPr>
            <w:tcW w:w="4320" w:type="dxa"/>
            <w:gridSpan w:val="2"/>
            <w:tcBorders>
              <w:top w:val="single" w:sz="4" w:space="0" w:color="auto"/>
              <w:left w:val="single" w:sz="4" w:space="0" w:color="000000"/>
              <w:bottom w:val="single" w:sz="4" w:space="0" w:color="auto"/>
              <w:right w:val="single" w:sz="4" w:space="0" w:color="auto"/>
            </w:tcBorders>
          </w:tcPr>
          <w:p w:rsidR="00D1285A" w:rsidRPr="006A6CC2" w:rsidRDefault="006A6CC2" w:rsidP="0074475E">
            <w:pPr>
              <w:ind w:left="142" w:right="207"/>
              <w:jc w:val="both"/>
              <w:rPr>
                <w:color w:val="000000"/>
              </w:rPr>
            </w:pPr>
            <w:r w:rsidRPr="006A6CC2">
              <w:rPr>
                <w:color w:val="22272F"/>
                <w:shd w:val="clear" w:color="auto" w:fill="FFFFFF"/>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5149" w:type="dxa"/>
            <w:tcBorders>
              <w:top w:val="single" w:sz="4" w:space="0" w:color="auto"/>
              <w:left w:val="single" w:sz="4" w:space="0" w:color="auto"/>
              <w:bottom w:val="single" w:sz="4" w:space="0" w:color="auto"/>
              <w:right w:val="single" w:sz="4" w:space="0" w:color="auto"/>
            </w:tcBorders>
          </w:tcPr>
          <w:p w:rsidR="00216E52" w:rsidRDefault="00D1285A" w:rsidP="0074475E">
            <w:pPr>
              <w:tabs>
                <w:tab w:val="left" w:pos="5642"/>
              </w:tabs>
              <w:snapToGrid w:val="0"/>
              <w:ind w:left="142" w:right="207"/>
              <w:jc w:val="both"/>
              <w:rPr>
                <w:color w:val="000000"/>
              </w:rPr>
            </w:pPr>
            <w:r w:rsidRPr="00CE17D5">
              <w:rPr>
                <w:color w:val="000000"/>
              </w:rPr>
              <w:t xml:space="preserve">минимальная/максимальная площадь земельных </w:t>
            </w:r>
            <w:r w:rsidR="000279E4" w:rsidRPr="00CE17D5">
              <w:rPr>
                <w:color w:val="000000"/>
              </w:rPr>
              <w:t>участков –</w:t>
            </w:r>
            <w:r w:rsidRPr="00CE17D5">
              <w:rPr>
                <w:color w:val="000000"/>
              </w:rPr>
              <w:t>100/</w:t>
            </w:r>
            <w:r w:rsidR="00216E52" w:rsidRPr="00216E52">
              <w:t>2</w:t>
            </w:r>
            <w:r w:rsidRPr="00216E52">
              <w:t xml:space="preserve">000 </w:t>
            </w:r>
            <w:r w:rsidRPr="00CE17D5">
              <w:rPr>
                <w:color w:val="000000"/>
              </w:rPr>
              <w:t xml:space="preserve">кв. м. </w:t>
            </w:r>
          </w:p>
          <w:p w:rsidR="00D1285A" w:rsidRPr="00216E52" w:rsidRDefault="00D1285A" w:rsidP="0074475E">
            <w:pPr>
              <w:tabs>
                <w:tab w:val="left" w:pos="5642"/>
              </w:tabs>
              <w:snapToGrid w:val="0"/>
              <w:ind w:left="142" w:right="207"/>
              <w:jc w:val="both"/>
            </w:pPr>
            <w:r w:rsidRPr="00216E52">
              <w:t xml:space="preserve">минимальная ширина земельных участков вдоль фронта улицы (проезда) – 6 м; </w:t>
            </w:r>
          </w:p>
          <w:p w:rsidR="00D1285A" w:rsidRPr="00CE17D5" w:rsidRDefault="00D1285A" w:rsidP="0074475E">
            <w:pPr>
              <w:tabs>
                <w:tab w:val="left" w:pos="5642"/>
              </w:tabs>
              <w:snapToGrid w:val="0"/>
              <w:ind w:left="142" w:right="207"/>
              <w:jc w:val="both"/>
              <w:rPr>
                <w:color w:val="000000"/>
              </w:rPr>
            </w:pPr>
            <w:r w:rsidRPr="00CE17D5">
              <w:rPr>
                <w:color w:val="000000"/>
              </w:rPr>
              <w:t xml:space="preserve">максимальное количество надземных этажей зданий – 3 этажа (включая мансардный этаж); </w:t>
            </w:r>
          </w:p>
          <w:p w:rsidR="00D1285A" w:rsidRPr="00CE17D5" w:rsidRDefault="00D1285A" w:rsidP="0074475E">
            <w:pPr>
              <w:tabs>
                <w:tab w:val="left" w:pos="5642"/>
              </w:tabs>
              <w:snapToGrid w:val="0"/>
              <w:ind w:left="142" w:right="207"/>
              <w:jc w:val="both"/>
              <w:rPr>
                <w:color w:val="000000"/>
              </w:rPr>
            </w:pPr>
            <w:r w:rsidRPr="00CE17D5">
              <w:rPr>
                <w:color w:val="000000"/>
              </w:rPr>
              <w:t>максимальная высота зданий от уровня земли до верха перекрытия последнего этажа (или конька кровли) - 20 м;</w:t>
            </w:r>
          </w:p>
          <w:p w:rsidR="00D1285A" w:rsidRDefault="00D1285A" w:rsidP="0074475E">
            <w:pPr>
              <w:tabs>
                <w:tab w:val="left" w:pos="5642"/>
              </w:tabs>
              <w:snapToGrid w:val="0"/>
              <w:ind w:left="142" w:right="207"/>
              <w:jc w:val="both"/>
              <w:rPr>
                <w:color w:val="000000"/>
              </w:rPr>
            </w:pPr>
            <w:r w:rsidRPr="00CE17D5">
              <w:rPr>
                <w:color w:val="000000"/>
              </w:rPr>
              <w:t>максимальный процент застройки в границах земельного участка – 60%.</w:t>
            </w:r>
          </w:p>
          <w:p w:rsidR="00D1285A" w:rsidRPr="00CE17D5" w:rsidRDefault="00D1285A" w:rsidP="0074475E">
            <w:pPr>
              <w:tabs>
                <w:tab w:val="left" w:pos="5642"/>
              </w:tabs>
              <w:snapToGrid w:val="0"/>
              <w:ind w:left="142" w:right="207"/>
              <w:jc w:val="both"/>
              <w:rPr>
                <w:color w:val="000000"/>
              </w:rPr>
            </w:pPr>
            <w:r w:rsidRPr="00CE17D5">
              <w:rPr>
                <w:color w:val="000000"/>
              </w:rPr>
              <w:t>Процент застройки подземной части не регламентируется</w:t>
            </w:r>
            <w:r w:rsidR="004272A5">
              <w:rPr>
                <w:color w:val="000000"/>
              </w:rPr>
              <w:t>.</w:t>
            </w:r>
          </w:p>
          <w:p w:rsidR="00D1285A" w:rsidRPr="00CE17D5" w:rsidRDefault="00D1285A" w:rsidP="0074475E">
            <w:pPr>
              <w:tabs>
                <w:tab w:val="left" w:pos="5642"/>
              </w:tabs>
              <w:snapToGrid w:val="0"/>
              <w:ind w:left="142" w:right="207"/>
              <w:jc w:val="both"/>
              <w:rPr>
                <w:color w:val="000000"/>
              </w:rPr>
            </w:pPr>
            <w:r w:rsidRPr="00CE17D5">
              <w:rPr>
                <w:color w:val="000000"/>
              </w:rPr>
              <w:t xml:space="preserve">Минимальные отступы </w:t>
            </w:r>
            <w:r w:rsidR="000279E4" w:rsidRPr="00CE17D5">
              <w:rPr>
                <w:color w:val="000000"/>
              </w:rPr>
              <w:t>от красной</w:t>
            </w:r>
            <w:r w:rsidRPr="00CE17D5">
              <w:rPr>
                <w:color w:val="000000"/>
              </w:rPr>
              <w:t xml:space="preserve"> линии – 5 м или по линии </w:t>
            </w:r>
            <w:r w:rsidR="000279E4" w:rsidRPr="00CE17D5">
              <w:rPr>
                <w:color w:val="000000"/>
              </w:rPr>
              <w:t>застройки в</w:t>
            </w:r>
            <w:r w:rsidRPr="00CE17D5">
              <w:rPr>
                <w:color w:val="000000"/>
              </w:rPr>
              <w:t xml:space="preserve"> сложившейся застройке; </w:t>
            </w:r>
          </w:p>
          <w:p w:rsidR="00D1285A" w:rsidRPr="00CE17D5" w:rsidRDefault="00D1285A" w:rsidP="004272A5">
            <w:pPr>
              <w:tabs>
                <w:tab w:val="left" w:pos="5642"/>
              </w:tabs>
              <w:snapToGrid w:val="0"/>
              <w:ind w:left="142" w:right="207"/>
              <w:jc w:val="both"/>
              <w:rPr>
                <w:color w:val="000000"/>
              </w:rPr>
            </w:pPr>
            <w:r w:rsidRPr="00CE17D5">
              <w:rPr>
                <w:color w:val="000000"/>
              </w:rPr>
              <w:t>от иных границ – 3 м</w:t>
            </w:r>
            <w:r w:rsidR="004272A5">
              <w:rPr>
                <w:color w:val="000000"/>
              </w:rPr>
              <w:t>, за исключением блокировки жилых домов, в таких случаях блокированные дома располагаются по границе общей стеной (без проемов) с отступом 0 м,</w:t>
            </w:r>
          </w:p>
          <w:p w:rsidR="00D1285A" w:rsidRPr="001F4451" w:rsidRDefault="00D1285A" w:rsidP="0074475E">
            <w:pPr>
              <w:suppressAutoHyphens w:val="0"/>
              <w:autoSpaceDN w:val="0"/>
              <w:ind w:left="142" w:right="207"/>
            </w:pPr>
            <w:r w:rsidRPr="001F4451">
              <w:t>минимальный коэффициент использования территории  – 0,8; максимальный – 1,6.</w:t>
            </w:r>
          </w:p>
        </w:tc>
        <w:tc>
          <w:tcPr>
            <w:tcW w:w="3781" w:type="dxa"/>
            <w:vMerge/>
            <w:tcBorders>
              <w:left w:val="single" w:sz="4" w:space="0" w:color="auto"/>
              <w:right w:val="single" w:sz="4" w:space="0" w:color="000000"/>
            </w:tcBorders>
          </w:tcPr>
          <w:p w:rsidR="00D1285A" w:rsidRPr="000A36E0" w:rsidRDefault="00D1285A" w:rsidP="0074475E">
            <w:pPr>
              <w:autoSpaceDN w:val="0"/>
              <w:adjustRightInd w:val="0"/>
              <w:ind w:left="142" w:right="207"/>
              <w:jc w:val="both"/>
              <w:rPr>
                <w:color w:val="FF0000"/>
                <w:shd w:val="clear" w:color="auto" w:fill="FFFFFF"/>
              </w:rPr>
            </w:pPr>
          </w:p>
        </w:tc>
      </w:tr>
      <w:tr w:rsidR="00D1285A" w:rsidRPr="000A36E0" w:rsidTr="006C202D">
        <w:trPr>
          <w:trHeight w:val="4610"/>
        </w:trPr>
        <w:tc>
          <w:tcPr>
            <w:tcW w:w="2075" w:type="dxa"/>
            <w:gridSpan w:val="2"/>
            <w:tcBorders>
              <w:top w:val="single" w:sz="4" w:space="0" w:color="auto"/>
              <w:left w:val="single" w:sz="4" w:space="0" w:color="000000"/>
              <w:right w:val="single" w:sz="4" w:space="0" w:color="auto"/>
            </w:tcBorders>
          </w:tcPr>
          <w:p w:rsidR="00D1285A" w:rsidRPr="000A36E0" w:rsidRDefault="00D1285A" w:rsidP="0074475E">
            <w:pPr>
              <w:ind w:left="142" w:right="207"/>
            </w:pPr>
            <w:r w:rsidRPr="000A36E0">
              <w:lastRenderedPageBreak/>
              <w:t>[2.1.1]  Малоэтажная многоквартирная жилая застройка</w:t>
            </w:r>
          </w:p>
          <w:p w:rsidR="00D1285A" w:rsidRPr="000A36E0" w:rsidRDefault="00D1285A" w:rsidP="0074475E">
            <w:pPr>
              <w:ind w:left="142" w:right="207"/>
            </w:pPr>
          </w:p>
          <w:p w:rsidR="00D1285A" w:rsidRPr="000A36E0" w:rsidRDefault="00D1285A" w:rsidP="0074475E">
            <w:pPr>
              <w:ind w:left="142" w:right="207"/>
              <w:jc w:val="both"/>
              <w:rPr>
                <w:strike/>
                <w:color w:val="000000"/>
              </w:rPr>
            </w:pPr>
          </w:p>
        </w:tc>
        <w:tc>
          <w:tcPr>
            <w:tcW w:w="4314" w:type="dxa"/>
            <w:tcBorders>
              <w:top w:val="single" w:sz="4" w:space="0" w:color="auto"/>
              <w:left w:val="single" w:sz="4" w:space="0" w:color="000000"/>
              <w:right w:val="single" w:sz="4" w:space="0" w:color="auto"/>
            </w:tcBorders>
          </w:tcPr>
          <w:p w:rsidR="00D1285A" w:rsidRPr="000A36E0" w:rsidRDefault="00D1285A" w:rsidP="0074475E">
            <w:pPr>
              <w:ind w:left="142" w:right="207"/>
              <w:jc w:val="both"/>
              <w:rPr>
                <w:color w:val="FF0000"/>
              </w:rPr>
            </w:pPr>
            <w:r w:rsidRPr="000A36E0">
              <w:t>Размещение малоэтажных многоквартирных домов (многоквартирные дома высотой до 4 этажей, включая мансардный);</w:t>
            </w:r>
          </w:p>
          <w:p w:rsidR="00D1285A" w:rsidRPr="000A36E0" w:rsidRDefault="00D1285A" w:rsidP="0074475E">
            <w:pPr>
              <w:suppressAutoHyphens w:val="0"/>
              <w:overflowPunct/>
              <w:autoSpaceDN w:val="0"/>
              <w:ind w:left="142" w:right="207"/>
              <w:jc w:val="both"/>
              <w:rPr>
                <w:color w:val="000000"/>
                <w:lang w:eastAsia="ru-RU" w:bidi="ru-RU"/>
              </w:rPr>
            </w:pPr>
            <w:r w:rsidRPr="000A36E0">
              <w:rPr>
                <w:color w:val="000000"/>
                <w:lang w:eastAsia="ru-RU" w:bidi="ru-RU"/>
              </w:rPr>
              <w:t>обустройство спортивных и детских площадок, площадок для отдыха;</w:t>
            </w:r>
          </w:p>
          <w:p w:rsidR="00D1285A" w:rsidRPr="000A36E0" w:rsidRDefault="00D1285A" w:rsidP="0074475E">
            <w:pPr>
              <w:ind w:left="142" w:right="207"/>
              <w:jc w:val="both"/>
              <w:rPr>
                <w:color w:val="FF0000"/>
              </w:rPr>
            </w:pPr>
            <w:r w:rsidRPr="000A36E0">
              <w:rPr>
                <w:color w:val="000000"/>
                <w:lang w:eastAsia="ru-RU" w:bidi="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p w:rsidR="00D1285A" w:rsidRPr="000A36E0" w:rsidRDefault="00D1285A" w:rsidP="0074475E">
            <w:pPr>
              <w:ind w:left="142" w:right="207"/>
              <w:jc w:val="both"/>
              <w:rPr>
                <w:strike/>
                <w:color w:val="000000"/>
              </w:rPr>
            </w:pPr>
          </w:p>
        </w:tc>
        <w:tc>
          <w:tcPr>
            <w:tcW w:w="5149" w:type="dxa"/>
            <w:tcBorders>
              <w:top w:val="single" w:sz="4" w:space="0" w:color="auto"/>
              <w:left w:val="single" w:sz="4" w:space="0" w:color="000000"/>
              <w:right w:val="single" w:sz="4" w:space="0" w:color="auto"/>
            </w:tcBorders>
          </w:tcPr>
          <w:p w:rsidR="00D1285A" w:rsidRDefault="00D1285A" w:rsidP="0074475E">
            <w:pPr>
              <w:tabs>
                <w:tab w:val="left" w:pos="3071"/>
              </w:tabs>
              <w:snapToGrid w:val="0"/>
              <w:ind w:left="142" w:right="207"/>
              <w:jc w:val="both"/>
            </w:pPr>
            <w:r>
              <w:t>Минимальная/максимальная площадь земельных участков   – 1000/10000 кв.м;</w:t>
            </w:r>
          </w:p>
          <w:p w:rsidR="00D1285A" w:rsidRDefault="00D1285A" w:rsidP="0074475E">
            <w:pPr>
              <w:tabs>
                <w:tab w:val="left" w:pos="3071"/>
              </w:tabs>
              <w:snapToGrid w:val="0"/>
              <w:ind w:left="142" w:right="207"/>
              <w:jc w:val="both"/>
            </w:pPr>
            <w:r>
              <w:t xml:space="preserve">минимальная ширина земельных участков вдоль фронта улицы (проезда) – </w:t>
            </w:r>
            <w:r w:rsidRPr="009A58CD">
              <w:t>не регламентируется</w:t>
            </w:r>
            <w:r>
              <w:t>;</w:t>
            </w:r>
          </w:p>
          <w:p w:rsidR="00D1285A" w:rsidRDefault="00D1285A" w:rsidP="0074475E">
            <w:pPr>
              <w:tabs>
                <w:tab w:val="left" w:pos="3071"/>
              </w:tabs>
              <w:snapToGrid w:val="0"/>
              <w:ind w:left="142" w:right="207"/>
              <w:jc w:val="both"/>
            </w:pPr>
            <w:r>
              <w:t xml:space="preserve">максимальное количество надземных этажей зданий – 4 этажа (включая мансардный этаж); </w:t>
            </w:r>
          </w:p>
          <w:p w:rsidR="00D1285A" w:rsidRDefault="00D1285A" w:rsidP="0074475E">
            <w:pPr>
              <w:tabs>
                <w:tab w:val="left" w:pos="3071"/>
              </w:tabs>
              <w:snapToGrid w:val="0"/>
              <w:ind w:left="142" w:right="207"/>
              <w:jc w:val="both"/>
            </w:pPr>
            <w:r>
              <w:t>максимальная высота зданий от уровня земли до верха перекрытия последнего этажа (или конька кровли) -25 м;</w:t>
            </w:r>
          </w:p>
          <w:p w:rsidR="009A58CD" w:rsidRDefault="00D1285A" w:rsidP="0074475E">
            <w:pPr>
              <w:tabs>
                <w:tab w:val="left" w:pos="3071"/>
              </w:tabs>
              <w:snapToGrid w:val="0"/>
              <w:ind w:left="142" w:right="207"/>
              <w:jc w:val="both"/>
            </w:pPr>
            <w:r>
              <w:t xml:space="preserve">максимальный процент застройки в границах земельного участка – 40%; </w:t>
            </w:r>
          </w:p>
          <w:p w:rsidR="00D1285A" w:rsidRDefault="00D1285A" w:rsidP="0074475E">
            <w:pPr>
              <w:tabs>
                <w:tab w:val="left" w:pos="3071"/>
              </w:tabs>
              <w:snapToGrid w:val="0"/>
              <w:ind w:left="142" w:right="207"/>
              <w:jc w:val="both"/>
            </w:pPr>
            <w:r>
              <w:t>при реконструкции – 60%;</w:t>
            </w:r>
          </w:p>
          <w:p w:rsidR="00D1285A" w:rsidRPr="001F4451" w:rsidRDefault="00D1285A" w:rsidP="0074475E">
            <w:pPr>
              <w:tabs>
                <w:tab w:val="left" w:pos="3071"/>
              </w:tabs>
              <w:snapToGrid w:val="0"/>
              <w:ind w:left="142" w:right="207"/>
              <w:jc w:val="both"/>
            </w:pPr>
            <w:r w:rsidRPr="001F4451">
              <w:t xml:space="preserve">минимальный/максимальный коэффициент использования </w:t>
            </w:r>
            <w:r w:rsidR="000279E4" w:rsidRPr="001F4451">
              <w:t>территории –</w:t>
            </w:r>
            <w:r w:rsidRPr="001F4451">
              <w:t xml:space="preserve"> 0,4/ 0,8;</w:t>
            </w:r>
          </w:p>
          <w:p w:rsidR="00D1285A" w:rsidRDefault="00D1285A" w:rsidP="0074475E">
            <w:pPr>
              <w:tabs>
                <w:tab w:val="left" w:pos="3071"/>
              </w:tabs>
              <w:snapToGrid w:val="0"/>
              <w:ind w:left="142" w:right="207"/>
              <w:jc w:val="both"/>
            </w:pPr>
            <w:r w:rsidRPr="001F4451">
              <w:t>Процент застройки подземной</w:t>
            </w:r>
            <w:r>
              <w:t xml:space="preserve"> части не регламентируется.</w:t>
            </w:r>
          </w:p>
          <w:p w:rsidR="00D1285A" w:rsidRPr="009A58CD" w:rsidRDefault="00D1285A" w:rsidP="0074475E">
            <w:pPr>
              <w:tabs>
                <w:tab w:val="left" w:pos="3071"/>
              </w:tabs>
              <w:snapToGrid w:val="0"/>
              <w:ind w:left="142" w:right="207"/>
              <w:jc w:val="both"/>
            </w:pPr>
            <w:r w:rsidRPr="009A58CD">
              <w:t>Минимальный процент озеленения земельного участка для всех типов многоквартирной жилой застройки – 15%.</w:t>
            </w:r>
          </w:p>
          <w:p w:rsidR="00D1285A" w:rsidRDefault="00D1285A" w:rsidP="0074475E">
            <w:pPr>
              <w:tabs>
                <w:tab w:val="left" w:pos="3071"/>
              </w:tabs>
              <w:snapToGrid w:val="0"/>
              <w:ind w:left="142" w:right="207"/>
              <w:jc w:val="both"/>
            </w:pPr>
            <w:r>
              <w:t xml:space="preserve">Минимальные отступы </w:t>
            </w:r>
            <w:r w:rsidR="000279E4">
              <w:t>до красной</w:t>
            </w:r>
            <w:r>
              <w:t xml:space="preserve"> линии – 5 м</w:t>
            </w:r>
            <w:r w:rsidRPr="00CE17D5">
              <w:rPr>
                <w:color w:val="000000"/>
              </w:rPr>
              <w:t xml:space="preserve"> или по линии </w:t>
            </w:r>
            <w:r w:rsidR="000279E4" w:rsidRPr="00CE17D5">
              <w:rPr>
                <w:color w:val="000000"/>
              </w:rPr>
              <w:t>застройки в</w:t>
            </w:r>
            <w:r w:rsidRPr="00CE17D5">
              <w:rPr>
                <w:color w:val="000000"/>
              </w:rPr>
              <w:t xml:space="preserve"> сложившейся застройке</w:t>
            </w:r>
            <w:r>
              <w:rPr>
                <w:color w:val="000000"/>
              </w:rPr>
              <w:t xml:space="preserve"> при реконструкции</w:t>
            </w:r>
            <w:r>
              <w:t xml:space="preserve">; до иных границ – 3 м. </w:t>
            </w:r>
          </w:p>
          <w:p w:rsidR="00D1285A" w:rsidRPr="00FC2BEB" w:rsidRDefault="00D1285A" w:rsidP="0074475E">
            <w:pPr>
              <w:tabs>
                <w:tab w:val="left" w:pos="3071"/>
              </w:tabs>
              <w:suppressAutoHyphens w:val="0"/>
              <w:overflowPunct/>
              <w:autoSpaceDN w:val="0"/>
              <w:ind w:left="142" w:right="65"/>
              <w:jc w:val="both"/>
              <w:rPr>
                <w:rFonts w:eastAsia="Calibri"/>
                <w:color w:val="000000"/>
                <w:lang w:eastAsia="en-US"/>
              </w:rPr>
            </w:pPr>
            <w:r w:rsidRPr="00091747">
              <w:rPr>
                <w:rFonts w:eastAsia="Calibri"/>
                <w:color w:val="000000"/>
                <w:lang w:eastAsia="en-US"/>
              </w:rPr>
              <w:t>Устройство ограждений земельных участков многоквартирных домов не допускается</w:t>
            </w:r>
            <w:r>
              <w:rPr>
                <w:rFonts w:eastAsia="Calibri"/>
                <w:color w:val="000000"/>
                <w:lang w:eastAsia="en-US"/>
              </w:rPr>
              <w:t>.</w:t>
            </w:r>
          </w:p>
        </w:tc>
        <w:tc>
          <w:tcPr>
            <w:tcW w:w="3781" w:type="dxa"/>
            <w:vMerge/>
            <w:tcBorders>
              <w:left w:val="single" w:sz="4" w:space="0" w:color="auto"/>
              <w:right w:val="single" w:sz="4" w:space="0" w:color="000000"/>
            </w:tcBorders>
          </w:tcPr>
          <w:p w:rsidR="00D1285A" w:rsidRPr="000A36E0" w:rsidRDefault="00D1285A" w:rsidP="0074475E">
            <w:pPr>
              <w:autoSpaceDN w:val="0"/>
              <w:adjustRightInd w:val="0"/>
              <w:ind w:left="142" w:right="207"/>
              <w:jc w:val="both"/>
              <w:rPr>
                <w:rFonts w:eastAsia="SimSun"/>
                <w:color w:val="FF0000"/>
                <w:lang w:eastAsia="zh-CN" w:bidi="ru-RU"/>
              </w:rPr>
            </w:pPr>
          </w:p>
        </w:tc>
      </w:tr>
      <w:tr w:rsidR="00D1285A" w:rsidRPr="000A36E0" w:rsidTr="006C202D">
        <w:trPr>
          <w:trHeight w:val="273"/>
        </w:trPr>
        <w:tc>
          <w:tcPr>
            <w:tcW w:w="2069" w:type="dxa"/>
            <w:tcBorders>
              <w:top w:val="single" w:sz="4" w:space="0" w:color="000000"/>
              <w:left w:val="single" w:sz="4" w:space="0" w:color="000000"/>
              <w:bottom w:val="single" w:sz="4" w:space="0" w:color="000000"/>
              <w:right w:val="nil"/>
            </w:tcBorders>
          </w:tcPr>
          <w:p w:rsidR="00D1285A" w:rsidRPr="000A36E0" w:rsidRDefault="00D1285A" w:rsidP="0074475E">
            <w:pPr>
              <w:suppressAutoHyphens w:val="0"/>
              <w:autoSpaceDN w:val="0"/>
              <w:ind w:left="142" w:right="207"/>
              <w:rPr>
                <w:rFonts w:eastAsia="SimSun"/>
                <w:color w:val="000000"/>
                <w:lang w:eastAsia="zh-CN" w:bidi="ru-RU"/>
              </w:rPr>
            </w:pPr>
            <w:r w:rsidRPr="000A36E0">
              <w:rPr>
                <w:rFonts w:eastAsia="SimSun"/>
                <w:color w:val="000000"/>
                <w:lang w:eastAsia="zh-CN" w:bidi="ru-RU"/>
              </w:rPr>
              <w:lastRenderedPageBreak/>
              <w:t>[3.5.1] - Дошкольное, начальное и среднее общее образование</w:t>
            </w:r>
          </w:p>
          <w:p w:rsidR="00D1285A" w:rsidRPr="000A36E0" w:rsidRDefault="00D1285A" w:rsidP="0074475E">
            <w:pPr>
              <w:suppressAutoHyphens w:val="0"/>
              <w:autoSpaceDN w:val="0"/>
              <w:ind w:left="142" w:right="207"/>
              <w:rPr>
                <w:rFonts w:eastAsia="SimSun"/>
                <w:color w:val="FF0000"/>
                <w:lang w:eastAsia="zh-CN" w:bidi="ru-RU"/>
              </w:rPr>
            </w:pPr>
          </w:p>
        </w:tc>
        <w:tc>
          <w:tcPr>
            <w:tcW w:w="4320" w:type="dxa"/>
            <w:gridSpan w:val="2"/>
            <w:tcBorders>
              <w:top w:val="single" w:sz="4" w:space="0" w:color="000000"/>
              <w:left w:val="single" w:sz="4" w:space="0" w:color="000000"/>
              <w:bottom w:val="single" w:sz="4" w:space="0" w:color="000000"/>
              <w:right w:val="single" w:sz="4" w:space="0" w:color="auto"/>
            </w:tcBorders>
          </w:tcPr>
          <w:p w:rsidR="00D1285A" w:rsidRPr="000A36E0" w:rsidRDefault="00D1285A" w:rsidP="0074475E">
            <w:pPr>
              <w:suppressAutoHyphens w:val="0"/>
              <w:autoSpaceDN w:val="0"/>
              <w:ind w:left="142" w:right="207"/>
              <w:jc w:val="both"/>
              <w:rPr>
                <w:rFonts w:eastAsia="SimSun"/>
                <w:color w:val="000000"/>
                <w:lang w:eastAsia="zh-CN" w:bidi="ru-RU"/>
              </w:rPr>
            </w:pPr>
            <w:r w:rsidRPr="000A36E0">
              <w:rPr>
                <w:color w:val="000000"/>
                <w:lang w:eastAsia="ru-RU" w:bidi="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149" w:type="dxa"/>
            <w:tcBorders>
              <w:top w:val="single" w:sz="4" w:space="0" w:color="000000"/>
              <w:left w:val="single" w:sz="4" w:space="0" w:color="auto"/>
              <w:bottom w:val="single" w:sz="4" w:space="0" w:color="000000"/>
              <w:right w:val="single" w:sz="4" w:space="0" w:color="auto"/>
            </w:tcBorders>
          </w:tcPr>
          <w:p w:rsidR="00D1285A" w:rsidRPr="00CE17D5" w:rsidRDefault="00D1285A" w:rsidP="0074475E">
            <w:pPr>
              <w:tabs>
                <w:tab w:val="left" w:pos="3071"/>
              </w:tabs>
              <w:snapToGrid w:val="0"/>
              <w:ind w:left="142" w:right="207"/>
              <w:jc w:val="both"/>
              <w:rPr>
                <w:color w:val="000000"/>
              </w:rPr>
            </w:pPr>
            <w:r w:rsidRPr="00CE17D5">
              <w:rPr>
                <w:color w:val="000000"/>
              </w:rPr>
              <w:t>Минимальная/максимальная площадь земельных участков   – 700/10000 кв. м;</w:t>
            </w:r>
          </w:p>
          <w:p w:rsidR="00D1285A" w:rsidRPr="00CE17D5" w:rsidRDefault="00D1285A" w:rsidP="0074475E">
            <w:pPr>
              <w:tabs>
                <w:tab w:val="left" w:pos="3071"/>
              </w:tabs>
              <w:snapToGrid w:val="0"/>
              <w:ind w:left="142" w:right="207"/>
              <w:jc w:val="both"/>
              <w:rPr>
                <w:color w:val="000000"/>
              </w:rPr>
            </w:pPr>
            <w:r w:rsidRPr="00CE17D5">
              <w:rPr>
                <w:color w:val="000000"/>
              </w:rPr>
              <w:t xml:space="preserve">максимальное количество надземных этажей зданий – 3 этажа; </w:t>
            </w:r>
          </w:p>
          <w:p w:rsidR="00D1285A" w:rsidRPr="00CE17D5" w:rsidRDefault="00D1285A" w:rsidP="0074475E">
            <w:pPr>
              <w:tabs>
                <w:tab w:val="left" w:pos="3071"/>
              </w:tabs>
              <w:snapToGrid w:val="0"/>
              <w:ind w:left="142" w:right="207"/>
              <w:jc w:val="both"/>
              <w:rPr>
                <w:color w:val="000000"/>
              </w:rPr>
            </w:pPr>
            <w:r w:rsidRPr="00CE17D5">
              <w:rPr>
                <w:color w:val="000000"/>
              </w:rPr>
              <w:t>максимальная высота зданий от уровня земли до верха перекрытия последнего этажа (или конька кровли) - 20 м;</w:t>
            </w:r>
          </w:p>
          <w:p w:rsidR="00D1285A" w:rsidRPr="00CE17D5" w:rsidRDefault="00D1285A" w:rsidP="0074475E">
            <w:pPr>
              <w:tabs>
                <w:tab w:val="left" w:pos="3071"/>
              </w:tabs>
              <w:snapToGrid w:val="0"/>
              <w:ind w:left="142" w:right="207"/>
              <w:jc w:val="both"/>
              <w:rPr>
                <w:color w:val="000000"/>
              </w:rPr>
            </w:pPr>
            <w:r w:rsidRPr="00CE17D5">
              <w:rPr>
                <w:color w:val="000000"/>
              </w:rPr>
              <w:t>максимальный процент застройки – 40%;</w:t>
            </w:r>
          </w:p>
          <w:p w:rsidR="00D1285A" w:rsidRPr="001F4451" w:rsidRDefault="00D1285A" w:rsidP="0074475E">
            <w:pPr>
              <w:tabs>
                <w:tab w:val="left" w:pos="3071"/>
              </w:tabs>
              <w:snapToGrid w:val="0"/>
              <w:ind w:left="142" w:right="207"/>
              <w:jc w:val="both"/>
            </w:pPr>
            <w:r w:rsidRPr="001F4451">
              <w:t>коэффициент использования территории не более - 2,4;</w:t>
            </w:r>
          </w:p>
          <w:p w:rsidR="00D1285A" w:rsidRPr="00CE17D5" w:rsidRDefault="00D1285A" w:rsidP="0074475E">
            <w:pPr>
              <w:tabs>
                <w:tab w:val="left" w:pos="3071"/>
              </w:tabs>
              <w:snapToGrid w:val="0"/>
              <w:ind w:left="142" w:right="207"/>
              <w:jc w:val="both"/>
              <w:rPr>
                <w:color w:val="000000"/>
              </w:rPr>
            </w:pPr>
            <w:r w:rsidRPr="00CE17D5">
              <w:rPr>
                <w:color w:val="000000"/>
              </w:rPr>
              <w:t xml:space="preserve">минимальные отступы от красной линии до дошкольных    образовательных учреждений и общеобразовательных школ (от стены здания) -10 м или по </w:t>
            </w:r>
            <w:r>
              <w:rPr>
                <w:color w:val="000000"/>
              </w:rPr>
              <w:t xml:space="preserve">сложившейся </w:t>
            </w:r>
            <w:r w:rsidRPr="00CE17D5">
              <w:rPr>
                <w:color w:val="000000"/>
              </w:rPr>
              <w:t xml:space="preserve">линии </w:t>
            </w:r>
            <w:r w:rsidR="000279E4" w:rsidRPr="00CE17D5">
              <w:rPr>
                <w:color w:val="000000"/>
              </w:rPr>
              <w:t>застройки при</w:t>
            </w:r>
            <w:r>
              <w:rPr>
                <w:color w:val="000000"/>
              </w:rPr>
              <w:t xml:space="preserve"> реконструкции</w:t>
            </w:r>
            <w:r w:rsidRPr="00CE17D5">
              <w:rPr>
                <w:color w:val="000000"/>
              </w:rPr>
              <w:t xml:space="preserve">; </w:t>
            </w:r>
          </w:p>
          <w:p w:rsidR="00D1285A" w:rsidRPr="00CE17D5" w:rsidRDefault="00D1285A" w:rsidP="0074475E">
            <w:pPr>
              <w:tabs>
                <w:tab w:val="left" w:pos="3071"/>
              </w:tabs>
              <w:snapToGrid w:val="0"/>
              <w:ind w:left="142" w:right="207"/>
              <w:jc w:val="both"/>
              <w:rPr>
                <w:color w:val="000000"/>
              </w:rPr>
            </w:pPr>
            <w:r w:rsidRPr="00CE17D5">
              <w:rPr>
                <w:color w:val="000000"/>
              </w:rPr>
              <w:t xml:space="preserve">минимальные отступы от границ земельных участков до зданий, строений, сооружений – 3 м;  </w:t>
            </w:r>
          </w:p>
          <w:p w:rsidR="00D1285A" w:rsidRPr="006C202D" w:rsidRDefault="00D1285A" w:rsidP="0074475E">
            <w:pPr>
              <w:tabs>
                <w:tab w:val="left" w:pos="3071"/>
              </w:tabs>
              <w:snapToGrid w:val="0"/>
              <w:ind w:left="142" w:right="207"/>
              <w:jc w:val="both"/>
              <w:rPr>
                <w:color w:val="000000"/>
              </w:rPr>
            </w:pPr>
            <w:r w:rsidRPr="00CE17D5">
              <w:rPr>
                <w:color w:val="000000"/>
              </w:rPr>
              <w:t xml:space="preserve">Минимальный процент озеленения земельного участка </w:t>
            </w:r>
            <w:r>
              <w:rPr>
                <w:color w:val="000000"/>
              </w:rPr>
              <w:t>30</w:t>
            </w:r>
            <w:r w:rsidR="006C202D">
              <w:rPr>
                <w:color w:val="000000"/>
              </w:rPr>
              <w:t>%.</w:t>
            </w:r>
          </w:p>
        </w:tc>
        <w:tc>
          <w:tcPr>
            <w:tcW w:w="3781" w:type="dxa"/>
            <w:vMerge/>
            <w:tcBorders>
              <w:left w:val="single" w:sz="4" w:space="0" w:color="auto"/>
              <w:right w:val="single" w:sz="4" w:space="0" w:color="000000"/>
            </w:tcBorders>
          </w:tcPr>
          <w:p w:rsidR="00D1285A" w:rsidRPr="00CA2F32" w:rsidRDefault="00D1285A" w:rsidP="0074475E">
            <w:pPr>
              <w:autoSpaceDN w:val="0"/>
              <w:adjustRightInd w:val="0"/>
              <w:ind w:left="142" w:right="207"/>
              <w:jc w:val="both"/>
              <w:rPr>
                <w:rFonts w:eastAsia="Calibri"/>
                <w:color w:val="000000"/>
              </w:rPr>
            </w:pPr>
          </w:p>
        </w:tc>
      </w:tr>
      <w:tr w:rsidR="00D1285A" w:rsidRPr="000A36E0" w:rsidTr="00B749A8">
        <w:trPr>
          <w:trHeight w:val="10"/>
        </w:trPr>
        <w:tc>
          <w:tcPr>
            <w:tcW w:w="2069" w:type="dxa"/>
            <w:tcBorders>
              <w:top w:val="single" w:sz="4" w:space="0" w:color="000000"/>
              <w:left w:val="single" w:sz="4" w:space="0" w:color="000000"/>
              <w:bottom w:val="single" w:sz="4" w:space="0" w:color="auto"/>
              <w:right w:val="nil"/>
            </w:tcBorders>
          </w:tcPr>
          <w:p w:rsidR="00D1285A" w:rsidRPr="000A36E0" w:rsidRDefault="00D1285A" w:rsidP="0074475E">
            <w:pPr>
              <w:tabs>
                <w:tab w:val="left" w:pos="728"/>
              </w:tabs>
              <w:snapToGrid w:val="0"/>
              <w:ind w:left="142" w:right="207"/>
              <w:jc w:val="both"/>
              <w:rPr>
                <w:color w:val="000000"/>
              </w:rPr>
            </w:pPr>
            <w:r w:rsidRPr="000A36E0">
              <w:rPr>
                <w:color w:val="000000"/>
              </w:rPr>
              <w:t xml:space="preserve">[3.1.1.] Предоставление </w:t>
            </w:r>
            <w:r w:rsidRPr="000A36E0">
              <w:rPr>
                <w:color w:val="000000"/>
              </w:rPr>
              <w:lastRenderedPageBreak/>
              <w:t>коммунальных услуг</w:t>
            </w:r>
          </w:p>
        </w:tc>
        <w:tc>
          <w:tcPr>
            <w:tcW w:w="4320" w:type="dxa"/>
            <w:gridSpan w:val="2"/>
            <w:tcBorders>
              <w:top w:val="single" w:sz="4" w:space="0" w:color="000000"/>
              <w:left w:val="single" w:sz="4" w:space="0" w:color="000000"/>
              <w:bottom w:val="single" w:sz="4" w:space="0" w:color="auto"/>
              <w:right w:val="single" w:sz="4" w:space="0" w:color="auto"/>
            </w:tcBorders>
          </w:tcPr>
          <w:p w:rsidR="00D1285A" w:rsidRPr="000A36E0" w:rsidRDefault="00D1285A" w:rsidP="0074475E">
            <w:pPr>
              <w:snapToGrid w:val="0"/>
              <w:ind w:left="142" w:right="207"/>
              <w:jc w:val="both"/>
              <w:rPr>
                <w:color w:val="000000"/>
              </w:rPr>
            </w:pPr>
            <w:r w:rsidRPr="000A36E0">
              <w:rPr>
                <w:color w:val="000000"/>
              </w:rPr>
              <w:lastRenderedPageBreak/>
              <w:t xml:space="preserve">Размещение зданий и сооружений, обеспечивающих поставку воды, тепла, </w:t>
            </w:r>
            <w:r w:rsidRPr="000A36E0">
              <w:rPr>
                <w:color w:val="000000"/>
              </w:rPr>
              <w:lastRenderedPageBreak/>
              <w:t>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149" w:type="dxa"/>
            <w:tcBorders>
              <w:top w:val="single" w:sz="4" w:space="0" w:color="000000"/>
              <w:left w:val="single" w:sz="4" w:space="0" w:color="auto"/>
              <w:bottom w:val="single" w:sz="4" w:space="0" w:color="000000"/>
              <w:right w:val="single" w:sz="4" w:space="0" w:color="auto"/>
            </w:tcBorders>
          </w:tcPr>
          <w:p w:rsidR="00D1285A" w:rsidRPr="00CE17D5" w:rsidRDefault="00D1285A" w:rsidP="0074475E">
            <w:pPr>
              <w:snapToGrid w:val="0"/>
              <w:ind w:left="142" w:right="207"/>
              <w:jc w:val="both"/>
              <w:rPr>
                <w:color w:val="000000"/>
              </w:rPr>
            </w:pPr>
            <w:r w:rsidRPr="00CE17D5">
              <w:rPr>
                <w:color w:val="000000"/>
              </w:rPr>
              <w:lastRenderedPageBreak/>
              <w:t xml:space="preserve">Минимальная/максимальная площадь земельных </w:t>
            </w:r>
            <w:r w:rsidR="000279E4" w:rsidRPr="00CE17D5">
              <w:rPr>
                <w:color w:val="000000"/>
              </w:rPr>
              <w:t>участков –</w:t>
            </w:r>
            <w:r w:rsidRPr="00CE17D5">
              <w:rPr>
                <w:color w:val="000000"/>
              </w:rPr>
              <w:t xml:space="preserve"> 10 /1000 кв. м</w:t>
            </w:r>
          </w:p>
          <w:p w:rsidR="00D1285A" w:rsidRPr="00CE17D5" w:rsidRDefault="00D1285A" w:rsidP="0074475E">
            <w:pPr>
              <w:snapToGrid w:val="0"/>
              <w:ind w:left="142" w:right="207"/>
              <w:jc w:val="both"/>
              <w:rPr>
                <w:color w:val="000000"/>
              </w:rPr>
            </w:pPr>
            <w:r w:rsidRPr="00CE17D5">
              <w:rPr>
                <w:color w:val="000000"/>
              </w:rPr>
              <w:lastRenderedPageBreak/>
              <w:t>максимальное количество надземных этажей зданий – 2 этажа;</w:t>
            </w:r>
          </w:p>
          <w:p w:rsidR="00D1285A" w:rsidRPr="00CE17D5" w:rsidRDefault="00D1285A" w:rsidP="0074475E">
            <w:pPr>
              <w:snapToGrid w:val="0"/>
              <w:ind w:left="142" w:right="207"/>
              <w:jc w:val="both"/>
              <w:rPr>
                <w:color w:val="000000"/>
              </w:rPr>
            </w:pPr>
            <w:r w:rsidRPr="00CE17D5">
              <w:rPr>
                <w:color w:val="000000"/>
              </w:rPr>
              <w:t>максимальная высота зданий, строений, сооружений от уровня земли - 20 м;</w:t>
            </w:r>
          </w:p>
          <w:p w:rsidR="00D1285A" w:rsidRPr="00CE17D5" w:rsidRDefault="00D1285A" w:rsidP="0074475E">
            <w:pPr>
              <w:snapToGrid w:val="0"/>
              <w:ind w:left="142" w:right="207"/>
              <w:jc w:val="both"/>
              <w:rPr>
                <w:color w:val="000000"/>
              </w:rPr>
            </w:pPr>
            <w:r w:rsidRPr="00CE17D5">
              <w:rPr>
                <w:color w:val="000000"/>
              </w:rPr>
              <w:t xml:space="preserve">максимальный процент застройки в границах земельного участка – </w:t>
            </w:r>
            <w:r>
              <w:rPr>
                <w:color w:val="000000"/>
              </w:rPr>
              <w:t>6</w:t>
            </w:r>
            <w:r w:rsidRPr="00CE17D5">
              <w:rPr>
                <w:color w:val="000000"/>
              </w:rPr>
              <w:t xml:space="preserve">0%;  </w:t>
            </w:r>
          </w:p>
          <w:p w:rsidR="00D1285A" w:rsidRPr="00CE17D5" w:rsidRDefault="00D1285A" w:rsidP="0074475E">
            <w:pPr>
              <w:ind w:left="142" w:right="207"/>
              <w:jc w:val="both"/>
              <w:rPr>
                <w:color w:val="000000"/>
              </w:rPr>
            </w:pPr>
            <w:r w:rsidRPr="00CE17D5">
              <w:rPr>
                <w:color w:val="000000"/>
              </w:rPr>
              <w:t xml:space="preserve">минимальные отступы до основного строения </w:t>
            </w:r>
            <w:r w:rsidR="000279E4" w:rsidRPr="00CE17D5">
              <w:rPr>
                <w:color w:val="000000"/>
              </w:rPr>
              <w:t>от красной</w:t>
            </w:r>
            <w:r w:rsidRPr="00CE17D5">
              <w:rPr>
                <w:color w:val="000000"/>
              </w:rPr>
              <w:t xml:space="preserve"> линии – 5 м или по</w:t>
            </w:r>
            <w:r>
              <w:rPr>
                <w:color w:val="000000"/>
              </w:rPr>
              <w:t xml:space="preserve"> сложившейся линии застройки. Д</w:t>
            </w:r>
            <w:r w:rsidRPr="00CE17D5">
              <w:rPr>
                <w:color w:val="000000"/>
              </w:rPr>
              <w:t xml:space="preserve">ля линейных объектов минимальные отступы – не </w:t>
            </w:r>
            <w:r w:rsidR="000279E4" w:rsidRPr="00CE17D5">
              <w:rPr>
                <w:color w:val="000000"/>
              </w:rPr>
              <w:t>регламентируются</w:t>
            </w:r>
            <w:r w:rsidR="000279E4">
              <w:rPr>
                <w:color w:val="000000"/>
              </w:rPr>
              <w:t>; до</w:t>
            </w:r>
            <w:r w:rsidRPr="00CE17D5">
              <w:rPr>
                <w:color w:val="000000"/>
              </w:rPr>
              <w:t xml:space="preserve"> иных границ – 3 м.</w:t>
            </w:r>
          </w:p>
          <w:p w:rsidR="00D1285A" w:rsidRPr="000A36E0" w:rsidRDefault="00D1285A" w:rsidP="0074475E">
            <w:pPr>
              <w:ind w:left="142" w:right="207"/>
              <w:jc w:val="both"/>
              <w:rPr>
                <w:color w:val="000000"/>
              </w:rPr>
            </w:pPr>
            <w:r w:rsidRPr="00CE17D5">
              <w:rPr>
                <w:color w:val="000000"/>
              </w:rPr>
              <w:t>Минимальный процент озеленения земельного участка 1</w:t>
            </w:r>
            <w:r>
              <w:rPr>
                <w:color w:val="000000"/>
              </w:rPr>
              <w:t>5</w:t>
            </w:r>
            <w:r w:rsidRPr="00CE17D5">
              <w:rPr>
                <w:color w:val="000000"/>
              </w:rPr>
              <w:t>%</w:t>
            </w:r>
            <w:r>
              <w:rPr>
                <w:color w:val="000000"/>
              </w:rPr>
              <w:t xml:space="preserve"> (за исключением линейных объектов)</w:t>
            </w:r>
            <w:r w:rsidRPr="00CE17D5">
              <w:rPr>
                <w:color w:val="000000"/>
              </w:rPr>
              <w:t>.</w:t>
            </w:r>
          </w:p>
        </w:tc>
        <w:tc>
          <w:tcPr>
            <w:tcW w:w="3781" w:type="dxa"/>
            <w:vMerge/>
            <w:tcBorders>
              <w:left w:val="single" w:sz="4" w:space="0" w:color="auto"/>
              <w:right w:val="single" w:sz="4" w:space="0" w:color="000000"/>
            </w:tcBorders>
          </w:tcPr>
          <w:p w:rsidR="00D1285A" w:rsidRPr="000A36E0" w:rsidRDefault="00D1285A" w:rsidP="0074475E">
            <w:pPr>
              <w:autoSpaceDN w:val="0"/>
              <w:adjustRightInd w:val="0"/>
              <w:ind w:left="142" w:right="207"/>
              <w:jc w:val="both"/>
              <w:rPr>
                <w:rFonts w:eastAsia="SimSun"/>
                <w:color w:val="FF0000"/>
                <w:lang w:eastAsia="zh-CN" w:bidi="ru-RU"/>
              </w:rPr>
            </w:pPr>
          </w:p>
        </w:tc>
      </w:tr>
      <w:tr w:rsidR="00D1285A" w:rsidRPr="000A36E0" w:rsidTr="00B07180">
        <w:trPr>
          <w:trHeight w:val="2948"/>
        </w:trPr>
        <w:tc>
          <w:tcPr>
            <w:tcW w:w="2069" w:type="dxa"/>
            <w:tcBorders>
              <w:top w:val="single" w:sz="4" w:space="0" w:color="auto"/>
              <w:left w:val="single" w:sz="4" w:space="0" w:color="auto"/>
              <w:bottom w:val="single" w:sz="4" w:space="0" w:color="auto"/>
              <w:right w:val="single" w:sz="4" w:space="0" w:color="auto"/>
            </w:tcBorders>
          </w:tcPr>
          <w:p w:rsidR="00D1285A" w:rsidRPr="000A36E0" w:rsidRDefault="00D1285A" w:rsidP="0074475E">
            <w:pPr>
              <w:ind w:left="142" w:right="207"/>
            </w:pPr>
            <w:r w:rsidRPr="000A36E0">
              <w:rPr>
                <w:color w:val="000000"/>
              </w:rPr>
              <w:lastRenderedPageBreak/>
              <w:t>[3.1.2.] Административные здания организаций, обеспечивающих предоставление</w:t>
            </w:r>
            <w:r w:rsidRPr="000A36E0">
              <w:rPr>
                <w:color w:val="000000"/>
              </w:rPr>
              <w:cr/>
              <w:t>коммунальных услуг</w:t>
            </w:r>
          </w:p>
          <w:p w:rsidR="00D1285A" w:rsidRPr="000A36E0" w:rsidRDefault="00D1285A" w:rsidP="0074475E">
            <w:pPr>
              <w:snapToGrid w:val="0"/>
              <w:ind w:left="142" w:right="207"/>
              <w:jc w:val="both"/>
            </w:pPr>
          </w:p>
        </w:tc>
        <w:tc>
          <w:tcPr>
            <w:tcW w:w="4320" w:type="dxa"/>
            <w:gridSpan w:val="2"/>
            <w:tcBorders>
              <w:top w:val="single" w:sz="4" w:space="0" w:color="auto"/>
              <w:left w:val="single" w:sz="4" w:space="0" w:color="auto"/>
              <w:bottom w:val="single" w:sz="4" w:space="0" w:color="auto"/>
              <w:right w:val="single" w:sz="4" w:space="0" w:color="auto"/>
            </w:tcBorders>
          </w:tcPr>
          <w:p w:rsidR="00D1285A" w:rsidRPr="000A36E0" w:rsidRDefault="00D1285A" w:rsidP="0074475E">
            <w:pPr>
              <w:ind w:left="142" w:right="207"/>
              <w:jc w:val="both"/>
              <w:rPr>
                <w:color w:val="000000"/>
              </w:rPr>
            </w:pPr>
            <w:r w:rsidRPr="000A36E0">
              <w:rPr>
                <w:color w:val="000000"/>
              </w:rPr>
              <w:t>Размещение зданий, предназначенных</w:t>
            </w:r>
            <w:r w:rsidRPr="000A36E0">
              <w:rPr>
                <w:color w:val="000000"/>
              </w:rPr>
              <w:cr/>
              <w:t xml:space="preserve"> для приема физических и юридических лиц в связи с предоставлением им коммунальных услуг</w:t>
            </w:r>
          </w:p>
          <w:p w:rsidR="00D1285A" w:rsidRPr="000A36E0" w:rsidRDefault="00D1285A" w:rsidP="0074475E">
            <w:pPr>
              <w:snapToGrid w:val="0"/>
              <w:ind w:left="142" w:right="207"/>
              <w:jc w:val="both"/>
              <w:rPr>
                <w:color w:val="000000"/>
              </w:rPr>
            </w:pPr>
          </w:p>
        </w:tc>
        <w:tc>
          <w:tcPr>
            <w:tcW w:w="5149" w:type="dxa"/>
            <w:tcBorders>
              <w:top w:val="single" w:sz="4" w:space="0" w:color="000000"/>
              <w:left w:val="single" w:sz="4" w:space="0" w:color="auto"/>
              <w:bottom w:val="single" w:sz="4" w:space="0" w:color="auto"/>
              <w:right w:val="single" w:sz="4" w:space="0" w:color="auto"/>
            </w:tcBorders>
          </w:tcPr>
          <w:p w:rsidR="00D1285A" w:rsidRDefault="00D1285A" w:rsidP="0074475E">
            <w:pPr>
              <w:snapToGrid w:val="0"/>
              <w:ind w:left="142" w:right="207"/>
              <w:jc w:val="both"/>
            </w:pPr>
            <w:r>
              <w:t xml:space="preserve">Минимальная/максимальная площадь земельных </w:t>
            </w:r>
            <w:r w:rsidR="000279E4">
              <w:t>участков –</w:t>
            </w:r>
            <w:r>
              <w:t xml:space="preserve"> 150 /1000 кв. м</w:t>
            </w:r>
          </w:p>
          <w:p w:rsidR="00D1285A" w:rsidRDefault="00D1285A" w:rsidP="0074475E">
            <w:pPr>
              <w:snapToGrid w:val="0"/>
              <w:ind w:left="142" w:right="207"/>
              <w:jc w:val="both"/>
            </w:pPr>
            <w:r>
              <w:t>максимальное количество надземных этажей зданий – 2 этажа;</w:t>
            </w:r>
          </w:p>
          <w:p w:rsidR="00D1285A" w:rsidRDefault="00D1285A" w:rsidP="0074475E">
            <w:pPr>
              <w:snapToGrid w:val="0"/>
              <w:ind w:left="142" w:right="207"/>
              <w:jc w:val="both"/>
            </w:pPr>
            <w:r>
              <w:t>максимальная высота зданий, строений, сооружений от уровня земли - 20 м;</w:t>
            </w:r>
          </w:p>
          <w:p w:rsidR="00D1285A" w:rsidRDefault="00D1285A" w:rsidP="0074475E">
            <w:pPr>
              <w:snapToGrid w:val="0"/>
              <w:ind w:left="142" w:right="207"/>
              <w:jc w:val="both"/>
            </w:pPr>
            <w:r>
              <w:t xml:space="preserve">максимальный процент застройки в границах земельного участка – 60%;  </w:t>
            </w:r>
          </w:p>
          <w:p w:rsidR="00D1285A" w:rsidRDefault="00D1285A" w:rsidP="0074475E">
            <w:pPr>
              <w:snapToGrid w:val="0"/>
              <w:ind w:left="142" w:right="207"/>
              <w:jc w:val="both"/>
            </w:pPr>
            <w:r>
              <w:t xml:space="preserve">минимальные отступы до основного строения </w:t>
            </w:r>
            <w:r w:rsidR="000279E4">
              <w:t>от красной</w:t>
            </w:r>
            <w:r>
              <w:t xml:space="preserve"> линии – 5 м или по сложившейся линии застройки; до иных границ – 3 м.</w:t>
            </w:r>
          </w:p>
          <w:p w:rsidR="00D1285A" w:rsidRPr="000A36E0" w:rsidRDefault="00D1285A" w:rsidP="0074475E">
            <w:pPr>
              <w:ind w:left="142" w:right="207"/>
              <w:jc w:val="both"/>
              <w:rPr>
                <w:color w:val="FF0000"/>
              </w:rPr>
            </w:pPr>
            <w:r>
              <w:t>Минимальный процент озеленения земельного участка 15%.</w:t>
            </w:r>
          </w:p>
        </w:tc>
        <w:tc>
          <w:tcPr>
            <w:tcW w:w="3781" w:type="dxa"/>
            <w:vMerge/>
            <w:tcBorders>
              <w:left w:val="single" w:sz="4" w:space="0" w:color="auto"/>
              <w:right w:val="single" w:sz="4" w:space="0" w:color="000000"/>
            </w:tcBorders>
          </w:tcPr>
          <w:p w:rsidR="00D1285A" w:rsidRPr="000A36E0" w:rsidRDefault="00D1285A" w:rsidP="0074475E">
            <w:pPr>
              <w:autoSpaceDN w:val="0"/>
              <w:adjustRightInd w:val="0"/>
              <w:ind w:left="142" w:right="207"/>
              <w:jc w:val="both"/>
              <w:rPr>
                <w:color w:val="FF0000"/>
                <w:shd w:val="clear" w:color="auto" w:fill="FFFFFF"/>
              </w:rPr>
            </w:pPr>
          </w:p>
        </w:tc>
      </w:tr>
      <w:tr w:rsidR="00D1285A" w:rsidRPr="000A36E0" w:rsidTr="00B07180">
        <w:trPr>
          <w:trHeight w:val="10"/>
        </w:trPr>
        <w:tc>
          <w:tcPr>
            <w:tcW w:w="2069" w:type="dxa"/>
            <w:tcBorders>
              <w:top w:val="single" w:sz="4" w:space="0" w:color="auto"/>
              <w:left w:val="single" w:sz="4" w:space="0" w:color="auto"/>
              <w:bottom w:val="single" w:sz="4" w:space="0" w:color="auto"/>
              <w:right w:val="single" w:sz="4" w:space="0" w:color="auto"/>
            </w:tcBorders>
          </w:tcPr>
          <w:p w:rsidR="009604E8" w:rsidRDefault="009604E8" w:rsidP="0074475E">
            <w:pPr>
              <w:suppressAutoHyphens w:val="0"/>
              <w:autoSpaceDN w:val="0"/>
              <w:ind w:left="142" w:right="207"/>
              <w:rPr>
                <w:lang w:eastAsia="ru-RU" w:bidi="ru-RU"/>
              </w:rPr>
            </w:pPr>
            <w:r>
              <w:rPr>
                <w:lang w:eastAsia="ru-RU" w:bidi="ru-RU"/>
              </w:rPr>
              <w:t xml:space="preserve">[3.2.2] </w:t>
            </w:r>
          </w:p>
          <w:p w:rsidR="00D1285A" w:rsidRPr="000A36E0" w:rsidRDefault="00D1285A" w:rsidP="0074475E">
            <w:pPr>
              <w:suppressAutoHyphens w:val="0"/>
              <w:autoSpaceDN w:val="0"/>
              <w:ind w:left="142" w:right="207"/>
              <w:rPr>
                <w:lang w:eastAsia="ru-RU" w:bidi="ru-RU"/>
              </w:rPr>
            </w:pPr>
            <w:r w:rsidRPr="000A36E0">
              <w:rPr>
                <w:lang w:eastAsia="ru-RU" w:bidi="ru-RU"/>
              </w:rPr>
              <w:t>Оказание социальной помощи населению</w:t>
            </w:r>
          </w:p>
        </w:tc>
        <w:tc>
          <w:tcPr>
            <w:tcW w:w="4320" w:type="dxa"/>
            <w:gridSpan w:val="2"/>
            <w:tcBorders>
              <w:top w:val="single" w:sz="4" w:space="0" w:color="auto"/>
              <w:left w:val="single" w:sz="4" w:space="0" w:color="auto"/>
              <w:bottom w:val="single" w:sz="4" w:space="0" w:color="auto"/>
              <w:right w:val="single" w:sz="4" w:space="0" w:color="auto"/>
            </w:tcBorders>
          </w:tcPr>
          <w:p w:rsidR="00D1285A" w:rsidRPr="000A36E0" w:rsidRDefault="00D1285A" w:rsidP="0074475E">
            <w:pPr>
              <w:suppressAutoHyphens w:val="0"/>
              <w:autoSpaceDN w:val="0"/>
              <w:ind w:left="142" w:right="207"/>
              <w:rPr>
                <w:lang w:eastAsia="ru-RU" w:bidi="ru-RU"/>
              </w:rPr>
            </w:pPr>
            <w:r w:rsidRPr="000A36E0">
              <w:rPr>
                <w:lang w:eastAsia="ru-RU" w:bidi="ru-RU"/>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D1285A" w:rsidRPr="000A36E0" w:rsidRDefault="00D1285A" w:rsidP="0074475E">
            <w:pPr>
              <w:suppressAutoHyphens w:val="0"/>
              <w:autoSpaceDN w:val="0"/>
              <w:ind w:left="142" w:right="207"/>
              <w:rPr>
                <w:lang w:eastAsia="ru-RU" w:bidi="ru-RU"/>
              </w:rPr>
            </w:pPr>
            <w:r w:rsidRPr="000A36E0">
              <w:rPr>
                <w:lang w:eastAsia="ru-RU" w:bidi="ru-RU"/>
              </w:rPr>
              <w:t xml:space="preserve">некоммерческих фондов, благотворительных </w:t>
            </w:r>
            <w:r w:rsidRPr="000A36E0">
              <w:rPr>
                <w:lang w:eastAsia="ru-RU" w:bidi="ru-RU"/>
              </w:rPr>
              <w:cr/>
              <w:t>организаций, клубов по интересам</w:t>
            </w:r>
          </w:p>
        </w:tc>
        <w:tc>
          <w:tcPr>
            <w:tcW w:w="5149" w:type="dxa"/>
            <w:tcBorders>
              <w:top w:val="single" w:sz="4" w:space="0" w:color="auto"/>
              <w:left w:val="single" w:sz="4" w:space="0" w:color="auto"/>
              <w:bottom w:val="single" w:sz="4" w:space="0" w:color="000000"/>
              <w:right w:val="single" w:sz="4" w:space="0" w:color="auto"/>
            </w:tcBorders>
          </w:tcPr>
          <w:p w:rsidR="00D1285A" w:rsidRPr="00CE17D5" w:rsidRDefault="00D1285A" w:rsidP="0074475E">
            <w:pPr>
              <w:tabs>
                <w:tab w:val="left" w:pos="3071"/>
              </w:tabs>
              <w:snapToGrid w:val="0"/>
              <w:ind w:left="142" w:right="207"/>
              <w:jc w:val="both"/>
              <w:rPr>
                <w:color w:val="000000"/>
              </w:rPr>
            </w:pPr>
            <w:r w:rsidRPr="00CE17D5">
              <w:rPr>
                <w:color w:val="000000"/>
              </w:rPr>
              <w:t>Минимальная/максимальная площадь земельных участков   – 150/1000 кв. м;</w:t>
            </w:r>
          </w:p>
          <w:p w:rsidR="00D1285A" w:rsidRPr="00CE17D5" w:rsidRDefault="00D1285A" w:rsidP="0074475E">
            <w:pPr>
              <w:tabs>
                <w:tab w:val="left" w:pos="3071"/>
              </w:tabs>
              <w:snapToGrid w:val="0"/>
              <w:ind w:left="142" w:right="207"/>
              <w:jc w:val="both"/>
              <w:rPr>
                <w:color w:val="000000"/>
              </w:rPr>
            </w:pPr>
            <w:r w:rsidRPr="00CE17D5">
              <w:rPr>
                <w:color w:val="000000"/>
              </w:rPr>
              <w:t xml:space="preserve">максимальное количество надземных этажей зданий – 2 этажа; </w:t>
            </w:r>
          </w:p>
          <w:p w:rsidR="00D1285A" w:rsidRPr="00CE17D5" w:rsidRDefault="00D1285A" w:rsidP="0074475E">
            <w:pPr>
              <w:tabs>
                <w:tab w:val="left" w:pos="3071"/>
              </w:tabs>
              <w:snapToGrid w:val="0"/>
              <w:ind w:left="142" w:right="207"/>
              <w:jc w:val="both"/>
              <w:rPr>
                <w:color w:val="000000"/>
              </w:rPr>
            </w:pPr>
            <w:r w:rsidRPr="00CE17D5">
              <w:rPr>
                <w:color w:val="000000"/>
              </w:rPr>
              <w:t>максимальная высота зданий от уровня земли до верха перекрытия последнего этажа (или конька кровли) - 12 м;</w:t>
            </w:r>
          </w:p>
          <w:p w:rsidR="00D1285A" w:rsidRPr="00CE17D5" w:rsidRDefault="00D1285A" w:rsidP="0074475E">
            <w:pPr>
              <w:tabs>
                <w:tab w:val="left" w:pos="3071"/>
              </w:tabs>
              <w:snapToGrid w:val="0"/>
              <w:ind w:left="142" w:right="207"/>
              <w:jc w:val="both"/>
              <w:rPr>
                <w:color w:val="000000"/>
              </w:rPr>
            </w:pPr>
            <w:r w:rsidRPr="00CE17D5">
              <w:rPr>
                <w:color w:val="000000"/>
              </w:rPr>
              <w:t>максимальный процент застройки – 60%;</w:t>
            </w:r>
          </w:p>
          <w:p w:rsidR="00D1285A" w:rsidRDefault="00D1285A" w:rsidP="0074475E">
            <w:pPr>
              <w:snapToGrid w:val="0"/>
              <w:ind w:left="142" w:right="207"/>
              <w:jc w:val="both"/>
            </w:pPr>
            <w:r w:rsidRPr="00CE17D5">
              <w:rPr>
                <w:color w:val="000000"/>
              </w:rPr>
              <w:t xml:space="preserve">минимальные отступы до основного строения </w:t>
            </w:r>
            <w:r w:rsidR="000279E4" w:rsidRPr="00CE17D5">
              <w:rPr>
                <w:color w:val="000000"/>
              </w:rPr>
              <w:t>от красной</w:t>
            </w:r>
            <w:r w:rsidRPr="00CE17D5">
              <w:rPr>
                <w:color w:val="000000"/>
              </w:rPr>
              <w:t xml:space="preserve"> линии – 5 м </w:t>
            </w:r>
            <w:r>
              <w:t>или по сложившейся линии застройки; до иных границ – 3 м.</w:t>
            </w:r>
          </w:p>
          <w:p w:rsidR="00D1285A" w:rsidRPr="000A36E0" w:rsidRDefault="00D1285A" w:rsidP="0074475E">
            <w:pPr>
              <w:suppressAutoHyphens w:val="0"/>
              <w:autoSpaceDN w:val="0"/>
              <w:ind w:left="142" w:right="207"/>
              <w:rPr>
                <w:lang w:eastAsia="ru-RU" w:bidi="ru-RU"/>
              </w:rPr>
            </w:pPr>
            <w:r w:rsidRPr="00CE17D5">
              <w:rPr>
                <w:color w:val="000000"/>
              </w:rPr>
              <w:t>минимальный</w:t>
            </w:r>
            <w:r>
              <w:t xml:space="preserve"> процент озеленения</w:t>
            </w:r>
            <w:r w:rsidRPr="00CE17D5">
              <w:rPr>
                <w:color w:val="000000"/>
              </w:rPr>
              <w:t xml:space="preserve"> земельного участка 15%.</w:t>
            </w:r>
          </w:p>
        </w:tc>
        <w:tc>
          <w:tcPr>
            <w:tcW w:w="3781" w:type="dxa"/>
            <w:vMerge/>
            <w:tcBorders>
              <w:left w:val="single" w:sz="4" w:space="0" w:color="auto"/>
              <w:right w:val="single" w:sz="4" w:space="0" w:color="000000"/>
            </w:tcBorders>
          </w:tcPr>
          <w:p w:rsidR="00D1285A" w:rsidRPr="000A36E0" w:rsidRDefault="00D1285A" w:rsidP="0074475E">
            <w:pPr>
              <w:autoSpaceDN w:val="0"/>
              <w:adjustRightInd w:val="0"/>
              <w:ind w:left="142" w:right="207"/>
              <w:jc w:val="both"/>
              <w:rPr>
                <w:color w:val="FF0000"/>
                <w:shd w:val="clear" w:color="auto" w:fill="FFFFFF"/>
              </w:rPr>
            </w:pPr>
          </w:p>
        </w:tc>
      </w:tr>
      <w:tr w:rsidR="00D1285A" w:rsidRPr="000A36E0" w:rsidTr="00B749A8">
        <w:trPr>
          <w:trHeight w:val="365"/>
        </w:trPr>
        <w:tc>
          <w:tcPr>
            <w:tcW w:w="2069" w:type="dxa"/>
            <w:tcBorders>
              <w:top w:val="single" w:sz="4" w:space="0" w:color="auto"/>
              <w:left w:val="single" w:sz="4" w:space="0" w:color="000000"/>
              <w:bottom w:val="single" w:sz="4" w:space="0" w:color="auto"/>
              <w:right w:val="nil"/>
            </w:tcBorders>
          </w:tcPr>
          <w:p w:rsidR="009604E8" w:rsidRDefault="00D1285A" w:rsidP="0074475E">
            <w:pPr>
              <w:suppressAutoHyphens w:val="0"/>
              <w:autoSpaceDN w:val="0"/>
              <w:ind w:left="142" w:right="207"/>
              <w:rPr>
                <w:rFonts w:eastAsia="SimSun"/>
                <w:color w:val="000000"/>
                <w:lang w:eastAsia="zh-CN" w:bidi="ru-RU"/>
              </w:rPr>
            </w:pPr>
            <w:r w:rsidRPr="000A36E0">
              <w:rPr>
                <w:rFonts w:eastAsia="SimSun"/>
                <w:color w:val="000000"/>
                <w:lang w:eastAsia="zh-CN" w:bidi="ru-RU"/>
              </w:rPr>
              <w:t>[</w:t>
            </w:r>
            <w:r w:rsidRPr="000A36E0">
              <w:rPr>
                <w:color w:val="000000"/>
                <w:lang w:eastAsia="zh-CN" w:bidi="ru-RU"/>
              </w:rPr>
              <w:t>3.3</w:t>
            </w:r>
            <w:r w:rsidR="009604E8">
              <w:rPr>
                <w:rFonts w:eastAsia="SimSun"/>
                <w:color w:val="000000"/>
                <w:lang w:eastAsia="zh-CN" w:bidi="ru-RU"/>
              </w:rPr>
              <w:t xml:space="preserve">] </w:t>
            </w:r>
          </w:p>
          <w:p w:rsidR="00D1285A" w:rsidRPr="000A36E0" w:rsidRDefault="00D1285A" w:rsidP="0074475E">
            <w:pPr>
              <w:suppressAutoHyphens w:val="0"/>
              <w:autoSpaceDN w:val="0"/>
              <w:ind w:left="142" w:right="207"/>
              <w:rPr>
                <w:rFonts w:eastAsia="SimSun"/>
                <w:color w:val="000000"/>
                <w:lang w:eastAsia="zh-CN" w:bidi="ru-RU"/>
              </w:rPr>
            </w:pPr>
            <w:r w:rsidRPr="000A36E0">
              <w:rPr>
                <w:rFonts w:eastAsia="SimSun"/>
                <w:color w:val="000000"/>
                <w:lang w:eastAsia="zh-CN" w:bidi="ru-RU"/>
              </w:rPr>
              <w:t>Бытовое обслуживание</w:t>
            </w:r>
          </w:p>
          <w:p w:rsidR="00D1285A" w:rsidRPr="000A36E0" w:rsidRDefault="00D1285A" w:rsidP="0074475E">
            <w:pPr>
              <w:suppressAutoHyphens w:val="0"/>
              <w:autoSpaceDN w:val="0"/>
              <w:ind w:left="142" w:right="207"/>
              <w:rPr>
                <w:rFonts w:eastAsia="SimSun"/>
                <w:color w:val="FF0000"/>
                <w:lang w:eastAsia="zh-CN" w:bidi="ru-RU"/>
              </w:rPr>
            </w:pPr>
          </w:p>
        </w:tc>
        <w:tc>
          <w:tcPr>
            <w:tcW w:w="4320" w:type="dxa"/>
            <w:gridSpan w:val="2"/>
            <w:tcBorders>
              <w:top w:val="single" w:sz="4" w:space="0" w:color="auto"/>
              <w:left w:val="single" w:sz="4" w:space="0" w:color="000000"/>
              <w:bottom w:val="single" w:sz="4" w:space="0" w:color="auto"/>
              <w:right w:val="single" w:sz="4" w:space="0" w:color="auto"/>
            </w:tcBorders>
          </w:tcPr>
          <w:p w:rsidR="00D1285A" w:rsidRPr="000A36E0" w:rsidRDefault="00D1285A" w:rsidP="0074475E">
            <w:pPr>
              <w:suppressAutoHyphens w:val="0"/>
              <w:autoSpaceDN w:val="0"/>
              <w:ind w:left="142" w:right="207"/>
              <w:rPr>
                <w:rFonts w:eastAsia="SimSun"/>
                <w:color w:val="000000"/>
                <w:lang w:eastAsia="zh-CN" w:bidi="ru-RU"/>
              </w:rPr>
            </w:pPr>
            <w:r w:rsidRPr="000A36E0">
              <w:rPr>
                <w:color w:val="000000"/>
                <w:lang w:eastAsia="ru-RU" w:bidi="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149" w:type="dxa"/>
            <w:tcBorders>
              <w:top w:val="single" w:sz="4" w:space="0" w:color="000000"/>
              <w:left w:val="single" w:sz="4" w:space="0" w:color="auto"/>
              <w:bottom w:val="single" w:sz="4" w:space="0" w:color="auto"/>
              <w:right w:val="single" w:sz="4" w:space="0" w:color="auto"/>
            </w:tcBorders>
          </w:tcPr>
          <w:p w:rsidR="00D1285A" w:rsidRPr="00CE17D5" w:rsidRDefault="00D1285A" w:rsidP="0074475E">
            <w:pPr>
              <w:tabs>
                <w:tab w:val="left" w:pos="3071"/>
              </w:tabs>
              <w:snapToGrid w:val="0"/>
              <w:ind w:left="142" w:right="207"/>
              <w:jc w:val="both"/>
              <w:rPr>
                <w:color w:val="000000"/>
              </w:rPr>
            </w:pPr>
            <w:r w:rsidRPr="00CE17D5">
              <w:rPr>
                <w:color w:val="000000"/>
              </w:rPr>
              <w:t xml:space="preserve">Минимальная/максимальная площадь земельных участков   – </w:t>
            </w:r>
            <w:r w:rsidRPr="00EE1DF7">
              <w:t>100/</w:t>
            </w:r>
            <w:r w:rsidRPr="00CE17D5">
              <w:rPr>
                <w:color w:val="000000"/>
              </w:rPr>
              <w:t>1000 кв. м;</w:t>
            </w:r>
          </w:p>
          <w:p w:rsidR="00D1285A" w:rsidRPr="00CE17D5" w:rsidRDefault="00D1285A" w:rsidP="0074475E">
            <w:pPr>
              <w:tabs>
                <w:tab w:val="left" w:pos="3071"/>
              </w:tabs>
              <w:snapToGrid w:val="0"/>
              <w:ind w:left="142" w:right="207"/>
              <w:jc w:val="both"/>
              <w:rPr>
                <w:color w:val="000000"/>
              </w:rPr>
            </w:pPr>
            <w:r w:rsidRPr="00CE17D5">
              <w:rPr>
                <w:color w:val="000000"/>
              </w:rPr>
              <w:t xml:space="preserve">максимальное количество надземных этажей зданий – 2 этажа; </w:t>
            </w:r>
          </w:p>
          <w:p w:rsidR="00D1285A" w:rsidRPr="00CE17D5" w:rsidRDefault="00D1285A" w:rsidP="0074475E">
            <w:pPr>
              <w:tabs>
                <w:tab w:val="left" w:pos="3071"/>
              </w:tabs>
              <w:snapToGrid w:val="0"/>
              <w:ind w:left="142" w:right="207"/>
              <w:jc w:val="both"/>
              <w:rPr>
                <w:color w:val="000000"/>
              </w:rPr>
            </w:pPr>
            <w:r w:rsidRPr="00CE17D5">
              <w:rPr>
                <w:color w:val="000000"/>
              </w:rPr>
              <w:t xml:space="preserve">максимальная высота зданий от уровня земли до верха перекрытия последнего этажа (или конька кровли) - 12 </w:t>
            </w:r>
            <w:r w:rsidRPr="00CE17D5">
              <w:rPr>
                <w:color w:val="000000"/>
              </w:rPr>
              <w:lastRenderedPageBreak/>
              <w:t>м;</w:t>
            </w:r>
          </w:p>
          <w:p w:rsidR="00D1285A" w:rsidRPr="00CE17D5" w:rsidRDefault="00D1285A" w:rsidP="0074475E">
            <w:pPr>
              <w:tabs>
                <w:tab w:val="left" w:pos="3071"/>
              </w:tabs>
              <w:snapToGrid w:val="0"/>
              <w:ind w:left="142" w:right="207"/>
              <w:jc w:val="both"/>
              <w:rPr>
                <w:color w:val="000000"/>
              </w:rPr>
            </w:pPr>
            <w:r w:rsidRPr="00CE17D5">
              <w:rPr>
                <w:color w:val="000000"/>
              </w:rPr>
              <w:t>максимальный процент застройки – 60%;</w:t>
            </w:r>
          </w:p>
          <w:p w:rsidR="00D1285A" w:rsidRPr="00CE17D5" w:rsidRDefault="00D1285A" w:rsidP="0074475E">
            <w:pPr>
              <w:tabs>
                <w:tab w:val="left" w:pos="3071"/>
              </w:tabs>
              <w:snapToGrid w:val="0"/>
              <w:ind w:left="142" w:right="207"/>
              <w:jc w:val="both"/>
              <w:rPr>
                <w:color w:val="000000"/>
              </w:rPr>
            </w:pPr>
            <w:r w:rsidRPr="00CE17D5">
              <w:rPr>
                <w:color w:val="000000"/>
              </w:rPr>
              <w:t xml:space="preserve">минимальные </w:t>
            </w:r>
            <w:r>
              <w:rPr>
                <w:color w:val="000000"/>
              </w:rPr>
              <w:t xml:space="preserve">отступы от красной линии -5 м; </w:t>
            </w:r>
            <w:r w:rsidRPr="00CE17D5">
              <w:rPr>
                <w:color w:val="000000"/>
              </w:rPr>
              <w:t xml:space="preserve">от иных границ – 3 м;  </w:t>
            </w:r>
          </w:p>
          <w:p w:rsidR="00D1285A" w:rsidRPr="000A36E0" w:rsidRDefault="00D1285A" w:rsidP="0074475E">
            <w:pPr>
              <w:ind w:left="142" w:right="207"/>
              <w:jc w:val="both"/>
              <w:rPr>
                <w:color w:val="FF0000"/>
              </w:rPr>
            </w:pPr>
            <w:r w:rsidRPr="00CE17D5">
              <w:rPr>
                <w:color w:val="000000"/>
              </w:rPr>
              <w:t>минимальный земельного участка 15%.</w:t>
            </w:r>
          </w:p>
        </w:tc>
        <w:tc>
          <w:tcPr>
            <w:tcW w:w="3781" w:type="dxa"/>
            <w:vMerge/>
            <w:tcBorders>
              <w:left w:val="single" w:sz="4" w:space="0" w:color="auto"/>
              <w:right w:val="single" w:sz="4" w:space="0" w:color="000000"/>
            </w:tcBorders>
          </w:tcPr>
          <w:p w:rsidR="00D1285A" w:rsidRPr="000A36E0" w:rsidRDefault="00D1285A" w:rsidP="0074475E">
            <w:pPr>
              <w:autoSpaceDN w:val="0"/>
              <w:adjustRightInd w:val="0"/>
              <w:ind w:left="142" w:right="207"/>
              <w:jc w:val="both"/>
              <w:rPr>
                <w:color w:val="FF0000"/>
                <w:shd w:val="clear" w:color="auto" w:fill="FFFFFF"/>
              </w:rPr>
            </w:pPr>
          </w:p>
        </w:tc>
      </w:tr>
      <w:tr w:rsidR="001F4451" w:rsidRPr="000A36E0" w:rsidTr="006C202D">
        <w:trPr>
          <w:trHeight w:val="365"/>
        </w:trPr>
        <w:tc>
          <w:tcPr>
            <w:tcW w:w="2069" w:type="dxa"/>
            <w:tcBorders>
              <w:left w:val="single" w:sz="4" w:space="0" w:color="000000"/>
              <w:bottom w:val="single" w:sz="4" w:space="0" w:color="auto"/>
              <w:right w:val="nil"/>
            </w:tcBorders>
          </w:tcPr>
          <w:p w:rsidR="001F4451" w:rsidRDefault="001F4451" w:rsidP="0074475E">
            <w:pPr>
              <w:snapToGrid w:val="0"/>
              <w:ind w:left="142" w:right="207"/>
              <w:rPr>
                <w:rFonts w:eastAsia="SimSun"/>
                <w:color w:val="000000"/>
                <w:lang w:eastAsia="zh-CN" w:bidi="ru-RU"/>
              </w:rPr>
            </w:pPr>
            <w:r w:rsidRPr="000A36E0">
              <w:rPr>
                <w:rFonts w:eastAsia="SimSun"/>
                <w:color w:val="000000"/>
                <w:lang w:eastAsia="zh-CN" w:bidi="ru-RU"/>
              </w:rPr>
              <w:lastRenderedPageBreak/>
              <w:t>[</w:t>
            </w:r>
            <w:r w:rsidRPr="000A36E0">
              <w:rPr>
                <w:color w:val="000000"/>
                <w:lang w:eastAsia="zh-CN" w:bidi="ru-RU"/>
              </w:rPr>
              <w:t>4.4</w:t>
            </w:r>
            <w:r>
              <w:rPr>
                <w:rFonts w:eastAsia="SimSun"/>
                <w:color w:val="000000"/>
                <w:lang w:eastAsia="zh-CN" w:bidi="ru-RU"/>
              </w:rPr>
              <w:t xml:space="preserve">] </w:t>
            </w:r>
          </w:p>
          <w:p w:rsidR="001F4451" w:rsidRPr="000A36E0" w:rsidRDefault="001F4451" w:rsidP="0074475E">
            <w:pPr>
              <w:snapToGrid w:val="0"/>
              <w:ind w:left="142" w:right="207"/>
              <w:rPr>
                <w:strike/>
                <w:color w:val="000000"/>
              </w:rPr>
            </w:pPr>
            <w:r w:rsidRPr="000A36E0">
              <w:rPr>
                <w:rFonts w:eastAsia="SimSun"/>
                <w:color w:val="000000"/>
                <w:lang w:eastAsia="zh-CN" w:bidi="ru-RU"/>
              </w:rPr>
              <w:t>Магазины</w:t>
            </w:r>
          </w:p>
          <w:p w:rsidR="001F4451" w:rsidRPr="000A36E0" w:rsidRDefault="001F4451" w:rsidP="0074475E">
            <w:pPr>
              <w:suppressAutoHyphens w:val="0"/>
              <w:autoSpaceDN w:val="0"/>
              <w:ind w:left="142" w:right="207"/>
              <w:rPr>
                <w:rFonts w:eastAsia="SimSun"/>
                <w:color w:val="000000"/>
                <w:highlight w:val="yellow"/>
                <w:lang w:eastAsia="zh-CN" w:bidi="ru-RU"/>
              </w:rPr>
            </w:pPr>
          </w:p>
        </w:tc>
        <w:tc>
          <w:tcPr>
            <w:tcW w:w="4320" w:type="dxa"/>
            <w:gridSpan w:val="2"/>
            <w:tcBorders>
              <w:left w:val="single" w:sz="4" w:space="0" w:color="000000"/>
              <w:bottom w:val="single" w:sz="4" w:space="0" w:color="auto"/>
              <w:right w:val="single" w:sz="4" w:space="0" w:color="auto"/>
            </w:tcBorders>
          </w:tcPr>
          <w:p w:rsidR="001F4451" w:rsidRPr="000A36E0" w:rsidRDefault="001F4451" w:rsidP="0074475E">
            <w:pPr>
              <w:suppressAutoHyphens w:val="0"/>
              <w:autoSpaceDN w:val="0"/>
              <w:ind w:left="142" w:right="207"/>
              <w:rPr>
                <w:color w:val="000000"/>
                <w:highlight w:val="yellow"/>
                <w:lang w:eastAsia="ru-RU" w:bidi="ru-RU"/>
              </w:rPr>
            </w:pPr>
            <w:r w:rsidRPr="000A36E0">
              <w:rPr>
                <w:rFonts w:ascii="Times New Roman CYR" w:hAnsi="Times New Roman CYR" w:cs="Times New Roman CYR"/>
                <w:color w:val="000000"/>
                <w:lang w:eastAsia="ru-RU" w:bidi="ru-RU"/>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149" w:type="dxa"/>
            <w:tcBorders>
              <w:left w:val="single" w:sz="4" w:space="0" w:color="auto"/>
              <w:bottom w:val="single" w:sz="4" w:space="0" w:color="auto"/>
              <w:right w:val="single" w:sz="4" w:space="0" w:color="auto"/>
            </w:tcBorders>
          </w:tcPr>
          <w:p w:rsidR="001F4451" w:rsidRPr="00CE17D5" w:rsidRDefault="001F4451" w:rsidP="0074475E">
            <w:pPr>
              <w:tabs>
                <w:tab w:val="left" w:pos="3071"/>
              </w:tabs>
              <w:snapToGrid w:val="0"/>
              <w:ind w:left="142" w:right="207"/>
              <w:jc w:val="both"/>
              <w:rPr>
                <w:color w:val="000000"/>
              </w:rPr>
            </w:pPr>
            <w:r w:rsidRPr="00CE17D5">
              <w:rPr>
                <w:color w:val="000000"/>
              </w:rPr>
              <w:t xml:space="preserve">Минимальная/максимальная площадь земельных участков   – </w:t>
            </w:r>
            <w:r>
              <w:rPr>
                <w:color w:val="000000"/>
              </w:rPr>
              <w:t>100</w:t>
            </w:r>
            <w:r w:rsidRPr="00CE17D5">
              <w:rPr>
                <w:color w:val="000000"/>
              </w:rPr>
              <w:t>/1000 кв. м;</w:t>
            </w:r>
          </w:p>
          <w:p w:rsidR="001F4451" w:rsidRPr="00CE17D5" w:rsidRDefault="001F4451" w:rsidP="0074475E">
            <w:pPr>
              <w:tabs>
                <w:tab w:val="left" w:pos="3071"/>
              </w:tabs>
              <w:snapToGrid w:val="0"/>
              <w:ind w:left="142" w:right="207"/>
              <w:jc w:val="both"/>
              <w:rPr>
                <w:color w:val="000000"/>
              </w:rPr>
            </w:pPr>
            <w:r w:rsidRPr="00CE17D5">
              <w:rPr>
                <w:color w:val="000000"/>
              </w:rPr>
              <w:t>максимальное количество надзе</w:t>
            </w:r>
            <w:r w:rsidR="000279E4">
              <w:rPr>
                <w:color w:val="000000"/>
              </w:rPr>
              <w:t>мных этажей зданий – 3 этажа (</w:t>
            </w:r>
            <w:r w:rsidRPr="00CE17D5">
              <w:rPr>
                <w:color w:val="000000"/>
              </w:rPr>
              <w:t xml:space="preserve">включая мансардный этаж); </w:t>
            </w:r>
          </w:p>
          <w:p w:rsidR="001F4451" w:rsidRPr="00CE17D5" w:rsidRDefault="001F4451" w:rsidP="0074475E">
            <w:pPr>
              <w:tabs>
                <w:tab w:val="left" w:pos="3071"/>
              </w:tabs>
              <w:snapToGrid w:val="0"/>
              <w:ind w:left="142" w:right="207"/>
              <w:jc w:val="both"/>
              <w:rPr>
                <w:color w:val="000000"/>
              </w:rPr>
            </w:pPr>
            <w:r w:rsidRPr="00CE17D5">
              <w:rPr>
                <w:color w:val="000000"/>
              </w:rPr>
              <w:t xml:space="preserve">максимальная высота зданий от уровня земли до верха перекрытия последнего этажа (или конька кровли) - </w:t>
            </w:r>
            <w:r w:rsidR="000279E4" w:rsidRPr="00CE17D5">
              <w:rPr>
                <w:color w:val="000000"/>
              </w:rPr>
              <w:t>12 м</w:t>
            </w:r>
            <w:r w:rsidRPr="00CE17D5">
              <w:rPr>
                <w:color w:val="000000"/>
              </w:rPr>
              <w:t>;</w:t>
            </w:r>
          </w:p>
          <w:p w:rsidR="001F4451" w:rsidRPr="00CE17D5" w:rsidRDefault="001F4451" w:rsidP="0074475E">
            <w:pPr>
              <w:tabs>
                <w:tab w:val="left" w:pos="3071"/>
              </w:tabs>
              <w:snapToGrid w:val="0"/>
              <w:ind w:left="142" w:right="207"/>
              <w:jc w:val="both"/>
              <w:rPr>
                <w:color w:val="000000"/>
              </w:rPr>
            </w:pPr>
            <w:r w:rsidRPr="00CE17D5">
              <w:rPr>
                <w:color w:val="000000"/>
              </w:rPr>
              <w:t>максимальный процент застройки в границах земельного участка – 60%;</w:t>
            </w:r>
          </w:p>
          <w:p w:rsidR="001F4451" w:rsidRPr="00CE17D5" w:rsidRDefault="001F4451" w:rsidP="0074475E">
            <w:pPr>
              <w:tabs>
                <w:tab w:val="left" w:pos="3071"/>
              </w:tabs>
              <w:snapToGrid w:val="0"/>
              <w:ind w:left="142" w:right="207"/>
              <w:jc w:val="both"/>
              <w:rPr>
                <w:color w:val="000000"/>
              </w:rPr>
            </w:pPr>
            <w:r w:rsidRPr="00CE17D5">
              <w:rPr>
                <w:color w:val="000000"/>
              </w:rPr>
              <w:t xml:space="preserve">Минимальные отступы </w:t>
            </w:r>
            <w:r w:rsidR="000279E4" w:rsidRPr="00CE17D5">
              <w:rPr>
                <w:color w:val="000000"/>
              </w:rPr>
              <w:t>от красной</w:t>
            </w:r>
            <w:r w:rsidRPr="00CE17D5">
              <w:rPr>
                <w:color w:val="000000"/>
              </w:rPr>
              <w:t xml:space="preserve"> линии – 5 м или по линии </w:t>
            </w:r>
            <w:r w:rsidR="000279E4" w:rsidRPr="00CE17D5">
              <w:rPr>
                <w:color w:val="000000"/>
              </w:rPr>
              <w:t>застройки в</w:t>
            </w:r>
            <w:r w:rsidRPr="00CE17D5">
              <w:rPr>
                <w:color w:val="000000"/>
              </w:rPr>
              <w:t xml:space="preserve"> сложившейся застройке; от иных границ – 3 м, </w:t>
            </w:r>
          </w:p>
          <w:p w:rsidR="001F4451" w:rsidRPr="000A36E0" w:rsidRDefault="001F4451" w:rsidP="0074475E">
            <w:pPr>
              <w:tabs>
                <w:tab w:val="left" w:pos="3071"/>
              </w:tabs>
              <w:snapToGrid w:val="0"/>
              <w:ind w:left="142" w:right="207"/>
              <w:jc w:val="both"/>
              <w:rPr>
                <w:color w:val="000000"/>
                <w:highlight w:val="yellow"/>
              </w:rPr>
            </w:pPr>
            <w:r w:rsidRPr="00CE17D5">
              <w:rPr>
                <w:color w:val="000000"/>
              </w:rPr>
              <w:t>Минимальный процент озеленения земельного участка 15%.</w:t>
            </w:r>
          </w:p>
        </w:tc>
        <w:tc>
          <w:tcPr>
            <w:tcW w:w="3781" w:type="dxa"/>
            <w:vMerge/>
            <w:tcBorders>
              <w:left w:val="single" w:sz="4" w:space="0" w:color="auto"/>
              <w:right w:val="single" w:sz="4" w:space="0" w:color="000000"/>
            </w:tcBorders>
          </w:tcPr>
          <w:p w:rsidR="001F4451" w:rsidRPr="000A36E0" w:rsidRDefault="001F4451" w:rsidP="0074475E">
            <w:pPr>
              <w:autoSpaceDN w:val="0"/>
              <w:adjustRightInd w:val="0"/>
              <w:ind w:left="142" w:right="207"/>
              <w:jc w:val="both"/>
              <w:rPr>
                <w:color w:val="FF0000"/>
                <w:shd w:val="clear" w:color="auto" w:fill="FFFFFF"/>
              </w:rPr>
            </w:pPr>
          </w:p>
        </w:tc>
      </w:tr>
      <w:tr w:rsidR="001F4451" w:rsidRPr="000A36E0" w:rsidTr="006C202D">
        <w:trPr>
          <w:trHeight w:val="365"/>
        </w:trPr>
        <w:tc>
          <w:tcPr>
            <w:tcW w:w="2069" w:type="dxa"/>
            <w:tcBorders>
              <w:left w:val="single" w:sz="4" w:space="0" w:color="000000"/>
              <w:bottom w:val="single" w:sz="4" w:space="0" w:color="auto"/>
              <w:right w:val="nil"/>
            </w:tcBorders>
          </w:tcPr>
          <w:p w:rsidR="001F4451" w:rsidRDefault="001F4451" w:rsidP="0074475E">
            <w:pPr>
              <w:tabs>
                <w:tab w:val="left" w:pos="2520"/>
              </w:tabs>
              <w:snapToGrid w:val="0"/>
              <w:ind w:left="142" w:right="207"/>
              <w:rPr>
                <w:color w:val="000000"/>
              </w:rPr>
            </w:pPr>
            <w:r w:rsidRPr="000A36E0">
              <w:rPr>
                <w:color w:val="000000"/>
              </w:rPr>
              <w:t xml:space="preserve">[5.1.3] </w:t>
            </w:r>
          </w:p>
          <w:p w:rsidR="001F4451" w:rsidRPr="000A36E0" w:rsidRDefault="001F4451" w:rsidP="0074475E">
            <w:pPr>
              <w:tabs>
                <w:tab w:val="left" w:pos="2520"/>
              </w:tabs>
              <w:snapToGrid w:val="0"/>
              <w:ind w:left="142" w:right="207"/>
              <w:rPr>
                <w:color w:val="000000"/>
              </w:rPr>
            </w:pPr>
            <w:r w:rsidRPr="000A36E0">
              <w:rPr>
                <w:color w:val="000000"/>
              </w:rPr>
              <w:t>Площадки для занятий спортом</w:t>
            </w:r>
          </w:p>
          <w:p w:rsidR="001F4451" w:rsidRPr="000A36E0" w:rsidRDefault="001F4451" w:rsidP="0074475E">
            <w:pPr>
              <w:suppressAutoHyphens w:val="0"/>
              <w:autoSpaceDN w:val="0"/>
              <w:ind w:left="142" w:right="207"/>
              <w:rPr>
                <w:rFonts w:eastAsia="SimSun"/>
                <w:color w:val="000000"/>
                <w:highlight w:val="yellow"/>
                <w:lang w:eastAsia="zh-CN" w:bidi="ru-RU"/>
              </w:rPr>
            </w:pPr>
          </w:p>
        </w:tc>
        <w:tc>
          <w:tcPr>
            <w:tcW w:w="4320" w:type="dxa"/>
            <w:gridSpan w:val="2"/>
            <w:tcBorders>
              <w:left w:val="single" w:sz="4" w:space="0" w:color="000000"/>
              <w:bottom w:val="single" w:sz="4" w:space="0" w:color="auto"/>
              <w:right w:val="single" w:sz="4" w:space="0" w:color="auto"/>
            </w:tcBorders>
          </w:tcPr>
          <w:p w:rsidR="001F4451" w:rsidRPr="000A36E0" w:rsidRDefault="001F4451" w:rsidP="0074475E">
            <w:pPr>
              <w:snapToGrid w:val="0"/>
              <w:ind w:left="142" w:right="207"/>
              <w:jc w:val="both"/>
              <w:rPr>
                <w:color w:val="000000"/>
              </w:rPr>
            </w:pPr>
            <w:r w:rsidRPr="000A36E0">
              <w:rPr>
                <w:color w:val="000000"/>
              </w:rPr>
              <w:t>Размещение площадок для занятия спортом и физкультурой на открытом воздухе (физкультурные площадки, беговые дорожки, поля для спортивной игры)</w:t>
            </w:r>
          </w:p>
          <w:p w:rsidR="001F4451" w:rsidRPr="000A36E0" w:rsidRDefault="001F4451" w:rsidP="0074475E">
            <w:pPr>
              <w:snapToGrid w:val="0"/>
              <w:ind w:left="142" w:right="207"/>
              <w:jc w:val="both"/>
              <w:rPr>
                <w:color w:val="000000"/>
              </w:rPr>
            </w:pPr>
          </w:p>
          <w:p w:rsidR="001F4451" w:rsidRPr="000A36E0" w:rsidRDefault="001F4451" w:rsidP="0074475E">
            <w:pPr>
              <w:suppressAutoHyphens w:val="0"/>
              <w:autoSpaceDN w:val="0"/>
              <w:ind w:left="142" w:right="207"/>
              <w:rPr>
                <w:color w:val="000000"/>
                <w:highlight w:val="yellow"/>
                <w:lang w:eastAsia="ru-RU" w:bidi="ru-RU"/>
              </w:rPr>
            </w:pPr>
          </w:p>
        </w:tc>
        <w:tc>
          <w:tcPr>
            <w:tcW w:w="5149" w:type="dxa"/>
            <w:tcBorders>
              <w:left w:val="single" w:sz="4" w:space="0" w:color="auto"/>
              <w:bottom w:val="single" w:sz="4" w:space="0" w:color="auto"/>
              <w:right w:val="single" w:sz="4" w:space="0" w:color="auto"/>
            </w:tcBorders>
          </w:tcPr>
          <w:p w:rsidR="001F4451" w:rsidRPr="00CE17D5" w:rsidRDefault="001F4451" w:rsidP="0074475E">
            <w:pPr>
              <w:tabs>
                <w:tab w:val="left" w:pos="2520"/>
              </w:tabs>
              <w:snapToGrid w:val="0"/>
              <w:ind w:left="142" w:right="207"/>
              <w:jc w:val="both"/>
              <w:rPr>
                <w:color w:val="000000"/>
              </w:rPr>
            </w:pPr>
            <w:r w:rsidRPr="00CE17D5">
              <w:rPr>
                <w:color w:val="000000"/>
              </w:rPr>
              <w:t>Минимальная/максимальная площадь земельных участков –300/50000 кв. м;</w:t>
            </w:r>
          </w:p>
          <w:p w:rsidR="001F4451" w:rsidRPr="00CE17D5" w:rsidRDefault="001F4451" w:rsidP="0074475E">
            <w:pPr>
              <w:tabs>
                <w:tab w:val="left" w:pos="2520"/>
              </w:tabs>
              <w:snapToGrid w:val="0"/>
              <w:ind w:left="142" w:right="207"/>
              <w:jc w:val="both"/>
              <w:rPr>
                <w:color w:val="000000"/>
              </w:rPr>
            </w:pPr>
            <w:r w:rsidRPr="00CE17D5">
              <w:rPr>
                <w:color w:val="000000"/>
              </w:rPr>
              <w:t>максимальная высота сооружений от уровня земли – 6 м;</w:t>
            </w:r>
          </w:p>
          <w:p w:rsidR="001F4451" w:rsidRPr="00CE17D5" w:rsidRDefault="001F4451" w:rsidP="0074475E">
            <w:pPr>
              <w:tabs>
                <w:tab w:val="left" w:pos="2520"/>
              </w:tabs>
              <w:snapToGrid w:val="0"/>
              <w:ind w:left="142" w:right="207"/>
              <w:jc w:val="both"/>
              <w:rPr>
                <w:color w:val="000000"/>
              </w:rPr>
            </w:pPr>
            <w:r w:rsidRPr="00CE17D5">
              <w:rPr>
                <w:color w:val="000000"/>
              </w:rPr>
              <w:t>максимальный процент застройки в границах земельного участка – 80 %;</w:t>
            </w:r>
          </w:p>
          <w:p w:rsidR="001F4451" w:rsidRPr="00CE17D5" w:rsidRDefault="001F4451" w:rsidP="0074475E">
            <w:pPr>
              <w:tabs>
                <w:tab w:val="left" w:pos="2520"/>
              </w:tabs>
              <w:snapToGrid w:val="0"/>
              <w:ind w:left="142" w:right="207"/>
              <w:jc w:val="both"/>
              <w:rPr>
                <w:color w:val="000000"/>
              </w:rPr>
            </w:pPr>
            <w:r w:rsidRPr="00CE17D5">
              <w:rPr>
                <w:color w:val="000000"/>
              </w:rPr>
              <w:t xml:space="preserve">минимальные отступы </w:t>
            </w:r>
            <w:r w:rsidR="000279E4" w:rsidRPr="00CE17D5">
              <w:rPr>
                <w:color w:val="000000"/>
              </w:rPr>
              <w:t>от красной</w:t>
            </w:r>
            <w:r w:rsidRPr="00CE17D5">
              <w:rPr>
                <w:color w:val="000000"/>
              </w:rPr>
              <w:t xml:space="preserve"> линии – 5 м; от иных границ – 1 м.</w:t>
            </w:r>
          </w:p>
          <w:p w:rsidR="001F4451" w:rsidRPr="000A36E0" w:rsidRDefault="001F4451" w:rsidP="0074475E">
            <w:pPr>
              <w:tabs>
                <w:tab w:val="left" w:pos="3071"/>
              </w:tabs>
              <w:snapToGrid w:val="0"/>
              <w:ind w:left="142" w:right="207"/>
              <w:jc w:val="both"/>
              <w:rPr>
                <w:color w:val="000000"/>
                <w:highlight w:val="yellow"/>
              </w:rPr>
            </w:pPr>
            <w:r w:rsidRPr="00CE17D5">
              <w:rPr>
                <w:color w:val="000000"/>
              </w:rPr>
              <w:t>Минимальный процент озеленения земельного участка 1</w:t>
            </w:r>
            <w:r w:rsidRPr="00EE1DF7">
              <w:t>0</w:t>
            </w:r>
            <w:r w:rsidRPr="00CE17D5">
              <w:rPr>
                <w:color w:val="000000"/>
              </w:rPr>
              <w:t>%.</w:t>
            </w:r>
          </w:p>
        </w:tc>
        <w:tc>
          <w:tcPr>
            <w:tcW w:w="3781" w:type="dxa"/>
            <w:vMerge/>
            <w:tcBorders>
              <w:left w:val="single" w:sz="4" w:space="0" w:color="auto"/>
              <w:right w:val="single" w:sz="4" w:space="0" w:color="000000"/>
            </w:tcBorders>
          </w:tcPr>
          <w:p w:rsidR="001F4451" w:rsidRPr="000A36E0" w:rsidRDefault="001F4451" w:rsidP="0074475E">
            <w:pPr>
              <w:autoSpaceDN w:val="0"/>
              <w:adjustRightInd w:val="0"/>
              <w:ind w:left="142" w:right="207"/>
              <w:jc w:val="both"/>
              <w:rPr>
                <w:color w:val="FF0000"/>
                <w:shd w:val="clear" w:color="auto" w:fill="FFFFFF"/>
              </w:rPr>
            </w:pPr>
          </w:p>
        </w:tc>
      </w:tr>
      <w:tr w:rsidR="001F4451" w:rsidRPr="000A36E0" w:rsidTr="006C202D">
        <w:trPr>
          <w:trHeight w:val="1043"/>
        </w:trPr>
        <w:tc>
          <w:tcPr>
            <w:tcW w:w="2069" w:type="dxa"/>
            <w:tcBorders>
              <w:top w:val="single" w:sz="4" w:space="0" w:color="auto"/>
              <w:left w:val="single" w:sz="4" w:space="0" w:color="000000"/>
              <w:bottom w:val="single" w:sz="4" w:space="0" w:color="000000"/>
              <w:right w:val="nil"/>
            </w:tcBorders>
          </w:tcPr>
          <w:p w:rsidR="001F4451" w:rsidRDefault="001F4451" w:rsidP="0074475E">
            <w:pPr>
              <w:tabs>
                <w:tab w:val="left" w:pos="2520"/>
              </w:tabs>
              <w:snapToGrid w:val="0"/>
              <w:ind w:left="142" w:right="207"/>
              <w:rPr>
                <w:color w:val="000000"/>
              </w:rPr>
            </w:pPr>
            <w:r w:rsidRPr="000A36E0">
              <w:rPr>
                <w:color w:val="000000"/>
              </w:rPr>
              <w:t xml:space="preserve">[3.6.2]  </w:t>
            </w:r>
          </w:p>
          <w:p w:rsidR="001F4451" w:rsidRPr="000A36E0" w:rsidRDefault="001F4451" w:rsidP="0074475E">
            <w:pPr>
              <w:tabs>
                <w:tab w:val="left" w:pos="2520"/>
              </w:tabs>
              <w:snapToGrid w:val="0"/>
              <w:ind w:left="142" w:right="207"/>
              <w:rPr>
                <w:color w:val="000000"/>
              </w:rPr>
            </w:pPr>
            <w:r w:rsidRPr="000A36E0">
              <w:rPr>
                <w:color w:val="000000"/>
              </w:rPr>
              <w:t>Парки культуры и отдыха</w:t>
            </w:r>
          </w:p>
          <w:p w:rsidR="001F4451" w:rsidRPr="000A36E0" w:rsidRDefault="001F4451" w:rsidP="0074475E">
            <w:pPr>
              <w:snapToGrid w:val="0"/>
              <w:ind w:left="142" w:right="207"/>
              <w:rPr>
                <w:strike/>
                <w:color w:val="000000"/>
              </w:rPr>
            </w:pPr>
          </w:p>
        </w:tc>
        <w:tc>
          <w:tcPr>
            <w:tcW w:w="4320" w:type="dxa"/>
            <w:gridSpan w:val="2"/>
            <w:tcBorders>
              <w:top w:val="single" w:sz="4" w:space="0" w:color="auto"/>
              <w:left w:val="single" w:sz="4" w:space="0" w:color="000000"/>
              <w:bottom w:val="single" w:sz="4" w:space="0" w:color="000000"/>
              <w:right w:val="single" w:sz="4" w:space="0" w:color="auto"/>
            </w:tcBorders>
          </w:tcPr>
          <w:p w:rsidR="001F4451" w:rsidRPr="000A36E0" w:rsidRDefault="001F4451" w:rsidP="0074475E">
            <w:pPr>
              <w:snapToGrid w:val="0"/>
              <w:ind w:right="207"/>
              <w:jc w:val="both"/>
              <w:rPr>
                <w:strike/>
                <w:color w:val="000000"/>
              </w:rPr>
            </w:pPr>
            <w:r w:rsidRPr="000A36E0">
              <w:rPr>
                <w:color w:val="000000"/>
              </w:rPr>
              <w:t>Размещение парков культуры и отдыха</w:t>
            </w:r>
          </w:p>
        </w:tc>
        <w:tc>
          <w:tcPr>
            <w:tcW w:w="5149" w:type="dxa"/>
            <w:tcBorders>
              <w:top w:val="single" w:sz="4" w:space="0" w:color="auto"/>
              <w:left w:val="single" w:sz="4" w:space="0" w:color="auto"/>
              <w:bottom w:val="single" w:sz="4" w:space="0" w:color="000000"/>
              <w:right w:val="single" w:sz="4" w:space="0" w:color="auto"/>
            </w:tcBorders>
          </w:tcPr>
          <w:p w:rsidR="001F4451" w:rsidRPr="00CE17D5" w:rsidRDefault="001F4451" w:rsidP="0074475E">
            <w:pPr>
              <w:tabs>
                <w:tab w:val="left" w:pos="2520"/>
              </w:tabs>
              <w:snapToGrid w:val="0"/>
              <w:ind w:left="142" w:right="207"/>
              <w:jc w:val="both"/>
              <w:rPr>
                <w:color w:val="000000"/>
              </w:rPr>
            </w:pPr>
            <w:r w:rsidRPr="00CE17D5">
              <w:rPr>
                <w:color w:val="000000"/>
              </w:rPr>
              <w:t>Минимальная/максимальная площадь земельных участков –500/10000 кв. м;</w:t>
            </w:r>
          </w:p>
          <w:p w:rsidR="001F4451" w:rsidRPr="000A36E0" w:rsidRDefault="001F4451" w:rsidP="0074475E">
            <w:pPr>
              <w:snapToGrid w:val="0"/>
              <w:ind w:left="142" w:right="207"/>
              <w:jc w:val="both"/>
              <w:rPr>
                <w:rFonts w:eastAsia="SimSun"/>
                <w:color w:val="FF0000"/>
                <w:lang w:eastAsia="zh-CN" w:bidi="ru-RU"/>
              </w:rPr>
            </w:pPr>
            <w:r w:rsidRPr="0002156C">
              <w:t>минимальный процент озеленения земельного участка 75%.</w:t>
            </w:r>
          </w:p>
        </w:tc>
        <w:tc>
          <w:tcPr>
            <w:tcW w:w="3781" w:type="dxa"/>
            <w:vMerge/>
            <w:tcBorders>
              <w:left w:val="single" w:sz="4" w:space="0" w:color="auto"/>
              <w:right w:val="single" w:sz="4" w:space="0" w:color="000000"/>
            </w:tcBorders>
          </w:tcPr>
          <w:p w:rsidR="001F4451" w:rsidRPr="000A36E0" w:rsidRDefault="001F4451" w:rsidP="0074475E">
            <w:pPr>
              <w:autoSpaceDN w:val="0"/>
              <w:adjustRightInd w:val="0"/>
              <w:ind w:left="142" w:right="207"/>
              <w:jc w:val="both"/>
              <w:rPr>
                <w:color w:val="FF0000"/>
                <w:shd w:val="clear" w:color="auto" w:fill="FFFFFF"/>
              </w:rPr>
            </w:pPr>
          </w:p>
        </w:tc>
      </w:tr>
      <w:tr w:rsidR="001F4451" w:rsidRPr="000A36E0" w:rsidTr="006C202D">
        <w:trPr>
          <w:trHeight w:val="870"/>
        </w:trPr>
        <w:tc>
          <w:tcPr>
            <w:tcW w:w="2069" w:type="dxa"/>
            <w:tcBorders>
              <w:top w:val="single" w:sz="4" w:space="0" w:color="000000"/>
              <w:left w:val="single" w:sz="4" w:space="0" w:color="000000"/>
              <w:bottom w:val="single" w:sz="4" w:space="0" w:color="000000"/>
              <w:right w:val="nil"/>
            </w:tcBorders>
          </w:tcPr>
          <w:p w:rsidR="001F4451" w:rsidRDefault="001F4451" w:rsidP="0074475E">
            <w:pPr>
              <w:tabs>
                <w:tab w:val="left" w:pos="2520"/>
              </w:tabs>
              <w:snapToGrid w:val="0"/>
              <w:ind w:left="142" w:right="207"/>
              <w:rPr>
                <w:color w:val="000000"/>
              </w:rPr>
            </w:pPr>
            <w:r w:rsidRPr="000A36E0">
              <w:rPr>
                <w:color w:val="000000"/>
              </w:rPr>
              <w:t xml:space="preserve">[2.7.1] </w:t>
            </w:r>
          </w:p>
          <w:p w:rsidR="001F4451" w:rsidRPr="000A36E0" w:rsidRDefault="001F4451" w:rsidP="0074475E">
            <w:pPr>
              <w:tabs>
                <w:tab w:val="left" w:pos="2520"/>
              </w:tabs>
              <w:snapToGrid w:val="0"/>
              <w:ind w:left="142" w:right="207"/>
              <w:rPr>
                <w:color w:val="000000"/>
              </w:rPr>
            </w:pPr>
            <w:r w:rsidRPr="000A36E0">
              <w:rPr>
                <w:color w:val="000000"/>
              </w:rPr>
              <w:t>Хранение автотранспорта</w:t>
            </w:r>
          </w:p>
        </w:tc>
        <w:tc>
          <w:tcPr>
            <w:tcW w:w="4320" w:type="dxa"/>
            <w:gridSpan w:val="2"/>
            <w:tcBorders>
              <w:top w:val="single" w:sz="4" w:space="0" w:color="000000"/>
              <w:left w:val="single" w:sz="4" w:space="0" w:color="000000"/>
              <w:bottom w:val="single" w:sz="4" w:space="0" w:color="000000"/>
              <w:right w:val="single" w:sz="4" w:space="0" w:color="auto"/>
            </w:tcBorders>
          </w:tcPr>
          <w:p w:rsidR="001F4451" w:rsidRPr="000A36E0" w:rsidRDefault="001F4451" w:rsidP="0074475E">
            <w:pPr>
              <w:snapToGrid w:val="0"/>
              <w:ind w:left="142" w:right="207"/>
              <w:jc w:val="both"/>
              <w:rPr>
                <w:color w:val="FF0000"/>
              </w:rPr>
            </w:pPr>
            <w:r w:rsidRPr="000A36E0">
              <w:rPr>
                <w:color w:val="00000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w:t>
            </w:r>
            <w:r w:rsidRPr="000A36E0">
              <w:rPr>
                <w:color w:val="464C55"/>
                <w:shd w:val="clear" w:color="auto" w:fill="FFFFFF"/>
              </w:rPr>
              <w:t xml:space="preserve">за </w:t>
            </w:r>
            <w:r w:rsidRPr="000A36E0">
              <w:rPr>
                <w:shd w:val="clear" w:color="auto" w:fill="FFFFFF"/>
              </w:rPr>
              <w:t xml:space="preserve">исключением </w:t>
            </w:r>
            <w:r w:rsidRPr="000A36E0">
              <w:rPr>
                <w:color w:val="000000"/>
                <w:shd w:val="clear" w:color="auto" w:fill="FFFFFF"/>
              </w:rPr>
              <w:t>гаражей, размещение которых предусмотрено содержанием вида разрешенного использования с </w:t>
            </w:r>
            <w:hyperlink r:id="rId55" w:anchor="block_1049" w:history="1">
              <w:r w:rsidRPr="000A36E0">
                <w:rPr>
                  <w:color w:val="000000"/>
                  <w:shd w:val="clear" w:color="auto" w:fill="FFFFFF"/>
                </w:rPr>
                <w:t>кодом 4.9</w:t>
              </w:r>
            </w:hyperlink>
            <w:r w:rsidRPr="000A36E0">
              <w:rPr>
                <w:color w:val="000000"/>
              </w:rPr>
              <w:t xml:space="preserve"> (</w:t>
            </w:r>
            <w:r w:rsidRPr="000A36E0">
              <w:rPr>
                <w:color w:val="000000"/>
                <w:shd w:val="clear" w:color="auto" w:fill="FFFFFF"/>
              </w:rPr>
              <w:t>Служебные гаражи)</w:t>
            </w:r>
          </w:p>
        </w:tc>
        <w:tc>
          <w:tcPr>
            <w:tcW w:w="5149" w:type="dxa"/>
            <w:tcBorders>
              <w:top w:val="single" w:sz="4" w:space="0" w:color="000000"/>
              <w:left w:val="single" w:sz="4" w:space="0" w:color="auto"/>
              <w:bottom w:val="single" w:sz="4" w:space="0" w:color="000000"/>
              <w:right w:val="single" w:sz="4" w:space="0" w:color="auto"/>
            </w:tcBorders>
          </w:tcPr>
          <w:p w:rsidR="001F4451" w:rsidRPr="00EE1DF7" w:rsidRDefault="001F4451" w:rsidP="0074475E">
            <w:pPr>
              <w:tabs>
                <w:tab w:val="left" w:pos="1134"/>
              </w:tabs>
              <w:snapToGrid w:val="0"/>
              <w:ind w:left="142" w:right="207"/>
              <w:jc w:val="both"/>
            </w:pPr>
            <w:r w:rsidRPr="000A36E0">
              <w:rPr>
                <w:color w:val="000000"/>
              </w:rPr>
              <w:t xml:space="preserve">Минимальная/максимальная площадь земельных участков – </w:t>
            </w:r>
            <w:r>
              <w:rPr>
                <w:color w:val="000000"/>
              </w:rPr>
              <w:t>15</w:t>
            </w:r>
            <w:r w:rsidRPr="00EE1DF7">
              <w:t>/100 кв. м;</w:t>
            </w:r>
          </w:p>
          <w:p w:rsidR="001F4451" w:rsidRPr="00EE1DF7" w:rsidRDefault="001F4451" w:rsidP="0074475E">
            <w:pPr>
              <w:tabs>
                <w:tab w:val="left" w:pos="1134"/>
              </w:tabs>
              <w:snapToGrid w:val="0"/>
              <w:ind w:left="142" w:right="207"/>
              <w:jc w:val="both"/>
            </w:pPr>
            <w:r w:rsidRPr="00EE1DF7">
              <w:t>максимальное количе</w:t>
            </w:r>
            <w:r>
              <w:t>ство надземных этажей зданий – 2</w:t>
            </w:r>
            <w:r w:rsidRPr="00EE1DF7">
              <w:t>;</w:t>
            </w:r>
          </w:p>
          <w:p w:rsidR="001F4451" w:rsidRPr="00EE1DF7" w:rsidRDefault="001F4451" w:rsidP="0074475E">
            <w:pPr>
              <w:ind w:left="142" w:right="207"/>
              <w:jc w:val="both"/>
            </w:pPr>
            <w:r w:rsidRPr="00EE1DF7">
              <w:t>максимальная высота зданий, строений, сооружений от уровня земли – 6 м;</w:t>
            </w:r>
          </w:p>
          <w:p w:rsidR="001F4451" w:rsidRPr="00EE1DF7" w:rsidRDefault="001F4451" w:rsidP="0074475E">
            <w:pPr>
              <w:tabs>
                <w:tab w:val="left" w:pos="2520"/>
              </w:tabs>
              <w:snapToGrid w:val="0"/>
              <w:ind w:left="142" w:right="207"/>
              <w:jc w:val="both"/>
            </w:pPr>
            <w:r w:rsidRPr="00EE1DF7">
              <w:t xml:space="preserve">минимальные отступы </w:t>
            </w:r>
            <w:r w:rsidR="000279E4" w:rsidRPr="00EE1DF7">
              <w:t>от красной</w:t>
            </w:r>
            <w:r w:rsidRPr="00EE1DF7">
              <w:t xml:space="preserve"> линии – 5 м; от иных границ – 3 м;</w:t>
            </w:r>
          </w:p>
          <w:p w:rsidR="001F4451" w:rsidRPr="00B07180" w:rsidRDefault="001F4451" w:rsidP="009A58CD">
            <w:pPr>
              <w:tabs>
                <w:tab w:val="left" w:pos="2520"/>
              </w:tabs>
              <w:ind w:left="142" w:right="207"/>
              <w:jc w:val="both"/>
              <w:rPr>
                <w:rFonts w:eastAsia="SimSun"/>
                <w:color w:val="FF0000"/>
                <w:lang w:eastAsia="zh-CN" w:bidi="ru-RU"/>
              </w:rPr>
            </w:pPr>
            <w:r w:rsidRPr="00EE1DF7">
              <w:t xml:space="preserve">максимальный процент застройки в границах земельного участка – </w:t>
            </w:r>
            <w:r>
              <w:t>не регламентируется</w:t>
            </w:r>
          </w:p>
        </w:tc>
        <w:tc>
          <w:tcPr>
            <w:tcW w:w="3781" w:type="dxa"/>
            <w:vMerge/>
            <w:tcBorders>
              <w:left w:val="single" w:sz="4" w:space="0" w:color="auto"/>
              <w:right w:val="single" w:sz="4" w:space="0" w:color="000000"/>
            </w:tcBorders>
          </w:tcPr>
          <w:p w:rsidR="001F4451" w:rsidRPr="000A36E0" w:rsidRDefault="001F4451" w:rsidP="0074475E">
            <w:pPr>
              <w:autoSpaceDN w:val="0"/>
              <w:adjustRightInd w:val="0"/>
              <w:ind w:left="142" w:right="207"/>
              <w:jc w:val="both"/>
              <w:rPr>
                <w:color w:val="FF0000"/>
                <w:shd w:val="clear" w:color="auto" w:fill="FFFFFF"/>
              </w:rPr>
            </w:pPr>
          </w:p>
        </w:tc>
      </w:tr>
      <w:tr w:rsidR="001F4451" w:rsidRPr="000A36E0" w:rsidTr="006C202D">
        <w:trPr>
          <w:trHeight w:val="870"/>
        </w:trPr>
        <w:tc>
          <w:tcPr>
            <w:tcW w:w="2069" w:type="dxa"/>
            <w:tcBorders>
              <w:top w:val="single" w:sz="4" w:space="0" w:color="000000"/>
              <w:left w:val="single" w:sz="4" w:space="0" w:color="000000"/>
              <w:bottom w:val="single" w:sz="4" w:space="0" w:color="000000"/>
              <w:right w:val="nil"/>
            </w:tcBorders>
          </w:tcPr>
          <w:p w:rsidR="001F4451" w:rsidRDefault="001F4451" w:rsidP="00013EE2">
            <w:pPr>
              <w:snapToGrid w:val="0"/>
              <w:ind w:left="142" w:right="117"/>
              <w:rPr>
                <w:rFonts w:eastAsia="SimSun"/>
                <w:color w:val="000000"/>
                <w:lang w:eastAsia="zh-CN" w:bidi="ru-RU"/>
              </w:rPr>
            </w:pPr>
            <w:r w:rsidRPr="00413132">
              <w:rPr>
                <w:rFonts w:eastAsia="SimSun"/>
                <w:color w:val="000000"/>
                <w:lang w:eastAsia="zh-CN" w:bidi="ru-RU"/>
              </w:rPr>
              <w:lastRenderedPageBreak/>
              <w:t>[</w:t>
            </w:r>
            <w:r>
              <w:rPr>
                <w:rFonts w:eastAsia="SimSun"/>
                <w:color w:val="000000"/>
                <w:lang w:eastAsia="zh-CN" w:bidi="ru-RU"/>
              </w:rPr>
              <w:t>2.7.2</w:t>
            </w:r>
            <w:r w:rsidRPr="00413132">
              <w:rPr>
                <w:rFonts w:eastAsia="SimSun"/>
                <w:color w:val="000000"/>
                <w:lang w:eastAsia="zh-CN" w:bidi="ru-RU"/>
              </w:rPr>
              <w:t>]</w:t>
            </w:r>
          </w:p>
          <w:p w:rsidR="001F4451" w:rsidRPr="008075E6" w:rsidRDefault="001F4451" w:rsidP="00013EE2">
            <w:pPr>
              <w:snapToGrid w:val="0"/>
              <w:ind w:left="142" w:right="117"/>
              <w:rPr>
                <w:rFonts w:eastAsia="SimSun"/>
                <w:color w:val="000000"/>
                <w:lang w:eastAsia="zh-CN" w:bidi="ru-RU"/>
              </w:rPr>
            </w:pPr>
            <w:r w:rsidRPr="00413132">
              <w:rPr>
                <w:color w:val="000000"/>
              </w:rPr>
              <w:t>Размещение гаражей для собственных нужд</w:t>
            </w:r>
          </w:p>
        </w:tc>
        <w:tc>
          <w:tcPr>
            <w:tcW w:w="4320" w:type="dxa"/>
            <w:gridSpan w:val="2"/>
            <w:tcBorders>
              <w:top w:val="single" w:sz="4" w:space="0" w:color="000000"/>
              <w:left w:val="single" w:sz="4" w:space="0" w:color="000000"/>
              <w:bottom w:val="single" w:sz="4" w:space="0" w:color="000000"/>
              <w:right w:val="single" w:sz="4" w:space="0" w:color="auto"/>
            </w:tcBorders>
          </w:tcPr>
          <w:p w:rsidR="001F4451" w:rsidRPr="00CF2EB1" w:rsidRDefault="001F4451" w:rsidP="001F4451">
            <w:pPr>
              <w:tabs>
                <w:tab w:val="left" w:pos="2520"/>
              </w:tabs>
              <w:snapToGrid w:val="0"/>
              <w:ind w:left="142" w:right="117"/>
              <w:jc w:val="both"/>
              <w:rPr>
                <w:color w:val="000000"/>
              </w:rPr>
            </w:pPr>
            <w:r>
              <w:rPr>
                <w:color w:val="00000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149" w:type="dxa"/>
            <w:tcBorders>
              <w:top w:val="single" w:sz="4" w:space="0" w:color="000000"/>
              <w:left w:val="single" w:sz="4" w:space="0" w:color="auto"/>
              <w:bottom w:val="single" w:sz="4" w:space="0" w:color="000000"/>
              <w:right w:val="single" w:sz="4" w:space="0" w:color="auto"/>
            </w:tcBorders>
          </w:tcPr>
          <w:p w:rsidR="001F4451" w:rsidRPr="00A07FE8" w:rsidRDefault="001F4451" w:rsidP="00013EE2">
            <w:pPr>
              <w:tabs>
                <w:tab w:val="left" w:pos="1134"/>
              </w:tabs>
              <w:snapToGrid w:val="0"/>
              <w:ind w:left="142" w:right="117"/>
              <w:jc w:val="both"/>
              <w:rPr>
                <w:color w:val="000000"/>
              </w:rPr>
            </w:pPr>
            <w:r w:rsidRPr="00A07FE8">
              <w:rPr>
                <w:color w:val="000000"/>
              </w:rPr>
              <w:t xml:space="preserve">Минимальная/максимальная площадь земельных участков – </w:t>
            </w:r>
            <w:r w:rsidRPr="00DE6794">
              <w:t>15/100 кв. м;</w:t>
            </w:r>
          </w:p>
          <w:p w:rsidR="001F4451" w:rsidRPr="00A07FE8" w:rsidRDefault="001F4451" w:rsidP="00013EE2">
            <w:pPr>
              <w:tabs>
                <w:tab w:val="left" w:pos="1134"/>
              </w:tabs>
              <w:snapToGrid w:val="0"/>
              <w:ind w:left="142" w:right="117"/>
              <w:jc w:val="both"/>
              <w:rPr>
                <w:color w:val="000000"/>
              </w:rPr>
            </w:pPr>
            <w:r w:rsidRPr="00A07FE8">
              <w:rPr>
                <w:color w:val="000000"/>
              </w:rPr>
              <w:t>максимальное количество надземных этажей зданий – 2;</w:t>
            </w:r>
          </w:p>
          <w:p w:rsidR="001F4451" w:rsidRPr="00C0025C" w:rsidRDefault="001F4451" w:rsidP="00013EE2">
            <w:pPr>
              <w:tabs>
                <w:tab w:val="left" w:pos="1134"/>
              </w:tabs>
              <w:snapToGrid w:val="0"/>
              <w:ind w:left="142" w:right="117"/>
              <w:jc w:val="both"/>
              <w:rPr>
                <w:color w:val="FF0000"/>
              </w:rPr>
            </w:pPr>
            <w:r w:rsidRPr="00A07FE8">
              <w:rPr>
                <w:color w:val="000000"/>
              </w:rPr>
              <w:t>максимальная высота зданий, строений, сооружений от уровня земли – 6 м;</w:t>
            </w:r>
          </w:p>
        </w:tc>
        <w:tc>
          <w:tcPr>
            <w:tcW w:w="3781" w:type="dxa"/>
            <w:vMerge/>
            <w:tcBorders>
              <w:left w:val="single" w:sz="4" w:space="0" w:color="auto"/>
              <w:right w:val="single" w:sz="4" w:space="0" w:color="000000"/>
            </w:tcBorders>
          </w:tcPr>
          <w:p w:rsidR="001F4451" w:rsidRPr="000A36E0" w:rsidRDefault="001F4451" w:rsidP="0074475E">
            <w:pPr>
              <w:autoSpaceDN w:val="0"/>
              <w:adjustRightInd w:val="0"/>
              <w:ind w:left="142" w:right="207"/>
              <w:jc w:val="both"/>
              <w:rPr>
                <w:color w:val="FF0000"/>
                <w:shd w:val="clear" w:color="auto" w:fill="FFFFFF"/>
              </w:rPr>
            </w:pPr>
          </w:p>
        </w:tc>
      </w:tr>
      <w:tr w:rsidR="001F4451" w:rsidRPr="000A36E0" w:rsidTr="006C202D">
        <w:trPr>
          <w:trHeight w:val="3289"/>
        </w:trPr>
        <w:tc>
          <w:tcPr>
            <w:tcW w:w="2069" w:type="dxa"/>
            <w:tcBorders>
              <w:top w:val="single" w:sz="4" w:space="0" w:color="000000"/>
              <w:left w:val="single" w:sz="4" w:space="0" w:color="000000"/>
              <w:bottom w:val="single" w:sz="4" w:space="0" w:color="auto"/>
              <w:right w:val="nil"/>
            </w:tcBorders>
          </w:tcPr>
          <w:p w:rsidR="001F4451" w:rsidRDefault="001F4451" w:rsidP="0074475E">
            <w:pPr>
              <w:tabs>
                <w:tab w:val="left" w:pos="2520"/>
              </w:tabs>
              <w:snapToGrid w:val="0"/>
              <w:ind w:left="142" w:right="207"/>
              <w:rPr>
                <w:color w:val="000000"/>
              </w:rPr>
            </w:pPr>
            <w:r w:rsidRPr="000A36E0">
              <w:rPr>
                <w:color w:val="000000"/>
              </w:rPr>
              <w:lastRenderedPageBreak/>
              <w:t>[9.3]</w:t>
            </w:r>
          </w:p>
          <w:p w:rsidR="001F4451" w:rsidRPr="000A36E0" w:rsidRDefault="001F4451" w:rsidP="0074475E">
            <w:pPr>
              <w:tabs>
                <w:tab w:val="left" w:pos="2520"/>
              </w:tabs>
              <w:snapToGrid w:val="0"/>
              <w:ind w:left="142" w:right="207"/>
              <w:rPr>
                <w:color w:val="000000"/>
              </w:rPr>
            </w:pPr>
            <w:r w:rsidRPr="000A36E0">
              <w:rPr>
                <w:color w:val="000000"/>
              </w:rPr>
              <w:t>Историко-культурная деятельность</w:t>
            </w:r>
          </w:p>
        </w:tc>
        <w:tc>
          <w:tcPr>
            <w:tcW w:w="4320" w:type="dxa"/>
            <w:gridSpan w:val="2"/>
            <w:tcBorders>
              <w:top w:val="single" w:sz="4" w:space="0" w:color="000000"/>
              <w:left w:val="single" w:sz="4" w:space="0" w:color="000000"/>
              <w:bottom w:val="single" w:sz="4" w:space="0" w:color="auto"/>
              <w:right w:val="single" w:sz="4" w:space="0" w:color="auto"/>
            </w:tcBorders>
          </w:tcPr>
          <w:p w:rsidR="001F4451" w:rsidRPr="000A36E0" w:rsidRDefault="001F4451" w:rsidP="0074475E">
            <w:pPr>
              <w:snapToGrid w:val="0"/>
              <w:ind w:left="142" w:right="207"/>
              <w:rPr>
                <w:color w:val="000000"/>
              </w:rPr>
            </w:pPr>
            <w:r w:rsidRPr="000A36E0">
              <w:rPr>
                <w:color w:val="000000"/>
              </w:rPr>
              <w:t xml:space="preserve">     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w:t>
            </w:r>
            <w:r w:rsidRPr="000A36E0">
              <w:rPr>
                <w:color w:val="000000"/>
              </w:rPr>
              <w:cr/>
              <w:t xml:space="preserve">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5149" w:type="dxa"/>
            <w:tcBorders>
              <w:top w:val="single" w:sz="4" w:space="0" w:color="000000"/>
              <w:left w:val="single" w:sz="4" w:space="0" w:color="auto"/>
              <w:bottom w:val="single" w:sz="4" w:space="0" w:color="auto"/>
              <w:right w:val="single" w:sz="4" w:space="0" w:color="auto"/>
            </w:tcBorders>
          </w:tcPr>
          <w:p w:rsidR="001F4451" w:rsidRPr="000A36E0" w:rsidRDefault="001F4451" w:rsidP="0074475E">
            <w:pPr>
              <w:tabs>
                <w:tab w:val="left" w:pos="1134"/>
              </w:tabs>
              <w:snapToGrid w:val="0"/>
              <w:ind w:left="142" w:right="207"/>
              <w:jc w:val="center"/>
              <w:rPr>
                <w:color w:val="000000"/>
              </w:rPr>
            </w:pPr>
            <w:r w:rsidRPr="000A36E0">
              <w:rPr>
                <w:color w:val="000000"/>
              </w:rPr>
              <w:t>Регламенты не распространяются</w:t>
            </w:r>
          </w:p>
          <w:p w:rsidR="001F4451" w:rsidRDefault="001F4451" w:rsidP="0074475E">
            <w:pPr>
              <w:tabs>
                <w:tab w:val="left" w:pos="2520"/>
              </w:tabs>
              <w:ind w:left="142" w:right="207"/>
              <w:jc w:val="center"/>
              <w:rPr>
                <w:color w:val="000000"/>
              </w:rPr>
            </w:pPr>
            <w:r w:rsidRPr="000A36E0">
              <w:rPr>
                <w:color w:val="000000"/>
              </w:rPr>
              <w:t>(не подлежит установлению)</w:t>
            </w:r>
          </w:p>
          <w:p w:rsidR="001F4451" w:rsidRDefault="001F4451" w:rsidP="0074475E">
            <w:pPr>
              <w:tabs>
                <w:tab w:val="left" w:pos="2520"/>
              </w:tabs>
              <w:ind w:left="142" w:right="207"/>
              <w:jc w:val="center"/>
              <w:rPr>
                <w:color w:val="000000"/>
              </w:rPr>
            </w:pPr>
          </w:p>
          <w:p w:rsidR="001F4451" w:rsidRPr="000A36E0" w:rsidRDefault="001F4451" w:rsidP="0074475E">
            <w:pPr>
              <w:tabs>
                <w:tab w:val="left" w:pos="2520"/>
              </w:tabs>
              <w:ind w:left="142" w:right="207"/>
              <w:jc w:val="center"/>
              <w:rPr>
                <w:color w:val="000000"/>
              </w:rPr>
            </w:pPr>
            <w:r>
              <w:rPr>
                <w:rFonts w:cs="Arial"/>
                <w:color w:val="000000"/>
                <w:lang w:eastAsia="ru-RU"/>
              </w:rPr>
              <w:t xml:space="preserve">Используются </w:t>
            </w:r>
            <w:r w:rsidRPr="000A36E0">
              <w:rPr>
                <w:rFonts w:cs="Arial"/>
                <w:color w:val="000000"/>
                <w:lang w:eastAsia="ru-RU"/>
              </w:rPr>
              <w:t>в соответствие с режимами использования земель в границах зон охраны объ</w:t>
            </w:r>
            <w:r>
              <w:rPr>
                <w:rFonts w:cs="Arial"/>
                <w:color w:val="000000"/>
                <w:lang w:eastAsia="ru-RU"/>
              </w:rPr>
              <w:t>екта культурного наследия</w:t>
            </w:r>
          </w:p>
        </w:tc>
        <w:tc>
          <w:tcPr>
            <w:tcW w:w="3781" w:type="dxa"/>
            <w:vMerge/>
            <w:tcBorders>
              <w:left w:val="single" w:sz="4" w:space="0" w:color="auto"/>
              <w:right w:val="single" w:sz="4" w:space="0" w:color="000000"/>
            </w:tcBorders>
          </w:tcPr>
          <w:p w:rsidR="001F4451" w:rsidRPr="000A36E0" w:rsidRDefault="001F4451" w:rsidP="0074475E">
            <w:pPr>
              <w:autoSpaceDN w:val="0"/>
              <w:adjustRightInd w:val="0"/>
              <w:ind w:left="142" w:right="207"/>
              <w:jc w:val="both"/>
              <w:rPr>
                <w:color w:val="FF0000"/>
                <w:shd w:val="clear" w:color="auto" w:fill="FFFFFF"/>
              </w:rPr>
            </w:pPr>
          </w:p>
        </w:tc>
      </w:tr>
      <w:tr w:rsidR="001F4451" w:rsidRPr="000A36E0" w:rsidTr="002B558B">
        <w:trPr>
          <w:trHeight w:val="2028"/>
        </w:trPr>
        <w:tc>
          <w:tcPr>
            <w:tcW w:w="2069" w:type="dxa"/>
            <w:tcBorders>
              <w:top w:val="single" w:sz="4" w:space="0" w:color="auto"/>
              <w:left w:val="single" w:sz="4" w:space="0" w:color="000000"/>
              <w:bottom w:val="single" w:sz="4" w:space="0" w:color="000000"/>
              <w:right w:val="nil"/>
            </w:tcBorders>
          </w:tcPr>
          <w:p w:rsidR="001F4451" w:rsidRPr="000A36E0" w:rsidRDefault="001F4451" w:rsidP="0074475E">
            <w:pPr>
              <w:tabs>
                <w:tab w:val="left" w:pos="2520"/>
              </w:tabs>
              <w:snapToGrid w:val="0"/>
              <w:ind w:left="142" w:right="207"/>
              <w:rPr>
                <w:color w:val="000000"/>
              </w:rPr>
            </w:pPr>
            <w:r w:rsidRPr="000A36E0">
              <w:rPr>
                <w:color w:val="000000"/>
              </w:rPr>
              <w:t>[12.0.2] Благоустройство территории</w:t>
            </w:r>
          </w:p>
        </w:tc>
        <w:tc>
          <w:tcPr>
            <w:tcW w:w="4320" w:type="dxa"/>
            <w:gridSpan w:val="2"/>
            <w:tcBorders>
              <w:top w:val="single" w:sz="4" w:space="0" w:color="auto"/>
              <w:left w:val="single" w:sz="4" w:space="0" w:color="000000"/>
              <w:bottom w:val="single" w:sz="4" w:space="0" w:color="auto"/>
              <w:right w:val="single" w:sz="4" w:space="0" w:color="auto"/>
            </w:tcBorders>
          </w:tcPr>
          <w:p w:rsidR="001F4451" w:rsidRPr="000A36E0" w:rsidRDefault="001F4451" w:rsidP="0074475E">
            <w:pPr>
              <w:snapToGrid w:val="0"/>
              <w:ind w:left="142" w:right="207"/>
              <w:rPr>
                <w:color w:val="000000"/>
              </w:rPr>
            </w:pPr>
            <w:r w:rsidRPr="000A36E0">
              <w:rPr>
                <w:color w:val="00000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w:t>
            </w:r>
            <w:r w:rsidR="00831C7E">
              <w:rPr>
                <w:color w:val="000000"/>
              </w:rPr>
              <w:t xml:space="preserve">ооружений, информационных щитов </w:t>
            </w:r>
            <w:r w:rsidRPr="000A36E0">
              <w:rPr>
                <w:color w:val="000000"/>
              </w:rPr>
              <w:t>и указателей, применяемых как составные части благоустройства территории, общественных туалетов</w:t>
            </w:r>
          </w:p>
        </w:tc>
        <w:tc>
          <w:tcPr>
            <w:tcW w:w="5149" w:type="dxa"/>
            <w:tcBorders>
              <w:top w:val="single" w:sz="4" w:space="0" w:color="auto"/>
              <w:left w:val="single" w:sz="4" w:space="0" w:color="auto"/>
              <w:bottom w:val="single" w:sz="4" w:space="0" w:color="auto"/>
              <w:right w:val="single" w:sz="4" w:space="0" w:color="auto"/>
            </w:tcBorders>
          </w:tcPr>
          <w:p w:rsidR="001F4451" w:rsidRPr="00EE1DF7" w:rsidRDefault="001F4451" w:rsidP="0074475E">
            <w:pPr>
              <w:tabs>
                <w:tab w:val="left" w:pos="1134"/>
              </w:tabs>
              <w:snapToGrid w:val="0"/>
              <w:ind w:left="142" w:right="207"/>
              <w:jc w:val="center"/>
            </w:pPr>
            <w:r w:rsidRPr="00EE1DF7">
              <w:t>Регламенты не распространяются</w:t>
            </w:r>
          </w:p>
          <w:p w:rsidR="001F4451" w:rsidRPr="00EE1DF7" w:rsidRDefault="001F4451" w:rsidP="0074475E">
            <w:pPr>
              <w:tabs>
                <w:tab w:val="left" w:pos="1134"/>
              </w:tabs>
              <w:snapToGrid w:val="0"/>
              <w:ind w:left="142" w:right="207"/>
              <w:jc w:val="center"/>
            </w:pPr>
            <w:r w:rsidRPr="00EE1DF7">
              <w:t>(не подлежит установлению)</w:t>
            </w:r>
          </w:p>
          <w:p w:rsidR="001F4451" w:rsidRPr="00831C7E" w:rsidRDefault="001F4451" w:rsidP="00831C7E">
            <w:pPr>
              <w:autoSpaceDN w:val="0"/>
              <w:adjustRightInd w:val="0"/>
              <w:ind w:left="142" w:right="207"/>
              <w:jc w:val="center"/>
              <w:rPr>
                <w:rFonts w:cs="Arial"/>
                <w:lang w:eastAsia="ru-RU"/>
              </w:rPr>
            </w:pPr>
            <w:r w:rsidRPr="00EE1DF7">
              <w:rPr>
                <w:rFonts w:cs="Arial"/>
                <w:lang w:eastAsia="ru-RU"/>
              </w:rPr>
              <w:t>Благоустройство территории проводится в соответствии с правилами благоустройства Привольного сельского поселения.</w:t>
            </w:r>
          </w:p>
        </w:tc>
        <w:tc>
          <w:tcPr>
            <w:tcW w:w="3781" w:type="dxa"/>
            <w:vMerge/>
            <w:tcBorders>
              <w:left w:val="single" w:sz="4" w:space="0" w:color="auto"/>
              <w:right w:val="single" w:sz="4" w:space="0" w:color="000000"/>
            </w:tcBorders>
          </w:tcPr>
          <w:p w:rsidR="001F4451" w:rsidRPr="000A36E0" w:rsidRDefault="001F4451" w:rsidP="0074475E">
            <w:pPr>
              <w:autoSpaceDN w:val="0"/>
              <w:adjustRightInd w:val="0"/>
              <w:ind w:left="142" w:right="207"/>
              <w:jc w:val="both"/>
              <w:rPr>
                <w:color w:val="FF0000"/>
                <w:shd w:val="clear" w:color="auto" w:fill="FFFFFF"/>
              </w:rPr>
            </w:pPr>
          </w:p>
        </w:tc>
      </w:tr>
      <w:tr w:rsidR="001F4451" w:rsidRPr="000A36E0" w:rsidTr="002B558B">
        <w:trPr>
          <w:trHeight w:val="3494"/>
        </w:trPr>
        <w:tc>
          <w:tcPr>
            <w:tcW w:w="2069" w:type="dxa"/>
            <w:tcBorders>
              <w:top w:val="single" w:sz="4" w:space="0" w:color="000000"/>
              <w:left w:val="single" w:sz="4" w:space="0" w:color="000000"/>
              <w:bottom w:val="single" w:sz="4" w:space="0" w:color="auto"/>
              <w:right w:val="nil"/>
            </w:tcBorders>
          </w:tcPr>
          <w:p w:rsidR="001F4451" w:rsidRDefault="001F4451" w:rsidP="0074475E">
            <w:pPr>
              <w:tabs>
                <w:tab w:val="left" w:pos="2520"/>
              </w:tabs>
              <w:snapToGrid w:val="0"/>
              <w:ind w:left="142" w:right="207"/>
              <w:rPr>
                <w:color w:val="000000"/>
              </w:rPr>
            </w:pPr>
            <w:r w:rsidRPr="000A36E0">
              <w:rPr>
                <w:color w:val="000000"/>
              </w:rPr>
              <w:lastRenderedPageBreak/>
              <w:t xml:space="preserve">[12.0.1] </w:t>
            </w:r>
          </w:p>
          <w:p w:rsidR="001F4451" w:rsidRPr="000A36E0" w:rsidRDefault="001F4451" w:rsidP="0074475E">
            <w:pPr>
              <w:tabs>
                <w:tab w:val="left" w:pos="2520"/>
              </w:tabs>
              <w:snapToGrid w:val="0"/>
              <w:ind w:left="142" w:right="207"/>
              <w:rPr>
                <w:color w:val="000000"/>
              </w:rPr>
            </w:pPr>
            <w:r w:rsidRPr="000A36E0">
              <w:rPr>
                <w:color w:val="000000"/>
              </w:rPr>
              <w:t>Улично-дорожная сеть</w:t>
            </w:r>
          </w:p>
        </w:tc>
        <w:tc>
          <w:tcPr>
            <w:tcW w:w="4320" w:type="dxa"/>
            <w:gridSpan w:val="2"/>
            <w:tcBorders>
              <w:top w:val="single" w:sz="4" w:space="0" w:color="auto"/>
              <w:left w:val="single" w:sz="4" w:space="0" w:color="000000"/>
              <w:bottom w:val="single" w:sz="4" w:space="0" w:color="auto"/>
              <w:right w:val="single" w:sz="4" w:space="0" w:color="auto"/>
            </w:tcBorders>
          </w:tcPr>
          <w:p w:rsidR="001F4451" w:rsidRPr="000A36E0" w:rsidRDefault="001F4451" w:rsidP="0074475E">
            <w:pPr>
              <w:widowControl/>
              <w:suppressAutoHyphens w:val="0"/>
              <w:overflowPunct/>
              <w:snapToGrid w:val="0"/>
              <w:ind w:left="142" w:right="207"/>
              <w:jc w:val="both"/>
              <w:rPr>
                <w:color w:val="000000"/>
              </w:rPr>
            </w:pPr>
            <w:r w:rsidRPr="000A36E0">
              <w:rPr>
                <w:color w:val="00000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1F4451" w:rsidRPr="000A36E0" w:rsidRDefault="001F4451" w:rsidP="0074475E">
            <w:pPr>
              <w:tabs>
                <w:tab w:val="left" w:pos="2520"/>
              </w:tabs>
              <w:snapToGrid w:val="0"/>
              <w:ind w:left="142" w:right="207"/>
              <w:jc w:val="both"/>
              <w:rPr>
                <w:color w:val="000000"/>
              </w:rPr>
            </w:pPr>
            <w:r w:rsidRPr="000A36E0">
              <w:rPr>
                <w:color w:val="000000"/>
              </w:rPr>
              <w:t xml:space="preserve">размещение придорожных стоянок (парковок) транспортных средств в границах улиц и дорог, за исключением предусмотренных видами разрешенного использования с </w:t>
            </w:r>
            <w:hyperlink r:id="rId56" w:anchor="sub_10271" w:history="1">
              <w:r w:rsidRPr="000A36E0">
                <w:rPr>
                  <w:rFonts w:eastAsia="SimSun"/>
                  <w:color w:val="000000"/>
                </w:rPr>
                <w:t>кодами 2.7.1</w:t>
              </w:r>
            </w:hyperlink>
            <w:r w:rsidRPr="000A36E0">
              <w:rPr>
                <w:color w:val="000000"/>
              </w:rPr>
              <w:t xml:space="preserve">, </w:t>
            </w:r>
            <w:hyperlink r:id="rId57" w:anchor="sub_1049" w:history="1">
              <w:r w:rsidRPr="000A36E0">
                <w:rPr>
                  <w:rFonts w:eastAsia="SimSun"/>
                  <w:color w:val="000000"/>
                </w:rPr>
                <w:t>4.9</w:t>
              </w:r>
            </w:hyperlink>
            <w:r w:rsidRPr="000A36E0">
              <w:rPr>
                <w:color w:val="000000"/>
              </w:rPr>
              <w:t xml:space="preserve">, </w:t>
            </w:r>
            <w:hyperlink r:id="rId58" w:anchor="sub_1723" w:history="1">
              <w:r w:rsidRPr="000A36E0">
                <w:rPr>
                  <w:rFonts w:eastAsia="SimSun"/>
                  <w:color w:val="000000"/>
                </w:rPr>
                <w:t>7.2.3</w:t>
              </w:r>
            </w:hyperlink>
            <w:r w:rsidRPr="000A36E0">
              <w:rPr>
                <w:color w:val="000000"/>
              </w:rPr>
              <w:t>, а также некапитальных сооружений, предназначенных для охраны транспортных средств</w:t>
            </w:r>
          </w:p>
        </w:tc>
        <w:tc>
          <w:tcPr>
            <w:tcW w:w="5149" w:type="dxa"/>
            <w:tcBorders>
              <w:top w:val="single" w:sz="4" w:space="0" w:color="auto"/>
              <w:left w:val="single" w:sz="4" w:space="0" w:color="auto"/>
              <w:bottom w:val="single" w:sz="4" w:space="0" w:color="auto"/>
              <w:right w:val="single" w:sz="4" w:space="0" w:color="auto"/>
            </w:tcBorders>
          </w:tcPr>
          <w:p w:rsidR="001F4451" w:rsidRPr="00EE1DF7" w:rsidRDefault="001F4451" w:rsidP="0074475E">
            <w:pPr>
              <w:tabs>
                <w:tab w:val="left" w:pos="1134"/>
              </w:tabs>
              <w:snapToGrid w:val="0"/>
              <w:ind w:left="142" w:right="207"/>
              <w:jc w:val="center"/>
            </w:pPr>
            <w:r w:rsidRPr="00EE1DF7">
              <w:t>Регламенты не распространяются</w:t>
            </w:r>
          </w:p>
          <w:p w:rsidR="001F4451" w:rsidRPr="00EE1DF7" w:rsidRDefault="001F4451" w:rsidP="0074475E">
            <w:pPr>
              <w:tabs>
                <w:tab w:val="left" w:pos="1134"/>
              </w:tabs>
              <w:snapToGrid w:val="0"/>
              <w:ind w:left="142" w:right="207"/>
              <w:jc w:val="center"/>
            </w:pPr>
            <w:r w:rsidRPr="00EE1DF7">
              <w:t>(не подлежит установлению)</w:t>
            </w:r>
          </w:p>
          <w:p w:rsidR="001F4451" w:rsidRPr="00EE1DF7" w:rsidRDefault="001F4451" w:rsidP="0074475E">
            <w:pPr>
              <w:tabs>
                <w:tab w:val="left" w:pos="1134"/>
              </w:tabs>
              <w:snapToGrid w:val="0"/>
              <w:ind w:left="142" w:right="207"/>
              <w:jc w:val="center"/>
            </w:pPr>
            <w:r w:rsidRPr="00EE1DF7">
              <w:rPr>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пространства  городах Российской Федерации» </w:t>
            </w:r>
          </w:p>
        </w:tc>
        <w:tc>
          <w:tcPr>
            <w:tcW w:w="3781" w:type="dxa"/>
            <w:vMerge/>
            <w:tcBorders>
              <w:left w:val="single" w:sz="4" w:space="0" w:color="auto"/>
              <w:bottom w:val="single" w:sz="4" w:space="0" w:color="auto"/>
              <w:right w:val="single" w:sz="4" w:space="0" w:color="000000"/>
            </w:tcBorders>
          </w:tcPr>
          <w:p w:rsidR="001F4451" w:rsidRPr="000A36E0" w:rsidRDefault="001F4451" w:rsidP="0074475E">
            <w:pPr>
              <w:autoSpaceDN w:val="0"/>
              <w:adjustRightInd w:val="0"/>
              <w:ind w:left="142" w:right="207"/>
              <w:jc w:val="both"/>
              <w:rPr>
                <w:rFonts w:cs="Arial"/>
                <w:color w:val="FF0000"/>
                <w:lang w:eastAsia="ru-RU"/>
              </w:rPr>
            </w:pPr>
          </w:p>
        </w:tc>
      </w:tr>
    </w:tbl>
    <w:p w:rsidR="00EE1DF7" w:rsidRDefault="00EE1DF7" w:rsidP="0074475E">
      <w:pPr>
        <w:tabs>
          <w:tab w:val="left" w:pos="2520"/>
        </w:tabs>
        <w:jc w:val="center"/>
        <w:rPr>
          <w:b/>
          <w:color w:val="000000"/>
        </w:rPr>
      </w:pPr>
    </w:p>
    <w:p w:rsidR="007C6B5C" w:rsidRPr="007C6B5C" w:rsidRDefault="007C6B5C" w:rsidP="0074475E">
      <w:pPr>
        <w:tabs>
          <w:tab w:val="left" w:pos="2520"/>
        </w:tabs>
        <w:jc w:val="center"/>
        <w:rPr>
          <w:b/>
          <w:color w:val="000000"/>
        </w:rPr>
      </w:pPr>
      <w:r w:rsidRPr="007C6B5C">
        <w:rPr>
          <w:b/>
          <w:color w:val="000000"/>
        </w:rPr>
        <w:t>УСЛОВНО РАЗРЕШЕННЫЕ ВИДЫ И ПАРАМЕТРЫ ИСПОЛЬЗОВАНИЯ</w:t>
      </w:r>
    </w:p>
    <w:p w:rsidR="007C6B5C" w:rsidRDefault="007C6B5C" w:rsidP="0074475E">
      <w:pPr>
        <w:tabs>
          <w:tab w:val="left" w:pos="2520"/>
        </w:tabs>
        <w:ind w:firstLine="567"/>
        <w:jc w:val="center"/>
        <w:rPr>
          <w:b/>
          <w:color w:val="000000"/>
        </w:rPr>
      </w:pPr>
      <w:r w:rsidRPr="007C6B5C">
        <w:rPr>
          <w:b/>
          <w:color w:val="000000"/>
        </w:rPr>
        <w:t>ЗЕМЕЛЬНЫХ УЧАСТКОВ И ОБЪЕКТОВ КАПИТАЛЬНОГО СТРОИТЕЛЬСТВА</w:t>
      </w:r>
    </w:p>
    <w:p w:rsidR="00B40978" w:rsidRDefault="00B40978" w:rsidP="0074475E">
      <w:pPr>
        <w:tabs>
          <w:tab w:val="left" w:pos="2520"/>
        </w:tabs>
        <w:ind w:firstLine="567"/>
        <w:jc w:val="center"/>
        <w:rPr>
          <w:b/>
          <w:color w:val="000000"/>
        </w:rPr>
      </w:pPr>
    </w:p>
    <w:tbl>
      <w:tblPr>
        <w:tblStyle w:val="afff6"/>
        <w:tblW w:w="15417" w:type="dxa"/>
        <w:tblLayout w:type="fixed"/>
        <w:tblLook w:val="04A0" w:firstRow="1" w:lastRow="0" w:firstColumn="1" w:lastColumn="0" w:noHBand="0" w:noVBand="1"/>
      </w:tblPr>
      <w:tblGrid>
        <w:gridCol w:w="2103"/>
        <w:gridCol w:w="5376"/>
        <w:gridCol w:w="5812"/>
        <w:gridCol w:w="2126"/>
      </w:tblGrid>
      <w:tr w:rsidR="00B649FF" w:rsidTr="00291771">
        <w:tc>
          <w:tcPr>
            <w:tcW w:w="2103" w:type="dxa"/>
          </w:tcPr>
          <w:p w:rsidR="00B40978" w:rsidRDefault="00B40978" w:rsidP="0074475E">
            <w:pPr>
              <w:tabs>
                <w:tab w:val="left" w:pos="2520"/>
              </w:tabs>
              <w:jc w:val="center"/>
              <w:rPr>
                <w:b/>
                <w:color w:val="000000"/>
              </w:rPr>
            </w:pPr>
            <w:r w:rsidRPr="00B40978">
              <w:rPr>
                <w:b/>
                <w:color w:val="000000"/>
              </w:rPr>
              <w:t>КОД (ЧИСЛОВОЕ ОБОЗНАЧЕНИЕ)]- НАИМЕНОВАНИЕ ВИДА РАЗРЕШЕННОГО ИСПОЛЬЗОВАНИЯ ЗЕМЕЛЬНЫХ УЧАСТКОВ</w:t>
            </w:r>
          </w:p>
        </w:tc>
        <w:tc>
          <w:tcPr>
            <w:tcW w:w="5376" w:type="dxa"/>
          </w:tcPr>
          <w:p w:rsidR="00B40978" w:rsidRDefault="00B40978" w:rsidP="0074475E">
            <w:pPr>
              <w:tabs>
                <w:tab w:val="left" w:pos="2520"/>
              </w:tabs>
              <w:ind w:firstLine="567"/>
              <w:jc w:val="center"/>
              <w:rPr>
                <w:b/>
                <w:color w:val="000000"/>
              </w:rPr>
            </w:pPr>
            <w:r>
              <w:rPr>
                <w:b/>
                <w:color w:val="000000"/>
              </w:rPr>
              <w:t>ВИДЫ ОБЪЕКТОВ КАПИТАЛЬНОГО</w:t>
            </w:r>
            <w:r w:rsidRPr="00B40978">
              <w:rPr>
                <w:b/>
                <w:color w:val="000000"/>
              </w:rPr>
              <w:t xml:space="preserve"> СТРОИТЕЛЬСТВА</w:t>
            </w:r>
          </w:p>
        </w:tc>
        <w:tc>
          <w:tcPr>
            <w:tcW w:w="5812" w:type="dxa"/>
          </w:tcPr>
          <w:p w:rsidR="00B40978" w:rsidRDefault="00B40978" w:rsidP="0074475E">
            <w:pPr>
              <w:tabs>
                <w:tab w:val="left" w:pos="2520"/>
              </w:tabs>
              <w:ind w:firstLine="567"/>
              <w:jc w:val="center"/>
              <w:rPr>
                <w:b/>
                <w:color w:val="000000"/>
              </w:rPr>
            </w:pPr>
            <w:r w:rsidRPr="00B40978">
              <w:rPr>
                <w:b/>
                <w:color w:val="000000"/>
              </w:rPr>
              <w:t>ПРЕДЕЛЬНЫЕ (МИНИМАЛЬНЫЕ И (ИЛИ) МАКСИМАЛЬНЫЕ РАЗМЕРЫ ЗЕМЕЛЬНЫХ УЧАСТКОВ И ПЕРЕДЕЛЬНЫЕ ПАРАМЕТРЫ РАЗРЕШЕННОГО ИСПОЛЬЗОВАНИЯ ЗЕМЕЛЬНЫХ УЧАСТКОВ И ОБЪЕКТОВ КАПИТАЛЬНОГО СТРОИТЕЛЬСТВА</w:t>
            </w:r>
          </w:p>
        </w:tc>
        <w:tc>
          <w:tcPr>
            <w:tcW w:w="2126" w:type="dxa"/>
          </w:tcPr>
          <w:p w:rsidR="00B40978" w:rsidRDefault="00B40978" w:rsidP="0074475E">
            <w:pPr>
              <w:tabs>
                <w:tab w:val="left" w:pos="2520"/>
              </w:tabs>
              <w:ind w:firstLine="34"/>
              <w:jc w:val="center"/>
              <w:rPr>
                <w:b/>
                <w:color w:val="000000"/>
              </w:rPr>
            </w:pPr>
            <w:r w:rsidRPr="00B40978">
              <w:rPr>
                <w:b/>
                <w:color w:val="000000"/>
              </w:rPr>
              <w:t>ОСОБЫЕ УСЛОВИЯ РЕАЛИЗАЦИИ РЕГЛАМЕНТА</w:t>
            </w:r>
          </w:p>
        </w:tc>
      </w:tr>
      <w:tr w:rsidR="00297BD9" w:rsidRPr="00F868F8" w:rsidTr="00291771">
        <w:tc>
          <w:tcPr>
            <w:tcW w:w="2103" w:type="dxa"/>
          </w:tcPr>
          <w:p w:rsidR="00297BD9" w:rsidRPr="00F868F8" w:rsidRDefault="00297BD9" w:rsidP="0074475E">
            <w:pPr>
              <w:tabs>
                <w:tab w:val="left" w:pos="2520"/>
              </w:tabs>
              <w:ind w:left="142"/>
              <w:jc w:val="both"/>
            </w:pPr>
            <w:r w:rsidRPr="00F868F8">
              <w:t>[3.4.1] Амбулаторно-поликлиническое обслуживание</w:t>
            </w:r>
          </w:p>
        </w:tc>
        <w:tc>
          <w:tcPr>
            <w:tcW w:w="5376" w:type="dxa"/>
          </w:tcPr>
          <w:p w:rsidR="00297BD9" w:rsidRPr="00F868F8" w:rsidRDefault="00297BD9" w:rsidP="0074475E">
            <w:pPr>
              <w:tabs>
                <w:tab w:val="left" w:pos="2520"/>
              </w:tabs>
              <w:ind w:left="142"/>
              <w:jc w:val="both"/>
            </w:pPr>
            <w:r w:rsidRPr="00F868F8">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812" w:type="dxa"/>
          </w:tcPr>
          <w:p w:rsidR="00297BD9" w:rsidRPr="00F868F8" w:rsidRDefault="00297BD9" w:rsidP="0074475E">
            <w:pPr>
              <w:tabs>
                <w:tab w:val="left" w:pos="2520"/>
              </w:tabs>
              <w:ind w:left="142"/>
              <w:jc w:val="both"/>
            </w:pPr>
            <w:r w:rsidRPr="00F868F8">
              <w:t xml:space="preserve">Минимальная/максимальная площадь земельных </w:t>
            </w:r>
            <w:r w:rsidR="000279E4" w:rsidRPr="00F868F8">
              <w:t>участков –</w:t>
            </w:r>
            <w:r w:rsidRPr="00F868F8">
              <w:t xml:space="preserve"> 200/15000 кв. м;</w:t>
            </w:r>
          </w:p>
          <w:p w:rsidR="00297BD9" w:rsidRPr="00F868F8" w:rsidRDefault="00297BD9" w:rsidP="0074475E">
            <w:pPr>
              <w:tabs>
                <w:tab w:val="left" w:pos="2520"/>
              </w:tabs>
              <w:ind w:left="142"/>
              <w:jc w:val="both"/>
            </w:pPr>
            <w:r w:rsidRPr="00F868F8">
              <w:t>максимальный процент застройки в границах земельного участка – 60%;</w:t>
            </w:r>
          </w:p>
          <w:p w:rsidR="00297BD9" w:rsidRPr="00F868F8" w:rsidRDefault="00297BD9" w:rsidP="0074475E">
            <w:pPr>
              <w:tabs>
                <w:tab w:val="left" w:pos="2520"/>
              </w:tabs>
              <w:ind w:left="142"/>
              <w:jc w:val="both"/>
            </w:pPr>
            <w:r w:rsidRPr="00F868F8">
              <w:t xml:space="preserve">максимальное количество надземных этажей – </w:t>
            </w:r>
            <w:r w:rsidR="00B07180">
              <w:t>3</w:t>
            </w:r>
            <w:r w:rsidRPr="00F868F8">
              <w:t>;</w:t>
            </w:r>
          </w:p>
          <w:p w:rsidR="00297BD9" w:rsidRPr="00F868F8" w:rsidRDefault="00297BD9" w:rsidP="0074475E">
            <w:pPr>
              <w:tabs>
                <w:tab w:val="left" w:pos="2520"/>
              </w:tabs>
              <w:ind w:left="142"/>
              <w:jc w:val="both"/>
            </w:pPr>
            <w:r w:rsidRPr="00F868F8">
              <w:t>максимальная высота зданий, строений, сооружений от уровня земли - 12 м;</w:t>
            </w:r>
          </w:p>
          <w:p w:rsidR="00297BD9" w:rsidRPr="00F868F8" w:rsidRDefault="00297BD9" w:rsidP="0074475E">
            <w:pPr>
              <w:tabs>
                <w:tab w:val="left" w:pos="2520"/>
              </w:tabs>
              <w:ind w:left="142"/>
              <w:jc w:val="both"/>
            </w:pPr>
            <w:r w:rsidRPr="00F868F8">
              <w:t xml:space="preserve">минимальные отступы от красной линии – 5 м; от иных границ – 3 м;  </w:t>
            </w:r>
          </w:p>
          <w:p w:rsidR="00297BD9" w:rsidRPr="00F868F8" w:rsidRDefault="00297BD9" w:rsidP="0074475E">
            <w:pPr>
              <w:tabs>
                <w:tab w:val="left" w:pos="2520"/>
              </w:tabs>
              <w:ind w:left="142"/>
              <w:jc w:val="both"/>
            </w:pPr>
            <w:r w:rsidRPr="00F868F8">
              <w:t>минимальный процент озеленения – 15%</w:t>
            </w:r>
          </w:p>
        </w:tc>
        <w:tc>
          <w:tcPr>
            <w:tcW w:w="2126" w:type="dxa"/>
            <w:vMerge w:val="restart"/>
          </w:tcPr>
          <w:p w:rsidR="00297BD9" w:rsidRPr="00F868F8" w:rsidRDefault="00297BD9" w:rsidP="0074475E">
            <w:pPr>
              <w:tabs>
                <w:tab w:val="left" w:pos="2520"/>
              </w:tabs>
            </w:pPr>
            <w:r>
              <w:t>Особые условия реализации регламента зоны Ж-1, установленные для основных видов разрешенного использования, применяются в той же степени к условно разрешенным видам использования, установленным данным регламентом.</w:t>
            </w:r>
          </w:p>
        </w:tc>
      </w:tr>
      <w:tr w:rsidR="00297BD9" w:rsidRPr="00F868F8" w:rsidTr="00291771">
        <w:tc>
          <w:tcPr>
            <w:tcW w:w="2103" w:type="dxa"/>
            <w:tcBorders>
              <w:top w:val="single" w:sz="4" w:space="0" w:color="auto"/>
              <w:left w:val="single" w:sz="8" w:space="0" w:color="000000"/>
              <w:bottom w:val="single" w:sz="8" w:space="0" w:color="000000"/>
              <w:right w:val="nil"/>
            </w:tcBorders>
          </w:tcPr>
          <w:p w:rsidR="00297BD9" w:rsidRPr="00F868F8" w:rsidRDefault="00297BD9" w:rsidP="0074475E">
            <w:pPr>
              <w:tabs>
                <w:tab w:val="left" w:pos="2520"/>
              </w:tabs>
              <w:ind w:left="142"/>
              <w:jc w:val="both"/>
              <w:rPr>
                <w:b/>
              </w:rPr>
            </w:pPr>
            <w:r w:rsidRPr="00F868F8">
              <w:t xml:space="preserve">[3.10.1] Амбулаторное ветеринарное </w:t>
            </w:r>
            <w:r w:rsidRPr="00F868F8">
              <w:lastRenderedPageBreak/>
              <w:t>обслуживание</w:t>
            </w:r>
          </w:p>
        </w:tc>
        <w:tc>
          <w:tcPr>
            <w:tcW w:w="5376" w:type="dxa"/>
            <w:tcBorders>
              <w:top w:val="single" w:sz="4" w:space="0" w:color="auto"/>
              <w:left w:val="single" w:sz="8" w:space="0" w:color="000000"/>
              <w:bottom w:val="single" w:sz="8" w:space="0" w:color="000000"/>
              <w:right w:val="nil"/>
            </w:tcBorders>
          </w:tcPr>
          <w:p w:rsidR="00297BD9" w:rsidRPr="00F868F8" w:rsidRDefault="00297BD9" w:rsidP="0074475E">
            <w:pPr>
              <w:tabs>
                <w:tab w:val="left" w:pos="2520"/>
              </w:tabs>
              <w:ind w:left="142"/>
              <w:jc w:val="both"/>
              <w:rPr>
                <w:b/>
              </w:rPr>
            </w:pPr>
            <w:r w:rsidRPr="00F868F8">
              <w:lastRenderedPageBreak/>
              <w:t xml:space="preserve">     Размещение объектов капитального строительства, предназначенных для оказания ветеринарных </w:t>
            </w:r>
            <w:r w:rsidRPr="00F868F8">
              <w:cr/>
              <w:t>слуг без содержания животных</w:t>
            </w:r>
          </w:p>
        </w:tc>
        <w:tc>
          <w:tcPr>
            <w:tcW w:w="5812" w:type="dxa"/>
            <w:tcBorders>
              <w:top w:val="single" w:sz="4" w:space="0" w:color="auto"/>
              <w:left w:val="single" w:sz="8" w:space="0" w:color="000000"/>
              <w:bottom w:val="single" w:sz="8" w:space="0" w:color="000000"/>
              <w:right w:val="single" w:sz="4" w:space="0" w:color="auto"/>
            </w:tcBorders>
          </w:tcPr>
          <w:p w:rsidR="00297BD9" w:rsidRPr="00F868F8" w:rsidRDefault="00297BD9" w:rsidP="0074475E">
            <w:pPr>
              <w:snapToGrid w:val="0"/>
              <w:ind w:left="142" w:right="132"/>
              <w:jc w:val="both"/>
              <w:rPr>
                <w:rFonts w:eastAsia="Calibri"/>
              </w:rPr>
            </w:pPr>
            <w:r w:rsidRPr="00F868F8">
              <w:rPr>
                <w:rFonts w:eastAsia="Calibri"/>
              </w:rPr>
              <w:t xml:space="preserve">Минимальная/максимальная площадь земельных </w:t>
            </w:r>
            <w:r w:rsidR="000279E4" w:rsidRPr="00F868F8">
              <w:rPr>
                <w:rFonts w:eastAsia="Calibri"/>
              </w:rPr>
              <w:t>участков –</w:t>
            </w:r>
            <w:r w:rsidRPr="00F868F8">
              <w:rPr>
                <w:rFonts w:eastAsia="Calibri"/>
              </w:rPr>
              <w:t xml:space="preserve"> 200/5000 кв. м; максимальное количество надземных этажей зданий – 3 этажа (включая мансардный этаж);                                                                                                                  </w:t>
            </w:r>
          </w:p>
          <w:p w:rsidR="00297BD9" w:rsidRPr="00F868F8" w:rsidRDefault="00297BD9" w:rsidP="0074475E">
            <w:pPr>
              <w:snapToGrid w:val="0"/>
              <w:ind w:left="142" w:right="132"/>
              <w:jc w:val="both"/>
              <w:rPr>
                <w:rFonts w:eastAsia="Calibri"/>
              </w:rPr>
            </w:pPr>
            <w:r w:rsidRPr="00F868F8">
              <w:rPr>
                <w:rFonts w:eastAsia="Calibri"/>
              </w:rPr>
              <w:lastRenderedPageBreak/>
              <w:t>максимальный процент застройки в границах земельного участка – 60%</w:t>
            </w:r>
          </w:p>
          <w:p w:rsidR="00297BD9" w:rsidRPr="00F868F8" w:rsidRDefault="00297BD9" w:rsidP="0074475E">
            <w:pPr>
              <w:snapToGrid w:val="0"/>
              <w:ind w:left="142" w:right="132"/>
              <w:jc w:val="both"/>
              <w:rPr>
                <w:rFonts w:eastAsia="Calibri"/>
              </w:rPr>
            </w:pPr>
            <w:r w:rsidRPr="00F868F8">
              <w:rPr>
                <w:rFonts w:eastAsia="Calibri"/>
              </w:rPr>
              <w:t>минимальные отступы до красной линии – 5 м; до иных границ – 3 м.</w:t>
            </w:r>
          </w:p>
          <w:p w:rsidR="00297BD9" w:rsidRPr="00F868F8" w:rsidRDefault="00297BD9" w:rsidP="0074475E">
            <w:pPr>
              <w:tabs>
                <w:tab w:val="left" w:pos="2520"/>
              </w:tabs>
              <w:ind w:left="142"/>
              <w:jc w:val="both"/>
              <w:rPr>
                <w:b/>
              </w:rPr>
            </w:pPr>
            <w:r w:rsidRPr="00F868F8">
              <w:rPr>
                <w:rFonts w:eastAsia="Calibri"/>
              </w:rPr>
              <w:t xml:space="preserve">минимальный </w:t>
            </w:r>
            <w:r w:rsidRPr="00F868F8">
              <w:t xml:space="preserve">процент озеленения </w:t>
            </w:r>
            <w:r w:rsidRPr="00F868F8">
              <w:rPr>
                <w:rFonts w:eastAsia="Calibri"/>
              </w:rPr>
              <w:t>земельного участка 15%.</w:t>
            </w:r>
          </w:p>
        </w:tc>
        <w:tc>
          <w:tcPr>
            <w:tcW w:w="2126" w:type="dxa"/>
            <w:vMerge/>
          </w:tcPr>
          <w:p w:rsidR="00297BD9" w:rsidRPr="00F868F8" w:rsidRDefault="00297BD9" w:rsidP="0074475E">
            <w:pPr>
              <w:tabs>
                <w:tab w:val="left" w:pos="2520"/>
              </w:tabs>
              <w:ind w:left="142"/>
              <w:jc w:val="both"/>
              <w:rPr>
                <w:b/>
              </w:rPr>
            </w:pPr>
          </w:p>
        </w:tc>
      </w:tr>
      <w:tr w:rsidR="00297BD9" w:rsidRPr="00F868F8" w:rsidTr="00291771">
        <w:tc>
          <w:tcPr>
            <w:tcW w:w="2103" w:type="dxa"/>
            <w:tcBorders>
              <w:top w:val="single" w:sz="4" w:space="0" w:color="auto"/>
              <w:left w:val="single" w:sz="8" w:space="0" w:color="000000"/>
              <w:bottom w:val="single" w:sz="4" w:space="0" w:color="000000"/>
              <w:right w:val="nil"/>
            </w:tcBorders>
          </w:tcPr>
          <w:p w:rsidR="00297BD9" w:rsidRDefault="00297BD9" w:rsidP="0074475E">
            <w:pPr>
              <w:tabs>
                <w:tab w:val="left" w:pos="2520"/>
              </w:tabs>
              <w:ind w:left="142"/>
              <w:jc w:val="both"/>
            </w:pPr>
            <w:r w:rsidRPr="00F868F8">
              <w:lastRenderedPageBreak/>
              <w:t xml:space="preserve">[3.2.1]  </w:t>
            </w:r>
          </w:p>
          <w:p w:rsidR="00297BD9" w:rsidRPr="00F868F8" w:rsidRDefault="00297BD9" w:rsidP="0074475E">
            <w:pPr>
              <w:tabs>
                <w:tab w:val="left" w:pos="2520"/>
              </w:tabs>
              <w:ind w:left="142"/>
              <w:jc w:val="both"/>
              <w:rPr>
                <w:b/>
              </w:rPr>
            </w:pPr>
            <w:r w:rsidRPr="00F868F8">
              <w:t xml:space="preserve">Дома социального обслуживания </w:t>
            </w:r>
          </w:p>
        </w:tc>
        <w:tc>
          <w:tcPr>
            <w:tcW w:w="5376" w:type="dxa"/>
            <w:tcBorders>
              <w:top w:val="single" w:sz="4" w:space="0" w:color="auto"/>
              <w:left w:val="single" w:sz="8" w:space="0" w:color="000000"/>
              <w:bottom w:val="single" w:sz="4" w:space="0" w:color="000000"/>
              <w:right w:val="nil"/>
            </w:tcBorders>
          </w:tcPr>
          <w:p w:rsidR="00297BD9" w:rsidRPr="00F868F8" w:rsidRDefault="00297BD9" w:rsidP="0074475E">
            <w:pPr>
              <w:widowControl/>
              <w:suppressAutoHyphens w:val="0"/>
              <w:overflowPunct/>
              <w:snapToGrid w:val="0"/>
              <w:ind w:left="142"/>
              <w:jc w:val="both"/>
            </w:pPr>
            <w:r w:rsidRPr="00F868F8">
              <w:t>Размещение зданий, предназначенных для размещения домов престарелых, домов ребенка, детских домов, пунктов ночлега для бездомных граждан;</w:t>
            </w:r>
          </w:p>
          <w:p w:rsidR="00297BD9" w:rsidRPr="00F868F8" w:rsidRDefault="00297BD9" w:rsidP="0074475E">
            <w:pPr>
              <w:tabs>
                <w:tab w:val="left" w:pos="2520"/>
              </w:tabs>
              <w:ind w:left="142"/>
              <w:jc w:val="both"/>
              <w:rPr>
                <w:b/>
              </w:rPr>
            </w:pPr>
            <w:r w:rsidRPr="00F868F8">
              <w:t>размещение объектов капитального строительства для временного размещения вынужденных переселенцев, лиц, признанных беженцами</w:t>
            </w:r>
          </w:p>
        </w:tc>
        <w:tc>
          <w:tcPr>
            <w:tcW w:w="5812" w:type="dxa"/>
            <w:tcBorders>
              <w:top w:val="single" w:sz="4" w:space="0" w:color="auto"/>
              <w:left w:val="single" w:sz="8" w:space="0" w:color="000000"/>
              <w:bottom w:val="single" w:sz="8" w:space="0" w:color="000000"/>
              <w:right w:val="single" w:sz="4" w:space="0" w:color="auto"/>
            </w:tcBorders>
          </w:tcPr>
          <w:p w:rsidR="00297BD9" w:rsidRPr="00F868F8" w:rsidRDefault="00297BD9" w:rsidP="0074475E">
            <w:pPr>
              <w:snapToGrid w:val="0"/>
              <w:ind w:left="142" w:right="132"/>
              <w:jc w:val="both"/>
              <w:rPr>
                <w:rFonts w:eastAsia="Calibri"/>
              </w:rPr>
            </w:pPr>
            <w:r w:rsidRPr="00F868F8">
              <w:rPr>
                <w:rFonts w:eastAsia="Calibri"/>
              </w:rPr>
              <w:t xml:space="preserve">Минимальная/максимальная площадь земельных </w:t>
            </w:r>
            <w:r w:rsidR="000279E4" w:rsidRPr="00F868F8">
              <w:rPr>
                <w:rFonts w:eastAsia="Calibri"/>
              </w:rPr>
              <w:t>участков –</w:t>
            </w:r>
            <w:r w:rsidRPr="00F868F8">
              <w:rPr>
                <w:rFonts w:eastAsia="Calibri"/>
              </w:rPr>
              <w:t xml:space="preserve"> 400/5000 кв. м; максимальное количество надземных этажей зданий – </w:t>
            </w:r>
            <w:r w:rsidRPr="003A00FF">
              <w:rPr>
                <w:rFonts w:eastAsia="Calibri"/>
              </w:rPr>
              <w:t>3</w:t>
            </w:r>
            <w:r w:rsidRPr="00F868F8">
              <w:rPr>
                <w:rFonts w:eastAsia="Calibri"/>
              </w:rPr>
              <w:t xml:space="preserve"> этажа (включая мансардный этаж</w:t>
            </w:r>
            <w:r w:rsidR="000279E4" w:rsidRPr="00F868F8">
              <w:rPr>
                <w:rFonts w:eastAsia="Calibri"/>
              </w:rPr>
              <w:t xml:space="preserve">);  </w:t>
            </w:r>
            <w:r w:rsidRPr="00F868F8">
              <w:rPr>
                <w:rFonts w:eastAsia="Calibri"/>
              </w:rPr>
              <w:t xml:space="preserve">                                                                                                              максимальный процент застройки в границах земельного участка – 60%;  </w:t>
            </w:r>
          </w:p>
          <w:p w:rsidR="00297BD9" w:rsidRPr="00F868F8" w:rsidRDefault="00297BD9" w:rsidP="0074475E">
            <w:pPr>
              <w:snapToGrid w:val="0"/>
              <w:ind w:left="142" w:right="132"/>
              <w:jc w:val="both"/>
              <w:rPr>
                <w:rFonts w:eastAsia="Calibri"/>
              </w:rPr>
            </w:pPr>
            <w:r w:rsidRPr="00F868F8">
              <w:rPr>
                <w:rFonts w:eastAsia="Calibri"/>
              </w:rPr>
              <w:t xml:space="preserve">минимальные отступы </w:t>
            </w:r>
            <w:r w:rsidR="000279E4" w:rsidRPr="00F868F8">
              <w:rPr>
                <w:rFonts w:eastAsia="Calibri"/>
              </w:rPr>
              <w:t>от красной</w:t>
            </w:r>
            <w:r w:rsidRPr="00F868F8">
              <w:rPr>
                <w:rFonts w:eastAsia="Calibri"/>
              </w:rPr>
              <w:t xml:space="preserve"> линии – 5 м; от иных границ – 3 м;</w:t>
            </w:r>
          </w:p>
          <w:p w:rsidR="00297BD9" w:rsidRPr="00F868F8" w:rsidRDefault="00297BD9" w:rsidP="0074475E">
            <w:pPr>
              <w:tabs>
                <w:tab w:val="left" w:pos="2520"/>
              </w:tabs>
              <w:ind w:left="142"/>
              <w:jc w:val="both"/>
              <w:rPr>
                <w:b/>
              </w:rPr>
            </w:pPr>
            <w:r w:rsidRPr="00F868F8">
              <w:rPr>
                <w:rFonts w:eastAsia="Calibri"/>
              </w:rPr>
              <w:t>минимальный процент озеленения земельного участка 15%.</w:t>
            </w:r>
          </w:p>
        </w:tc>
        <w:tc>
          <w:tcPr>
            <w:tcW w:w="2126" w:type="dxa"/>
            <w:vMerge/>
          </w:tcPr>
          <w:p w:rsidR="00297BD9" w:rsidRPr="00F868F8" w:rsidRDefault="00297BD9" w:rsidP="0074475E">
            <w:pPr>
              <w:tabs>
                <w:tab w:val="left" w:pos="2520"/>
              </w:tabs>
              <w:ind w:left="142"/>
              <w:jc w:val="both"/>
              <w:rPr>
                <w:b/>
              </w:rPr>
            </w:pPr>
          </w:p>
        </w:tc>
      </w:tr>
      <w:tr w:rsidR="00297BD9" w:rsidRPr="00F868F8" w:rsidTr="00F575F1">
        <w:tc>
          <w:tcPr>
            <w:tcW w:w="2103" w:type="dxa"/>
            <w:tcBorders>
              <w:top w:val="single" w:sz="8" w:space="0" w:color="000000"/>
              <w:left w:val="single" w:sz="8" w:space="0" w:color="000000"/>
              <w:bottom w:val="single" w:sz="8" w:space="0" w:color="000000"/>
              <w:right w:val="nil"/>
            </w:tcBorders>
          </w:tcPr>
          <w:p w:rsidR="00297BD9" w:rsidRDefault="00297BD9" w:rsidP="0074475E">
            <w:pPr>
              <w:tabs>
                <w:tab w:val="left" w:pos="2520"/>
              </w:tabs>
              <w:ind w:left="142"/>
              <w:jc w:val="both"/>
            </w:pPr>
            <w:r w:rsidRPr="00F868F8">
              <w:t xml:space="preserve">[3.7]  </w:t>
            </w:r>
          </w:p>
          <w:p w:rsidR="00297BD9" w:rsidRPr="00F868F8" w:rsidRDefault="00297BD9" w:rsidP="0074475E">
            <w:pPr>
              <w:tabs>
                <w:tab w:val="left" w:pos="2520"/>
              </w:tabs>
              <w:ind w:left="142"/>
              <w:jc w:val="both"/>
              <w:rPr>
                <w:b/>
              </w:rPr>
            </w:pPr>
            <w:r w:rsidRPr="00F868F8">
              <w:t>Религиозное использование</w:t>
            </w:r>
          </w:p>
        </w:tc>
        <w:tc>
          <w:tcPr>
            <w:tcW w:w="5376" w:type="dxa"/>
            <w:tcBorders>
              <w:top w:val="single" w:sz="8" w:space="0" w:color="000000"/>
              <w:left w:val="single" w:sz="8" w:space="0" w:color="000000"/>
              <w:bottom w:val="single" w:sz="8" w:space="0" w:color="000000"/>
              <w:right w:val="nil"/>
            </w:tcBorders>
          </w:tcPr>
          <w:p w:rsidR="00297BD9" w:rsidRPr="00F868F8" w:rsidRDefault="00297BD9" w:rsidP="0074475E">
            <w:pPr>
              <w:tabs>
                <w:tab w:val="left" w:pos="2520"/>
              </w:tabs>
              <w:ind w:left="142"/>
              <w:jc w:val="both"/>
              <w:rPr>
                <w:b/>
              </w:rPr>
            </w:pPr>
            <w:r w:rsidRPr="00F868F8">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59" w:anchor="sub_1371" w:history="1">
              <w:r w:rsidRPr="00F868F8">
                <w:rPr>
                  <w:rFonts w:eastAsia="SimSun"/>
                </w:rPr>
                <w:t>кодами 3.7.1-3.7.2</w:t>
              </w:r>
            </w:hyperlink>
          </w:p>
        </w:tc>
        <w:tc>
          <w:tcPr>
            <w:tcW w:w="5812" w:type="dxa"/>
            <w:tcBorders>
              <w:top w:val="single" w:sz="8" w:space="0" w:color="000000"/>
              <w:left w:val="single" w:sz="8" w:space="0" w:color="000000"/>
              <w:bottom w:val="single" w:sz="8" w:space="0" w:color="000000"/>
            </w:tcBorders>
          </w:tcPr>
          <w:p w:rsidR="00297BD9" w:rsidRPr="00F868F8" w:rsidRDefault="00297BD9" w:rsidP="0074475E">
            <w:pPr>
              <w:tabs>
                <w:tab w:val="left" w:pos="2520"/>
              </w:tabs>
              <w:snapToGrid w:val="0"/>
              <w:ind w:left="142" w:right="132"/>
              <w:jc w:val="both"/>
            </w:pPr>
            <w:r w:rsidRPr="00F868F8">
              <w:t>Минимальная/максимальная площадь земельных участков –500/5000 кв. м;</w:t>
            </w:r>
          </w:p>
          <w:p w:rsidR="00297BD9" w:rsidRPr="00F868F8" w:rsidRDefault="00297BD9" w:rsidP="0074475E">
            <w:pPr>
              <w:tabs>
                <w:tab w:val="left" w:pos="2520"/>
              </w:tabs>
              <w:ind w:left="142" w:right="132"/>
              <w:jc w:val="both"/>
            </w:pPr>
            <w:r w:rsidRPr="00F868F8">
              <w:t>Максимальная высота зданий, строений, с</w:t>
            </w:r>
            <w:r>
              <w:t>ооружений от уровня земли - 25</w:t>
            </w:r>
            <w:r w:rsidRPr="00F868F8">
              <w:t xml:space="preserve"> м; </w:t>
            </w:r>
          </w:p>
          <w:p w:rsidR="00297BD9" w:rsidRPr="00F868F8" w:rsidRDefault="00297BD9" w:rsidP="0074475E">
            <w:pPr>
              <w:tabs>
                <w:tab w:val="left" w:pos="2520"/>
              </w:tabs>
              <w:ind w:left="142" w:right="132"/>
              <w:jc w:val="both"/>
            </w:pPr>
            <w:r w:rsidRPr="00F868F8">
              <w:t>Максимальный процент застройки в границах земельного участка – 60%;</w:t>
            </w:r>
          </w:p>
          <w:p w:rsidR="00297BD9" w:rsidRPr="00F868F8" w:rsidRDefault="00297BD9" w:rsidP="0074475E">
            <w:pPr>
              <w:tabs>
                <w:tab w:val="left" w:pos="2520"/>
              </w:tabs>
              <w:ind w:left="142" w:right="132"/>
              <w:jc w:val="both"/>
              <w:rPr>
                <w:rFonts w:eastAsia="SimSun"/>
                <w:lang w:eastAsia="zh-CN" w:bidi="ru-RU"/>
              </w:rPr>
            </w:pPr>
            <w:r w:rsidRPr="00F868F8">
              <w:t>Минимальные отступы от красной линии – 5 м; от иных границ – 3 м</w:t>
            </w:r>
            <w:r w:rsidRPr="00F868F8">
              <w:rPr>
                <w:rFonts w:eastAsia="SimSun"/>
                <w:lang w:eastAsia="zh-CN" w:bidi="ru-RU"/>
              </w:rPr>
              <w:t>;</w:t>
            </w:r>
          </w:p>
          <w:p w:rsidR="00297BD9" w:rsidRPr="00F868F8" w:rsidRDefault="00297BD9" w:rsidP="0074475E">
            <w:pPr>
              <w:tabs>
                <w:tab w:val="left" w:pos="2520"/>
              </w:tabs>
              <w:ind w:left="142"/>
              <w:jc w:val="both"/>
              <w:rPr>
                <w:b/>
              </w:rPr>
            </w:pPr>
            <w:r w:rsidRPr="00F868F8">
              <w:rPr>
                <w:rFonts w:eastAsia="SimSun"/>
                <w:lang w:eastAsia="zh-CN" w:bidi="ru-RU"/>
              </w:rPr>
              <w:t>минимальный процент озеленения земельного участка 15%.</w:t>
            </w:r>
          </w:p>
        </w:tc>
        <w:tc>
          <w:tcPr>
            <w:tcW w:w="2126" w:type="dxa"/>
            <w:vMerge/>
            <w:vAlign w:val="center"/>
          </w:tcPr>
          <w:p w:rsidR="00297BD9" w:rsidRPr="00F868F8" w:rsidRDefault="00297BD9" w:rsidP="0074475E">
            <w:pPr>
              <w:tabs>
                <w:tab w:val="left" w:pos="2520"/>
              </w:tabs>
              <w:ind w:left="142"/>
              <w:jc w:val="both"/>
              <w:rPr>
                <w:b/>
              </w:rPr>
            </w:pPr>
          </w:p>
        </w:tc>
      </w:tr>
      <w:tr w:rsidR="00297BD9" w:rsidRPr="00F868F8" w:rsidTr="00F575F1">
        <w:tc>
          <w:tcPr>
            <w:tcW w:w="2103" w:type="dxa"/>
            <w:tcBorders>
              <w:top w:val="single" w:sz="8" w:space="0" w:color="000000"/>
              <w:left w:val="single" w:sz="8" w:space="0" w:color="000000"/>
              <w:bottom w:val="single" w:sz="8" w:space="0" w:color="000000"/>
              <w:right w:val="nil"/>
            </w:tcBorders>
          </w:tcPr>
          <w:p w:rsidR="00297BD9" w:rsidRPr="00F868F8" w:rsidRDefault="00297BD9" w:rsidP="0074475E">
            <w:pPr>
              <w:tabs>
                <w:tab w:val="left" w:pos="2520"/>
              </w:tabs>
              <w:ind w:left="142"/>
              <w:jc w:val="both"/>
              <w:rPr>
                <w:b/>
              </w:rPr>
            </w:pPr>
            <w:r w:rsidRPr="00F868F8">
              <w:t>[3.7.1]  Осуществление религиозных обрядов</w:t>
            </w:r>
          </w:p>
        </w:tc>
        <w:tc>
          <w:tcPr>
            <w:tcW w:w="5376" w:type="dxa"/>
            <w:tcBorders>
              <w:top w:val="single" w:sz="8" w:space="0" w:color="000000"/>
              <w:left w:val="single" w:sz="8" w:space="0" w:color="000000"/>
              <w:bottom w:val="single" w:sz="8" w:space="0" w:color="000000"/>
              <w:right w:val="nil"/>
            </w:tcBorders>
          </w:tcPr>
          <w:p w:rsidR="00297BD9" w:rsidRPr="00F868F8" w:rsidRDefault="00297BD9" w:rsidP="0074475E">
            <w:pPr>
              <w:tabs>
                <w:tab w:val="left" w:pos="2520"/>
              </w:tabs>
              <w:ind w:left="142"/>
              <w:jc w:val="both"/>
              <w:rPr>
                <w:b/>
              </w:rPr>
            </w:pPr>
            <w:r w:rsidRPr="00F868F8">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812" w:type="dxa"/>
            <w:tcBorders>
              <w:top w:val="single" w:sz="8" w:space="0" w:color="000000"/>
              <w:left w:val="single" w:sz="8" w:space="0" w:color="000000"/>
              <w:bottom w:val="single" w:sz="8" w:space="0" w:color="000000"/>
            </w:tcBorders>
          </w:tcPr>
          <w:p w:rsidR="00297BD9" w:rsidRPr="00F868F8" w:rsidRDefault="00297BD9" w:rsidP="0074475E">
            <w:pPr>
              <w:tabs>
                <w:tab w:val="left" w:pos="2520"/>
              </w:tabs>
              <w:snapToGrid w:val="0"/>
              <w:ind w:left="142" w:right="132"/>
              <w:jc w:val="both"/>
            </w:pPr>
            <w:r w:rsidRPr="00F868F8">
              <w:t>Минимальная/максимальная площадь земельных участков –500/5000 кв. м;</w:t>
            </w:r>
          </w:p>
          <w:p w:rsidR="00297BD9" w:rsidRPr="00F868F8" w:rsidRDefault="00297BD9" w:rsidP="0074475E">
            <w:pPr>
              <w:tabs>
                <w:tab w:val="left" w:pos="2520"/>
              </w:tabs>
              <w:snapToGrid w:val="0"/>
              <w:ind w:left="142" w:right="132"/>
              <w:jc w:val="both"/>
            </w:pPr>
            <w:r w:rsidRPr="00F868F8">
              <w:t xml:space="preserve">максимальная высота зданий, строений, сооружений от уровня земли - 25,0 м; </w:t>
            </w:r>
          </w:p>
          <w:p w:rsidR="00297BD9" w:rsidRPr="00F868F8" w:rsidRDefault="00297BD9" w:rsidP="0074475E">
            <w:pPr>
              <w:tabs>
                <w:tab w:val="left" w:pos="2520"/>
              </w:tabs>
              <w:snapToGrid w:val="0"/>
              <w:ind w:left="142" w:right="132"/>
              <w:jc w:val="both"/>
            </w:pPr>
            <w:r w:rsidRPr="00F868F8">
              <w:t>максимальный процент застройки в границах земельного участка – 60%;</w:t>
            </w:r>
          </w:p>
          <w:p w:rsidR="00297BD9" w:rsidRPr="00F868F8" w:rsidRDefault="00297BD9" w:rsidP="0074475E">
            <w:pPr>
              <w:tabs>
                <w:tab w:val="left" w:pos="2520"/>
              </w:tabs>
              <w:snapToGrid w:val="0"/>
              <w:ind w:left="142" w:right="132"/>
              <w:jc w:val="both"/>
            </w:pPr>
            <w:r w:rsidRPr="00F868F8">
              <w:t xml:space="preserve">минимальные отступы </w:t>
            </w:r>
            <w:r w:rsidR="000279E4" w:rsidRPr="00F868F8">
              <w:t>от красной</w:t>
            </w:r>
            <w:r w:rsidRPr="00F868F8">
              <w:t xml:space="preserve"> линии – 5 м; от иных границ – 3 м;</w:t>
            </w:r>
          </w:p>
          <w:p w:rsidR="00297BD9" w:rsidRPr="00F868F8" w:rsidRDefault="00297BD9" w:rsidP="0074475E">
            <w:pPr>
              <w:tabs>
                <w:tab w:val="left" w:pos="2520"/>
              </w:tabs>
              <w:ind w:left="142"/>
              <w:jc w:val="both"/>
              <w:rPr>
                <w:b/>
              </w:rPr>
            </w:pPr>
            <w:r w:rsidRPr="00F868F8">
              <w:t>минимальный процент озеленения земельного участка 15%.</w:t>
            </w:r>
          </w:p>
        </w:tc>
        <w:tc>
          <w:tcPr>
            <w:tcW w:w="2126" w:type="dxa"/>
            <w:vMerge/>
          </w:tcPr>
          <w:p w:rsidR="00297BD9" w:rsidRPr="00F868F8" w:rsidRDefault="00297BD9" w:rsidP="0074475E">
            <w:pPr>
              <w:tabs>
                <w:tab w:val="left" w:pos="2520"/>
              </w:tabs>
              <w:ind w:left="142"/>
              <w:jc w:val="both"/>
              <w:rPr>
                <w:b/>
              </w:rPr>
            </w:pPr>
          </w:p>
        </w:tc>
      </w:tr>
      <w:tr w:rsidR="00297BD9" w:rsidRPr="00F868F8" w:rsidTr="00F575F1">
        <w:tc>
          <w:tcPr>
            <w:tcW w:w="2103" w:type="dxa"/>
            <w:tcBorders>
              <w:top w:val="single" w:sz="8" w:space="0" w:color="000000"/>
              <w:left w:val="single" w:sz="8" w:space="0" w:color="000000"/>
              <w:bottom w:val="single" w:sz="4" w:space="0" w:color="auto"/>
              <w:right w:val="nil"/>
            </w:tcBorders>
          </w:tcPr>
          <w:p w:rsidR="00297BD9" w:rsidRDefault="00297BD9" w:rsidP="0074475E">
            <w:pPr>
              <w:tabs>
                <w:tab w:val="left" w:pos="2520"/>
              </w:tabs>
              <w:ind w:left="142"/>
              <w:jc w:val="both"/>
            </w:pPr>
            <w:r w:rsidRPr="00F868F8">
              <w:t xml:space="preserve">[3.7.2]  </w:t>
            </w:r>
          </w:p>
          <w:p w:rsidR="00297BD9" w:rsidRPr="00F868F8" w:rsidRDefault="00297BD9" w:rsidP="0074475E">
            <w:pPr>
              <w:tabs>
                <w:tab w:val="left" w:pos="2520"/>
              </w:tabs>
              <w:ind w:left="142"/>
              <w:rPr>
                <w:b/>
              </w:rPr>
            </w:pPr>
            <w:r w:rsidRPr="00F868F8">
              <w:t>Религиозное управление и образование</w:t>
            </w:r>
          </w:p>
        </w:tc>
        <w:tc>
          <w:tcPr>
            <w:tcW w:w="5376" w:type="dxa"/>
            <w:tcBorders>
              <w:top w:val="single" w:sz="8" w:space="0" w:color="000000"/>
              <w:left w:val="single" w:sz="8" w:space="0" w:color="000000"/>
              <w:bottom w:val="single" w:sz="4" w:space="0" w:color="auto"/>
              <w:right w:val="nil"/>
            </w:tcBorders>
          </w:tcPr>
          <w:p w:rsidR="00297BD9" w:rsidRPr="00F868F8" w:rsidRDefault="00297BD9" w:rsidP="0074475E">
            <w:pPr>
              <w:tabs>
                <w:tab w:val="left" w:pos="2520"/>
              </w:tabs>
              <w:ind w:left="142"/>
              <w:jc w:val="both"/>
              <w:rPr>
                <w:b/>
              </w:rPr>
            </w:pPr>
            <w:r w:rsidRPr="00F868F8">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5812" w:type="dxa"/>
            <w:tcBorders>
              <w:top w:val="single" w:sz="8" w:space="0" w:color="000000"/>
              <w:left w:val="single" w:sz="8" w:space="0" w:color="000000"/>
              <w:bottom w:val="single" w:sz="4" w:space="0" w:color="auto"/>
            </w:tcBorders>
          </w:tcPr>
          <w:p w:rsidR="00297BD9" w:rsidRPr="00F868F8" w:rsidRDefault="00297BD9" w:rsidP="0074475E">
            <w:pPr>
              <w:tabs>
                <w:tab w:val="left" w:pos="2520"/>
              </w:tabs>
              <w:snapToGrid w:val="0"/>
              <w:ind w:left="142" w:right="132"/>
              <w:jc w:val="both"/>
            </w:pPr>
            <w:r w:rsidRPr="00F868F8">
              <w:t>Минимальная/максимальная площадь земельных участков –500/5000 кв. м;</w:t>
            </w:r>
          </w:p>
          <w:p w:rsidR="00297BD9" w:rsidRPr="00F868F8" w:rsidRDefault="00297BD9" w:rsidP="0074475E">
            <w:pPr>
              <w:tabs>
                <w:tab w:val="left" w:pos="2520"/>
              </w:tabs>
              <w:snapToGrid w:val="0"/>
              <w:ind w:left="142" w:right="132"/>
              <w:jc w:val="both"/>
            </w:pPr>
            <w:r w:rsidRPr="00F868F8">
              <w:t>Максимальная высота зданий, строений, сооружений от уровня земли - 15 м;</w:t>
            </w:r>
          </w:p>
          <w:p w:rsidR="00297BD9" w:rsidRPr="00F868F8" w:rsidRDefault="00297BD9" w:rsidP="0074475E">
            <w:pPr>
              <w:tabs>
                <w:tab w:val="left" w:pos="2520"/>
              </w:tabs>
              <w:snapToGrid w:val="0"/>
              <w:ind w:left="142" w:right="132"/>
              <w:jc w:val="both"/>
            </w:pPr>
            <w:r w:rsidRPr="00F868F8">
              <w:t>Максимальный процент застройки в границах земельного участка – 60%;</w:t>
            </w:r>
          </w:p>
          <w:p w:rsidR="00297BD9" w:rsidRPr="00F868F8" w:rsidRDefault="00297BD9" w:rsidP="0074475E">
            <w:pPr>
              <w:tabs>
                <w:tab w:val="left" w:pos="2520"/>
              </w:tabs>
              <w:snapToGrid w:val="0"/>
              <w:ind w:left="142" w:right="132"/>
              <w:jc w:val="both"/>
            </w:pPr>
            <w:r w:rsidRPr="00F868F8">
              <w:t xml:space="preserve">Минимальные отступы </w:t>
            </w:r>
            <w:r w:rsidR="000279E4" w:rsidRPr="00F868F8">
              <w:t>от красной</w:t>
            </w:r>
            <w:r w:rsidRPr="00F868F8">
              <w:t xml:space="preserve"> линии – 5 м; от иных границ – 3 м;</w:t>
            </w:r>
          </w:p>
          <w:p w:rsidR="00297BD9" w:rsidRPr="00F868F8" w:rsidRDefault="00297BD9" w:rsidP="0074475E">
            <w:pPr>
              <w:tabs>
                <w:tab w:val="left" w:pos="2520"/>
              </w:tabs>
              <w:ind w:left="142" w:right="132"/>
              <w:jc w:val="both"/>
              <w:rPr>
                <w:rFonts w:eastAsia="SimSun"/>
                <w:lang w:eastAsia="zh-CN" w:bidi="ru-RU"/>
              </w:rPr>
            </w:pPr>
            <w:r w:rsidRPr="00F868F8">
              <w:t>Минимальный процент озеленения земельного участка 15%.</w:t>
            </w:r>
          </w:p>
        </w:tc>
        <w:tc>
          <w:tcPr>
            <w:tcW w:w="2126" w:type="dxa"/>
            <w:vMerge/>
          </w:tcPr>
          <w:p w:rsidR="00297BD9" w:rsidRPr="00F868F8" w:rsidRDefault="00297BD9" w:rsidP="0074475E">
            <w:pPr>
              <w:tabs>
                <w:tab w:val="left" w:pos="2520"/>
              </w:tabs>
              <w:ind w:left="142"/>
              <w:jc w:val="both"/>
              <w:rPr>
                <w:b/>
              </w:rPr>
            </w:pPr>
          </w:p>
        </w:tc>
      </w:tr>
      <w:tr w:rsidR="00297BD9" w:rsidRPr="00F868F8" w:rsidTr="00F575F1">
        <w:trPr>
          <w:trHeight w:val="2135"/>
        </w:trPr>
        <w:tc>
          <w:tcPr>
            <w:tcW w:w="2103" w:type="dxa"/>
            <w:tcBorders>
              <w:top w:val="single" w:sz="8" w:space="0" w:color="000000"/>
              <w:left w:val="single" w:sz="8" w:space="0" w:color="000000"/>
              <w:right w:val="nil"/>
            </w:tcBorders>
          </w:tcPr>
          <w:p w:rsidR="00297BD9" w:rsidRDefault="00297BD9" w:rsidP="0074475E">
            <w:pPr>
              <w:tabs>
                <w:tab w:val="left" w:pos="2520"/>
              </w:tabs>
              <w:ind w:left="142"/>
              <w:jc w:val="both"/>
            </w:pPr>
            <w:r w:rsidRPr="00F868F8">
              <w:rPr>
                <w:lang w:val="en-US"/>
              </w:rPr>
              <w:lastRenderedPageBreak/>
              <w:t>[</w:t>
            </w:r>
            <w:r w:rsidRPr="00F868F8">
              <w:t>4.1</w:t>
            </w:r>
            <w:r w:rsidRPr="00F868F8">
              <w:rPr>
                <w:lang w:val="en-US"/>
              </w:rPr>
              <w:t>]</w:t>
            </w:r>
          </w:p>
          <w:p w:rsidR="00297BD9" w:rsidRPr="00F868F8" w:rsidRDefault="00297BD9" w:rsidP="0074475E">
            <w:pPr>
              <w:tabs>
                <w:tab w:val="left" w:pos="2520"/>
              </w:tabs>
              <w:ind w:left="142"/>
              <w:jc w:val="both"/>
            </w:pPr>
            <w:r w:rsidRPr="00F868F8">
              <w:t xml:space="preserve"> Деловое управление</w:t>
            </w:r>
          </w:p>
        </w:tc>
        <w:tc>
          <w:tcPr>
            <w:tcW w:w="5376" w:type="dxa"/>
            <w:tcBorders>
              <w:top w:val="single" w:sz="8" w:space="0" w:color="000000"/>
              <w:left w:val="single" w:sz="8" w:space="0" w:color="000000"/>
              <w:right w:val="nil"/>
            </w:tcBorders>
          </w:tcPr>
          <w:p w:rsidR="00297BD9" w:rsidRPr="00F868F8" w:rsidRDefault="00297BD9" w:rsidP="0074475E">
            <w:pPr>
              <w:tabs>
                <w:tab w:val="left" w:pos="2520"/>
              </w:tabs>
              <w:ind w:left="142"/>
              <w:jc w:val="both"/>
            </w:pPr>
            <w:r w:rsidRPr="00F868F8">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812" w:type="dxa"/>
            <w:tcBorders>
              <w:top w:val="single" w:sz="8" w:space="0" w:color="000000"/>
              <w:left w:val="single" w:sz="8" w:space="0" w:color="000000"/>
            </w:tcBorders>
          </w:tcPr>
          <w:p w:rsidR="00297BD9" w:rsidRPr="00F868F8" w:rsidRDefault="00297BD9" w:rsidP="0074475E">
            <w:pPr>
              <w:tabs>
                <w:tab w:val="left" w:pos="2520"/>
              </w:tabs>
              <w:snapToGrid w:val="0"/>
              <w:ind w:left="142" w:right="132"/>
              <w:jc w:val="both"/>
            </w:pPr>
            <w:r w:rsidRPr="00F868F8">
              <w:t>Минимальная/максимальная площадь земельных участков –500/1500 кв. м;</w:t>
            </w:r>
          </w:p>
          <w:p w:rsidR="00297BD9" w:rsidRPr="00F868F8" w:rsidRDefault="00297BD9" w:rsidP="0074475E">
            <w:pPr>
              <w:tabs>
                <w:tab w:val="left" w:pos="2520"/>
              </w:tabs>
              <w:snapToGrid w:val="0"/>
              <w:ind w:left="142" w:right="132"/>
              <w:jc w:val="both"/>
            </w:pPr>
            <w:r w:rsidRPr="00F868F8">
              <w:t>Максимальная высота зданий, строений, сооружений от уровня земли - 15 м;</w:t>
            </w:r>
          </w:p>
          <w:p w:rsidR="00297BD9" w:rsidRPr="00F868F8" w:rsidRDefault="00297BD9" w:rsidP="0074475E">
            <w:pPr>
              <w:tabs>
                <w:tab w:val="left" w:pos="2520"/>
              </w:tabs>
              <w:snapToGrid w:val="0"/>
              <w:ind w:left="142" w:right="132"/>
              <w:jc w:val="both"/>
            </w:pPr>
            <w:r w:rsidRPr="00F868F8">
              <w:t>Максимальный процент застройки в границах земельного участка – 60%;</w:t>
            </w:r>
          </w:p>
          <w:p w:rsidR="00297BD9" w:rsidRPr="00F868F8" w:rsidRDefault="00297BD9" w:rsidP="0074475E">
            <w:pPr>
              <w:tabs>
                <w:tab w:val="left" w:pos="2520"/>
              </w:tabs>
              <w:snapToGrid w:val="0"/>
              <w:ind w:left="142" w:right="132"/>
              <w:jc w:val="both"/>
            </w:pPr>
            <w:r w:rsidRPr="00F868F8">
              <w:t xml:space="preserve">Минимальные отступы </w:t>
            </w:r>
            <w:r w:rsidR="000279E4" w:rsidRPr="00F868F8">
              <w:t>от красной</w:t>
            </w:r>
            <w:r w:rsidRPr="00F868F8">
              <w:t xml:space="preserve"> линии – 5 м; от иных границ – 3 м;</w:t>
            </w:r>
          </w:p>
          <w:p w:rsidR="00297BD9" w:rsidRPr="00F868F8" w:rsidRDefault="00297BD9" w:rsidP="0074475E">
            <w:pPr>
              <w:tabs>
                <w:tab w:val="left" w:pos="2520"/>
              </w:tabs>
              <w:snapToGrid w:val="0"/>
              <w:ind w:left="142" w:right="132"/>
              <w:jc w:val="both"/>
            </w:pPr>
            <w:r w:rsidRPr="00F868F8">
              <w:t>Минимальный процент озеленения земельного участка 15%.</w:t>
            </w:r>
          </w:p>
        </w:tc>
        <w:tc>
          <w:tcPr>
            <w:tcW w:w="2126" w:type="dxa"/>
            <w:vMerge/>
          </w:tcPr>
          <w:p w:rsidR="00297BD9" w:rsidRPr="00F868F8" w:rsidRDefault="00297BD9" w:rsidP="0074475E">
            <w:pPr>
              <w:tabs>
                <w:tab w:val="left" w:pos="2520"/>
              </w:tabs>
              <w:ind w:left="142"/>
              <w:jc w:val="both"/>
              <w:rPr>
                <w:b/>
              </w:rPr>
            </w:pPr>
          </w:p>
        </w:tc>
      </w:tr>
      <w:tr w:rsidR="00297BD9" w:rsidRPr="00F868F8" w:rsidTr="00F575F1">
        <w:tc>
          <w:tcPr>
            <w:tcW w:w="2103" w:type="dxa"/>
            <w:tcBorders>
              <w:top w:val="single" w:sz="8" w:space="0" w:color="000000"/>
              <w:left w:val="single" w:sz="8" w:space="0" w:color="000000"/>
              <w:bottom w:val="single" w:sz="4" w:space="0" w:color="auto"/>
              <w:right w:val="nil"/>
            </w:tcBorders>
          </w:tcPr>
          <w:p w:rsidR="00297BD9" w:rsidRPr="00F868F8" w:rsidRDefault="00297BD9" w:rsidP="0074475E">
            <w:pPr>
              <w:tabs>
                <w:tab w:val="left" w:pos="2520"/>
              </w:tabs>
              <w:ind w:left="142"/>
              <w:jc w:val="both"/>
              <w:rPr>
                <w:b/>
              </w:rPr>
            </w:pPr>
            <w:r w:rsidRPr="00F868F8">
              <w:rPr>
                <w:rFonts w:eastAsia="SimSun"/>
                <w:lang w:eastAsia="zh-CN" w:bidi="ru-RU"/>
              </w:rPr>
              <w:lastRenderedPageBreak/>
              <w:t xml:space="preserve">[4.6] </w:t>
            </w:r>
            <w:r w:rsidRPr="00F868F8">
              <w:rPr>
                <w:lang w:eastAsia="ru-RU" w:bidi="ru-RU"/>
              </w:rPr>
              <w:t>Общественное питание.</w:t>
            </w:r>
          </w:p>
        </w:tc>
        <w:tc>
          <w:tcPr>
            <w:tcW w:w="5376" w:type="dxa"/>
            <w:tcBorders>
              <w:top w:val="single" w:sz="8" w:space="0" w:color="000000"/>
              <w:left w:val="single" w:sz="8" w:space="0" w:color="000000"/>
              <w:bottom w:val="single" w:sz="4" w:space="0" w:color="auto"/>
              <w:right w:val="nil"/>
            </w:tcBorders>
          </w:tcPr>
          <w:p w:rsidR="00297BD9" w:rsidRPr="00F868F8" w:rsidRDefault="00297BD9" w:rsidP="0074475E">
            <w:pPr>
              <w:tabs>
                <w:tab w:val="left" w:pos="2520"/>
              </w:tabs>
              <w:ind w:left="142"/>
              <w:jc w:val="both"/>
              <w:rPr>
                <w:b/>
              </w:rPr>
            </w:pPr>
            <w:r w:rsidRPr="00F868F8">
              <w:rPr>
                <w:lang w:eastAsia="ru-RU" w:bidi="ru-RU"/>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812" w:type="dxa"/>
            <w:tcBorders>
              <w:top w:val="single" w:sz="8" w:space="0" w:color="000000"/>
              <w:left w:val="single" w:sz="8" w:space="0" w:color="000000"/>
              <w:bottom w:val="single" w:sz="4" w:space="0" w:color="auto"/>
            </w:tcBorders>
          </w:tcPr>
          <w:p w:rsidR="00297BD9" w:rsidRPr="00F868F8" w:rsidRDefault="00297BD9" w:rsidP="0074475E">
            <w:pPr>
              <w:tabs>
                <w:tab w:val="left" w:pos="2520"/>
              </w:tabs>
              <w:snapToGrid w:val="0"/>
              <w:ind w:left="142" w:right="132"/>
              <w:jc w:val="both"/>
            </w:pPr>
            <w:r w:rsidRPr="00F868F8">
              <w:t>Минимальная/максимальная площадь земельных участков –200/1000 кв. м;</w:t>
            </w:r>
          </w:p>
          <w:p w:rsidR="00297BD9" w:rsidRPr="00F868F8" w:rsidRDefault="00297BD9" w:rsidP="0074475E">
            <w:pPr>
              <w:tabs>
                <w:tab w:val="left" w:pos="2520"/>
              </w:tabs>
              <w:snapToGrid w:val="0"/>
              <w:ind w:left="142" w:right="132"/>
              <w:jc w:val="both"/>
            </w:pPr>
            <w:r w:rsidRPr="00F868F8">
              <w:t xml:space="preserve">максимальное количество надземных этажей зданий – </w:t>
            </w:r>
            <w:r>
              <w:t>2</w:t>
            </w:r>
            <w:r w:rsidRPr="00F868F8">
              <w:t xml:space="preserve"> этажа (включая мансардный этаж);                                                                                                                  </w:t>
            </w:r>
          </w:p>
          <w:p w:rsidR="00297BD9" w:rsidRPr="00F868F8" w:rsidRDefault="00297BD9" w:rsidP="0074475E">
            <w:pPr>
              <w:tabs>
                <w:tab w:val="left" w:pos="2520"/>
              </w:tabs>
              <w:snapToGrid w:val="0"/>
              <w:ind w:left="142" w:right="132"/>
              <w:jc w:val="both"/>
            </w:pPr>
            <w:r w:rsidRPr="00F868F8">
              <w:t>максимальная высота зданий, строений, сооружений от уровня земли - 12 м;</w:t>
            </w:r>
          </w:p>
          <w:p w:rsidR="00297BD9" w:rsidRPr="00F868F8" w:rsidRDefault="00297BD9" w:rsidP="0074475E">
            <w:pPr>
              <w:tabs>
                <w:tab w:val="left" w:pos="2520"/>
              </w:tabs>
              <w:snapToGrid w:val="0"/>
              <w:ind w:left="142" w:right="132"/>
              <w:jc w:val="both"/>
            </w:pPr>
            <w:r w:rsidRPr="00F868F8">
              <w:t>максимальный процент застройки в границах земельного участка – 60%;</w:t>
            </w:r>
          </w:p>
          <w:p w:rsidR="00297BD9" w:rsidRPr="00F868F8" w:rsidRDefault="00297BD9" w:rsidP="0074475E">
            <w:pPr>
              <w:tabs>
                <w:tab w:val="left" w:pos="2520"/>
              </w:tabs>
              <w:snapToGrid w:val="0"/>
              <w:ind w:left="142" w:right="132"/>
              <w:jc w:val="both"/>
            </w:pPr>
            <w:r w:rsidRPr="00F868F8">
              <w:t xml:space="preserve">минимальные отступы </w:t>
            </w:r>
            <w:r w:rsidR="000279E4" w:rsidRPr="00F868F8">
              <w:t>от красной</w:t>
            </w:r>
            <w:r w:rsidRPr="00F868F8">
              <w:t xml:space="preserve"> линии – 5 м; от иных границ – 3 м;</w:t>
            </w:r>
          </w:p>
          <w:p w:rsidR="00297BD9" w:rsidRPr="00F868F8" w:rsidRDefault="00297BD9" w:rsidP="0074475E">
            <w:pPr>
              <w:tabs>
                <w:tab w:val="left" w:pos="2520"/>
              </w:tabs>
              <w:ind w:left="142"/>
              <w:jc w:val="both"/>
              <w:rPr>
                <w:b/>
              </w:rPr>
            </w:pPr>
            <w:r w:rsidRPr="00F868F8">
              <w:t>минимальный процент озеленения земельного участка 15%.</w:t>
            </w:r>
          </w:p>
        </w:tc>
        <w:tc>
          <w:tcPr>
            <w:tcW w:w="2126" w:type="dxa"/>
            <w:vMerge/>
          </w:tcPr>
          <w:p w:rsidR="00297BD9" w:rsidRPr="00F868F8" w:rsidRDefault="00297BD9" w:rsidP="0074475E">
            <w:pPr>
              <w:tabs>
                <w:tab w:val="left" w:pos="2520"/>
              </w:tabs>
              <w:ind w:left="142"/>
              <w:jc w:val="both"/>
              <w:rPr>
                <w:b/>
              </w:rPr>
            </w:pPr>
          </w:p>
        </w:tc>
      </w:tr>
      <w:tr w:rsidR="00297BD9" w:rsidRPr="00F868F8" w:rsidTr="00F575F1">
        <w:trPr>
          <w:trHeight w:val="2541"/>
        </w:trPr>
        <w:tc>
          <w:tcPr>
            <w:tcW w:w="2103" w:type="dxa"/>
            <w:tcBorders>
              <w:top w:val="single" w:sz="4" w:space="0" w:color="auto"/>
              <w:left w:val="single" w:sz="8" w:space="0" w:color="000000"/>
              <w:right w:val="nil"/>
            </w:tcBorders>
          </w:tcPr>
          <w:p w:rsidR="00297BD9" w:rsidRDefault="00297BD9" w:rsidP="0074475E">
            <w:pPr>
              <w:suppressAutoHyphens w:val="0"/>
              <w:autoSpaceDN w:val="0"/>
              <w:ind w:left="142"/>
              <w:jc w:val="both"/>
              <w:rPr>
                <w:rFonts w:eastAsia="SimSun"/>
                <w:lang w:eastAsia="zh-CN" w:bidi="ru-RU"/>
              </w:rPr>
            </w:pPr>
            <w:r w:rsidRPr="00F868F8">
              <w:rPr>
                <w:rFonts w:eastAsia="SimSun"/>
                <w:lang w:eastAsia="zh-CN" w:bidi="ru-RU"/>
              </w:rPr>
              <w:t xml:space="preserve">[4.3] </w:t>
            </w:r>
          </w:p>
          <w:p w:rsidR="00297BD9" w:rsidRPr="00F868F8" w:rsidRDefault="00297BD9" w:rsidP="0074475E">
            <w:pPr>
              <w:suppressAutoHyphens w:val="0"/>
              <w:autoSpaceDN w:val="0"/>
              <w:ind w:left="142"/>
              <w:jc w:val="both"/>
              <w:rPr>
                <w:rFonts w:eastAsia="SimSun"/>
                <w:lang w:eastAsia="zh-CN" w:bidi="ru-RU"/>
              </w:rPr>
            </w:pPr>
            <w:r w:rsidRPr="00F868F8">
              <w:rPr>
                <w:rFonts w:eastAsia="SimSun"/>
                <w:lang w:eastAsia="zh-CN" w:bidi="ru-RU"/>
              </w:rPr>
              <w:t>Рынки</w:t>
            </w:r>
          </w:p>
          <w:p w:rsidR="00297BD9" w:rsidRPr="00F868F8" w:rsidRDefault="00297BD9" w:rsidP="0074475E">
            <w:pPr>
              <w:suppressAutoHyphens w:val="0"/>
              <w:autoSpaceDN w:val="0"/>
              <w:ind w:left="142"/>
              <w:jc w:val="both"/>
              <w:rPr>
                <w:rFonts w:eastAsia="SimSun"/>
                <w:lang w:eastAsia="zh-CN" w:bidi="ru-RU"/>
              </w:rPr>
            </w:pPr>
          </w:p>
          <w:p w:rsidR="00297BD9" w:rsidRPr="00F868F8" w:rsidRDefault="00297BD9" w:rsidP="0074475E">
            <w:pPr>
              <w:suppressAutoHyphens w:val="0"/>
              <w:autoSpaceDN w:val="0"/>
              <w:ind w:left="142"/>
              <w:jc w:val="both"/>
              <w:rPr>
                <w:rFonts w:eastAsia="SimSun"/>
                <w:lang w:eastAsia="zh-CN" w:bidi="ru-RU"/>
              </w:rPr>
            </w:pPr>
          </w:p>
          <w:p w:rsidR="00297BD9" w:rsidRPr="00F868F8" w:rsidRDefault="00297BD9" w:rsidP="0074475E">
            <w:pPr>
              <w:tabs>
                <w:tab w:val="left" w:pos="2520"/>
              </w:tabs>
              <w:ind w:left="142"/>
              <w:jc w:val="both"/>
              <w:rPr>
                <w:b/>
              </w:rPr>
            </w:pPr>
          </w:p>
        </w:tc>
        <w:tc>
          <w:tcPr>
            <w:tcW w:w="5376" w:type="dxa"/>
            <w:tcBorders>
              <w:top w:val="single" w:sz="4" w:space="0" w:color="auto"/>
              <w:left w:val="single" w:sz="8" w:space="0" w:color="000000"/>
              <w:right w:val="nil"/>
            </w:tcBorders>
          </w:tcPr>
          <w:p w:rsidR="00297BD9" w:rsidRPr="00F868F8" w:rsidRDefault="00297BD9" w:rsidP="0074475E">
            <w:pPr>
              <w:tabs>
                <w:tab w:val="left" w:pos="2520"/>
              </w:tabs>
              <w:suppressAutoHyphens w:val="0"/>
              <w:autoSpaceDN w:val="0"/>
              <w:ind w:left="142"/>
              <w:jc w:val="both"/>
              <w:rPr>
                <w:lang w:eastAsia="ru-RU" w:bidi="ru-RU"/>
              </w:rPr>
            </w:pPr>
            <w:r w:rsidRPr="00F868F8">
              <w:rPr>
                <w:lang w:eastAsia="ru-RU" w:bidi="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297BD9" w:rsidRPr="00F868F8" w:rsidRDefault="00297BD9" w:rsidP="0074475E">
            <w:pPr>
              <w:tabs>
                <w:tab w:val="left" w:pos="2520"/>
              </w:tabs>
              <w:ind w:left="142"/>
              <w:jc w:val="both"/>
              <w:rPr>
                <w:b/>
              </w:rPr>
            </w:pPr>
            <w:r w:rsidRPr="00F868F8">
              <w:rPr>
                <w:lang w:eastAsia="ru-RU" w:bidi="ru-RU"/>
              </w:rPr>
              <w:t>размещение гаражей и (или) стоянок для автомобилей сотрудников и посетителей рынка</w:t>
            </w:r>
          </w:p>
        </w:tc>
        <w:tc>
          <w:tcPr>
            <w:tcW w:w="5812" w:type="dxa"/>
            <w:tcBorders>
              <w:top w:val="single" w:sz="4" w:space="0" w:color="auto"/>
              <w:left w:val="single" w:sz="8" w:space="0" w:color="000000"/>
            </w:tcBorders>
          </w:tcPr>
          <w:p w:rsidR="00297BD9" w:rsidRPr="00F868F8" w:rsidRDefault="00297BD9" w:rsidP="0074475E">
            <w:pPr>
              <w:tabs>
                <w:tab w:val="left" w:pos="2520"/>
              </w:tabs>
              <w:snapToGrid w:val="0"/>
              <w:ind w:left="142" w:right="132"/>
              <w:jc w:val="both"/>
            </w:pPr>
            <w:r w:rsidRPr="00F868F8">
              <w:t>Минимальная/максимальная площадь земельных участков –500/3000 кв. м;</w:t>
            </w:r>
          </w:p>
          <w:p w:rsidR="00297BD9" w:rsidRPr="00F868F8" w:rsidRDefault="00297BD9" w:rsidP="0074475E">
            <w:pPr>
              <w:tabs>
                <w:tab w:val="left" w:pos="2520"/>
              </w:tabs>
              <w:snapToGrid w:val="0"/>
              <w:ind w:left="142" w:right="132"/>
              <w:jc w:val="both"/>
            </w:pPr>
            <w:r w:rsidRPr="00F868F8">
              <w:t xml:space="preserve">Максимальное количество надземных этажей зданий – 1 этажа (включая мансардный этаж);                                                                                                                  </w:t>
            </w:r>
          </w:p>
          <w:p w:rsidR="00297BD9" w:rsidRPr="00F868F8" w:rsidRDefault="00297BD9" w:rsidP="0074475E">
            <w:pPr>
              <w:tabs>
                <w:tab w:val="left" w:pos="2520"/>
              </w:tabs>
              <w:snapToGrid w:val="0"/>
              <w:ind w:left="142" w:right="132"/>
              <w:jc w:val="both"/>
            </w:pPr>
            <w:r w:rsidRPr="00F868F8">
              <w:t>Максимальная высота зданий, строений, сооружений от уровня земли - 6 м;</w:t>
            </w:r>
          </w:p>
          <w:p w:rsidR="00297BD9" w:rsidRPr="00F868F8" w:rsidRDefault="00297BD9" w:rsidP="0074475E">
            <w:pPr>
              <w:tabs>
                <w:tab w:val="left" w:pos="2520"/>
              </w:tabs>
              <w:snapToGrid w:val="0"/>
              <w:ind w:left="142" w:right="132"/>
              <w:jc w:val="both"/>
            </w:pPr>
            <w:r w:rsidRPr="00F868F8">
              <w:t>Максимальный процент застройки в границах земельного участка – 40%;</w:t>
            </w:r>
          </w:p>
          <w:p w:rsidR="00297BD9" w:rsidRPr="00F868F8" w:rsidRDefault="00297BD9" w:rsidP="0074475E">
            <w:pPr>
              <w:tabs>
                <w:tab w:val="left" w:pos="2520"/>
              </w:tabs>
              <w:snapToGrid w:val="0"/>
              <w:ind w:left="142" w:right="132"/>
              <w:jc w:val="both"/>
            </w:pPr>
            <w:r w:rsidRPr="00F868F8">
              <w:t xml:space="preserve">минимальные отступы </w:t>
            </w:r>
            <w:r w:rsidR="000279E4" w:rsidRPr="00F868F8">
              <w:t>от красной</w:t>
            </w:r>
            <w:r w:rsidRPr="00F868F8">
              <w:t xml:space="preserve"> линии – 5 м; от иных границ – 3 </w:t>
            </w:r>
          </w:p>
          <w:p w:rsidR="00297BD9" w:rsidRPr="00F868F8" w:rsidRDefault="00297BD9" w:rsidP="0074475E">
            <w:pPr>
              <w:tabs>
                <w:tab w:val="left" w:pos="2520"/>
              </w:tabs>
              <w:ind w:left="142" w:right="132"/>
              <w:jc w:val="both"/>
              <w:rPr>
                <w:rFonts w:eastAsia="SimSun"/>
                <w:lang w:eastAsia="zh-CN" w:bidi="ru-RU"/>
              </w:rPr>
            </w:pPr>
            <w:r w:rsidRPr="00F868F8">
              <w:t>Минимальный процент озеленения земельного участка 15%.</w:t>
            </w:r>
          </w:p>
        </w:tc>
        <w:tc>
          <w:tcPr>
            <w:tcW w:w="2126" w:type="dxa"/>
            <w:vMerge/>
          </w:tcPr>
          <w:p w:rsidR="00297BD9" w:rsidRPr="00F868F8" w:rsidRDefault="00297BD9" w:rsidP="0074475E">
            <w:pPr>
              <w:tabs>
                <w:tab w:val="left" w:pos="2520"/>
              </w:tabs>
              <w:ind w:left="142"/>
              <w:jc w:val="both"/>
              <w:rPr>
                <w:b/>
              </w:rPr>
            </w:pPr>
          </w:p>
        </w:tc>
      </w:tr>
      <w:tr w:rsidR="00297BD9" w:rsidRPr="00F868F8" w:rsidTr="00F575F1">
        <w:tc>
          <w:tcPr>
            <w:tcW w:w="2103" w:type="dxa"/>
            <w:tcBorders>
              <w:top w:val="single" w:sz="4" w:space="0" w:color="auto"/>
              <w:left w:val="single" w:sz="8" w:space="0" w:color="000000"/>
              <w:bottom w:val="single" w:sz="4" w:space="0" w:color="auto"/>
              <w:right w:val="nil"/>
            </w:tcBorders>
          </w:tcPr>
          <w:p w:rsidR="00297BD9" w:rsidRDefault="00297BD9" w:rsidP="0074475E">
            <w:pPr>
              <w:suppressAutoHyphens w:val="0"/>
              <w:autoSpaceDN w:val="0"/>
              <w:ind w:left="142"/>
              <w:jc w:val="both"/>
              <w:rPr>
                <w:rFonts w:eastAsia="SimSun"/>
                <w:lang w:eastAsia="zh-CN" w:bidi="ru-RU"/>
              </w:rPr>
            </w:pPr>
            <w:r w:rsidRPr="00F868F8">
              <w:rPr>
                <w:rFonts w:eastAsia="SimSun"/>
                <w:lang w:val="en-US" w:eastAsia="zh-CN" w:bidi="ru-RU"/>
              </w:rPr>
              <w:t xml:space="preserve">[13.2] </w:t>
            </w:r>
          </w:p>
          <w:p w:rsidR="00297BD9" w:rsidRPr="00F868F8" w:rsidRDefault="00297BD9" w:rsidP="0074475E">
            <w:pPr>
              <w:suppressAutoHyphens w:val="0"/>
              <w:autoSpaceDN w:val="0"/>
              <w:ind w:left="142"/>
              <w:jc w:val="both"/>
              <w:rPr>
                <w:rFonts w:eastAsia="SimSun"/>
                <w:lang w:val="en-US" w:eastAsia="zh-CN" w:bidi="ru-RU"/>
              </w:rPr>
            </w:pPr>
            <w:r w:rsidRPr="00F868F8">
              <w:rPr>
                <w:rFonts w:eastAsia="SimSun"/>
                <w:lang w:val="en-US" w:eastAsia="zh-CN" w:bidi="ru-RU"/>
              </w:rPr>
              <w:t>Ведение</w:t>
            </w:r>
            <w:r>
              <w:rPr>
                <w:rFonts w:eastAsia="SimSun"/>
                <w:lang w:eastAsia="zh-CN" w:bidi="ru-RU"/>
              </w:rPr>
              <w:t xml:space="preserve"> </w:t>
            </w:r>
            <w:r w:rsidRPr="00F868F8">
              <w:rPr>
                <w:rFonts w:eastAsia="SimSun"/>
                <w:lang w:val="en-US" w:eastAsia="zh-CN" w:bidi="ru-RU"/>
              </w:rPr>
              <w:t>садоводства</w:t>
            </w:r>
          </w:p>
        </w:tc>
        <w:tc>
          <w:tcPr>
            <w:tcW w:w="5376" w:type="dxa"/>
            <w:tcBorders>
              <w:top w:val="single" w:sz="4" w:space="0" w:color="auto"/>
              <w:left w:val="single" w:sz="8" w:space="0" w:color="000000"/>
              <w:bottom w:val="single" w:sz="4" w:space="0" w:color="auto"/>
              <w:right w:val="nil"/>
            </w:tcBorders>
          </w:tcPr>
          <w:p w:rsidR="00297BD9" w:rsidRPr="00F868F8" w:rsidRDefault="00297BD9" w:rsidP="0074475E">
            <w:pPr>
              <w:tabs>
                <w:tab w:val="left" w:pos="2520"/>
              </w:tabs>
              <w:suppressAutoHyphens w:val="0"/>
              <w:autoSpaceDN w:val="0"/>
              <w:ind w:left="142"/>
              <w:jc w:val="both"/>
              <w:rPr>
                <w:lang w:eastAsia="ru-RU" w:bidi="ru-RU"/>
              </w:rPr>
            </w:pPr>
            <w:r w:rsidRPr="00F868F8">
              <w:rPr>
                <w:lang w:eastAsia="ru-RU" w:bidi="ru-RU"/>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w:t>
            </w:r>
            <w:r>
              <w:rPr>
                <w:lang w:eastAsia="ru-RU" w:bidi="ru-RU"/>
              </w:rPr>
              <w:t xml:space="preserve"> </w:t>
            </w:r>
            <w:r w:rsidRPr="00F868F8">
              <w:rPr>
                <w:lang w:eastAsia="ru-RU" w:bidi="ru-RU"/>
              </w:rPr>
              <w:t xml:space="preserve">таком здании, не предназначенного для раздела на </w:t>
            </w:r>
            <w:r w:rsidRPr="00F868F8">
              <w:rPr>
                <w:lang w:eastAsia="ru-RU" w:bidi="ru-RU"/>
              </w:rPr>
              <w:lastRenderedPageBreak/>
              <w:t>самостоятельные объекты недвижимости);</w:t>
            </w:r>
          </w:p>
          <w:p w:rsidR="00297BD9" w:rsidRPr="00F868F8" w:rsidRDefault="00297BD9" w:rsidP="0074475E">
            <w:pPr>
              <w:tabs>
                <w:tab w:val="left" w:pos="2520"/>
              </w:tabs>
              <w:suppressAutoHyphens w:val="0"/>
              <w:autoSpaceDN w:val="0"/>
              <w:ind w:left="142"/>
              <w:jc w:val="both"/>
              <w:rPr>
                <w:lang w:eastAsia="ru-RU" w:bidi="ru-RU"/>
              </w:rPr>
            </w:pPr>
            <w:r w:rsidRPr="00F868F8">
              <w:rPr>
                <w:lang w:eastAsia="ru-RU" w:bidi="ru-RU"/>
              </w:rPr>
              <w:t>выращивание сельскохозяйственных культур;</w:t>
            </w:r>
          </w:p>
          <w:p w:rsidR="00297BD9" w:rsidRPr="00F868F8" w:rsidRDefault="00297BD9" w:rsidP="0074475E">
            <w:pPr>
              <w:tabs>
                <w:tab w:val="left" w:pos="2520"/>
              </w:tabs>
              <w:suppressAutoHyphens w:val="0"/>
              <w:autoSpaceDN w:val="0"/>
              <w:ind w:left="142"/>
              <w:jc w:val="both"/>
              <w:rPr>
                <w:lang w:eastAsia="ru-RU" w:bidi="ru-RU"/>
              </w:rPr>
            </w:pPr>
            <w:r w:rsidRPr="00F868F8">
              <w:rPr>
                <w:lang w:eastAsia="ru-RU" w:bidi="ru-RU"/>
              </w:rPr>
              <w:t>размещение индивидуальных гаражей и хозяйственных построек)</w:t>
            </w:r>
          </w:p>
        </w:tc>
        <w:tc>
          <w:tcPr>
            <w:tcW w:w="5812" w:type="dxa"/>
            <w:tcBorders>
              <w:top w:val="single" w:sz="4" w:space="0" w:color="auto"/>
              <w:left w:val="single" w:sz="4" w:space="0" w:color="000000"/>
              <w:bottom w:val="single" w:sz="4" w:space="0" w:color="auto"/>
            </w:tcBorders>
          </w:tcPr>
          <w:p w:rsidR="00297BD9" w:rsidRPr="00F868F8" w:rsidRDefault="00297BD9" w:rsidP="0074475E">
            <w:pPr>
              <w:snapToGrid w:val="0"/>
              <w:ind w:left="142" w:right="116"/>
              <w:jc w:val="both"/>
            </w:pPr>
            <w:r w:rsidRPr="00F868F8">
              <w:lastRenderedPageBreak/>
              <w:t>Минимальная/максимальная площадь земельных участков   – 400/1000 кв. м;</w:t>
            </w:r>
          </w:p>
          <w:p w:rsidR="00297BD9" w:rsidRPr="00F868F8" w:rsidRDefault="00297BD9" w:rsidP="0074475E">
            <w:pPr>
              <w:snapToGrid w:val="0"/>
              <w:ind w:left="142" w:right="116"/>
              <w:jc w:val="both"/>
            </w:pPr>
            <w:r w:rsidRPr="00F868F8">
              <w:t xml:space="preserve">минимальная ширина земельных участков вдоль фронта улицы (проезда) – </w:t>
            </w:r>
            <w:r w:rsidR="00B07180" w:rsidRPr="00241A3B">
              <w:t>не регламентируется,</w:t>
            </w:r>
          </w:p>
          <w:p w:rsidR="00297BD9" w:rsidRPr="00F868F8" w:rsidRDefault="00297BD9" w:rsidP="0074475E">
            <w:pPr>
              <w:snapToGrid w:val="0"/>
              <w:ind w:left="142" w:right="116"/>
              <w:jc w:val="both"/>
            </w:pPr>
            <w:r w:rsidRPr="00F868F8">
              <w:t xml:space="preserve">максимальное количество надземных этажей зданий – 3 этажа (включая мансардный этаж); </w:t>
            </w:r>
          </w:p>
          <w:p w:rsidR="00297BD9" w:rsidRPr="00F868F8" w:rsidRDefault="00297BD9" w:rsidP="0074475E">
            <w:pPr>
              <w:snapToGrid w:val="0"/>
              <w:ind w:left="142" w:right="116"/>
              <w:jc w:val="both"/>
            </w:pPr>
            <w:r w:rsidRPr="00F868F8">
              <w:t>максимальная высота зданий от уровня земли до верха перекрытия последнего этажа (или конька кровли) - 20 м;</w:t>
            </w:r>
          </w:p>
          <w:p w:rsidR="00297BD9" w:rsidRPr="00F868F8" w:rsidRDefault="00297BD9" w:rsidP="0074475E">
            <w:pPr>
              <w:snapToGrid w:val="0"/>
              <w:ind w:left="142" w:right="116"/>
              <w:jc w:val="both"/>
            </w:pPr>
            <w:r w:rsidRPr="00F868F8">
              <w:t xml:space="preserve">максимальный процент застройки в границах земельного участка – 60 %; </w:t>
            </w:r>
          </w:p>
          <w:p w:rsidR="00297BD9" w:rsidRPr="00F868F8" w:rsidRDefault="00297BD9" w:rsidP="0074475E">
            <w:pPr>
              <w:snapToGrid w:val="0"/>
              <w:ind w:left="142" w:right="116"/>
              <w:jc w:val="both"/>
            </w:pPr>
            <w:r w:rsidRPr="00F868F8">
              <w:t xml:space="preserve">минимальные отступы от красной линии – 5 м или по линии </w:t>
            </w:r>
            <w:r w:rsidR="000279E4" w:rsidRPr="00F868F8">
              <w:t>застройки в</w:t>
            </w:r>
            <w:r>
              <w:t xml:space="preserve"> </w:t>
            </w:r>
            <w:r w:rsidRPr="00F868F8">
              <w:t xml:space="preserve">сложившейся застройке; </w:t>
            </w:r>
          </w:p>
          <w:p w:rsidR="00297BD9" w:rsidRPr="00F868F8" w:rsidRDefault="00297BD9" w:rsidP="0074475E">
            <w:pPr>
              <w:snapToGrid w:val="0"/>
              <w:ind w:left="142" w:right="116"/>
              <w:jc w:val="both"/>
            </w:pPr>
            <w:r w:rsidRPr="00F868F8">
              <w:lastRenderedPageBreak/>
              <w:t xml:space="preserve">от иных границ – 3 м, при блокировке зданий </w:t>
            </w:r>
            <w:r>
              <w:t xml:space="preserve">от границы блокирования </w:t>
            </w:r>
            <w:r w:rsidRPr="00F868F8">
              <w:t>– 0 м.</w:t>
            </w:r>
          </w:p>
          <w:p w:rsidR="00297BD9" w:rsidRPr="00F868F8" w:rsidRDefault="00297BD9" w:rsidP="0074475E">
            <w:pPr>
              <w:snapToGrid w:val="0"/>
              <w:ind w:left="142" w:right="116"/>
              <w:jc w:val="both"/>
            </w:pPr>
            <w:r w:rsidRPr="00F868F8">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297BD9" w:rsidRPr="00F868F8" w:rsidRDefault="00297BD9" w:rsidP="0074475E">
            <w:pPr>
              <w:snapToGrid w:val="0"/>
              <w:ind w:left="142" w:right="116"/>
              <w:jc w:val="both"/>
            </w:pPr>
            <w:r w:rsidRPr="00F868F8">
              <w:t>1,0 м - для одноэтажного жилого дома;</w:t>
            </w:r>
          </w:p>
          <w:p w:rsidR="00297BD9" w:rsidRPr="00C56973" w:rsidRDefault="00297BD9" w:rsidP="0074475E">
            <w:pPr>
              <w:snapToGrid w:val="0"/>
              <w:ind w:left="142" w:right="116"/>
              <w:jc w:val="both"/>
            </w:pPr>
            <w:r w:rsidRPr="00F868F8">
              <w:t>1,5 м - для двухэтажного жилого дома;</w:t>
            </w:r>
          </w:p>
          <w:p w:rsidR="00297BD9" w:rsidRPr="00F868F8" w:rsidRDefault="00297BD9" w:rsidP="0074475E">
            <w:pPr>
              <w:snapToGrid w:val="0"/>
              <w:ind w:left="142" w:right="116"/>
              <w:jc w:val="both"/>
            </w:pPr>
            <w:r w:rsidRPr="00F868F8">
              <w:t>2,0 м - для трехэтажного жилого дома.</w:t>
            </w:r>
          </w:p>
          <w:p w:rsidR="00297BD9" w:rsidRPr="00F868F8" w:rsidRDefault="00297BD9" w:rsidP="0074475E">
            <w:pPr>
              <w:tabs>
                <w:tab w:val="left" w:pos="2520"/>
              </w:tabs>
              <w:snapToGrid w:val="0"/>
              <w:ind w:left="142" w:right="132"/>
              <w:jc w:val="both"/>
            </w:pPr>
            <w:r w:rsidRPr="00F868F8">
              <w:t>Коэффициент использования территории не более 0,4</w:t>
            </w:r>
          </w:p>
        </w:tc>
        <w:tc>
          <w:tcPr>
            <w:tcW w:w="2126" w:type="dxa"/>
            <w:vMerge/>
          </w:tcPr>
          <w:p w:rsidR="00297BD9" w:rsidRPr="00F868F8" w:rsidRDefault="00297BD9" w:rsidP="0074475E">
            <w:pPr>
              <w:tabs>
                <w:tab w:val="left" w:pos="2520"/>
              </w:tabs>
              <w:ind w:left="142"/>
              <w:jc w:val="both"/>
              <w:rPr>
                <w:b/>
              </w:rPr>
            </w:pPr>
          </w:p>
        </w:tc>
      </w:tr>
    </w:tbl>
    <w:p w:rsidR="002B558B" w:rsidRDefault="002B558B" w:rsidP="0074475E">
      <w:pPr>
        <w:tabs>
          <w:tab w:val="left" w:pos="2520"/>
        </w:tabs>
        <w:suppressAutoHyphens w:val="0"/>
        <w:autoSpaceDN w:val="0"/>
        <w:jc w:val="center"/>
        <w:rPr>
          <w:rFonts w:eastAsia="SimSun"/>
          <w:b/>
          <w:lang w:eastAsia="zh-CN" w:bidi="ru-RU"/>
        </w:rPr>
      </w:pPr>
    </w:p>
    <w:p w:rsidR="002B558B" w:rsidRDefault="002B558B" w:rsidP="0074475E">
      <w:pPr>
        <w:tabs>
          <w:tab w:val="left" w:pos="2520"/>
        </w:tabs>
        <w:suppressAutoHyphens w:val="0"/>
        <w:autoSpaceDN w:val="0"/>
        <w:jc w:val="center"/>
        <w:rPr>
          <w:rFonts w:eastAsia="SimSun"/>
          <w:b/>
          <w:lang w:eastAsia="zh-CN" w:bidi="ru-RU"/>
        </w:rPr>
      </w:pPr>
    </w:p>
    <w:p w:rsidR="007C6B5C" w:rsidRPr="007C6B5C" w:rsidRDefault="007C6B5C" w:rsidP="0074475E">
      <w:pPr>
        <w:tabs>
          <w:tab w:val="left" w:pos="2520"/>
        </w:tabs>
        <w:suppressAutoHyphens w:val="0"/>
        <w:autoSpaceDN w:val="0"/>
        <w:jc w:val="center"/>
        <w:rPr>
          <w:rFonts w:eastAsia="SimSun"/>
          <w:b/>
          <w:lang w:eastAsia="zh-CN" w:bidi="ru-RU"/>
        </w:rPr>
      </w:pPr>
      <w:r w:rsidRPr="007C6B5C">
        <w:rPr>
          <w:rFonts w:eastAsia="SimSun"/>
          <w:b/>
          <w:lang w:eastAsia="zh-CN" w:bidi="ru-RU"/>
        </w:rPr>
        <w:t>ВСПОМОГАТЕЛЬНЫЕ ВИДЫ И ПАРАМЕТРЫ РАЗРЕШЕННОГО ИСПОЛЬЗОВАНИЯ ЗЕМЕЛЬНЫХ УЧАСТКОВ И ОБЪЕКТОВ КАПИТАЛЬНОГО СТРОИТЕЛЬСТВА</w:t>
      </w:r>
    </w:p>
    <w:p w:rsidR="00CC4B29" w:rsidRPr="00146EEC" w:rsidRDefault="007C6B5C" w:rsidP="0074475E">
      <w:pPr>
        <w:suppressAutoHyphens w:val="0"/>
        <w:overflowPunct/>
        <w:autoSpaceDN w:val="0"/>
        <w:ind w:right="175" w:firstLine="567"/>
        <w:jc w:val="both"/>
        <w:rPr>
          <w:rFonts w:eastAsia="SimSun"/>
          <w:color w:val="000000"/>
          <w:sz w:val="24"/>
          <w:szCs w:val="24"/>
          <w:lang w:eastAsia="zh-CN" w:bidi="ru-RU"/>
        </w:rPr>
      </w:pPr>
      <w:r w:rsidRPr="00146EEC">
        <w:rPr>
          <w:rFonts w:eastAsia="SimSun"/>
          <w:color w:val="000000"/>
          <w:sz w:val="24"/>
          <w:szCs w:val="24"/>
          <w:lang w:eastAsia="zh-CN"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rsidR="007C6B5C" w:rsidRPr="007C6B5C" w:rsidRDefault="007C6B5C" w:rsidP="0074475E">
      <w:pPr>
        <w:suppressAutoHyphens w:val="0"/>
        <w:overflowPunct/>
        <w:autoSpaceDN w:val="0"/>
        <w:ind w:right="175" w:firstLine="567"/>
        <w:jc w:val="both"/>
        <w:rPr>
          <w:rFonts w:eastAsia="SimSun"/>
          <w:color w:val="000000"/>
          <w:lang w:eastAsia="zh-CN" w:bidi="ru-RU"/>
        </w:rPr>
      </w:pPr>
    </w:p>
    <w:tbl>
      <w:tblPr>
        <w:tblW w:w="15184" w:type="dxa"/>
        <w:tblInd w:w="15" w:type="dxa"/>
        <w:tblLayout w:type="fixed"/>
        <w:tblCellMar>
          <w:left w:w="10" w:type="dxa"/>
          <w:right w:w="10" w:type="dxa"/>
        </w:tblCellMar>
        <w:tblLook w:val="04A0" w:firstRow="1" w:lastRow="0" w:firstColumn="1" w:lastColumn="0" w:noHBand="0" w:noVBand="1"/>
      </w:tblPr>
      <w:tblGrid>
        <w:gridCol w:w="3320"/>
        <w:gridCol w:w="5889"/>
        <w:gridCol w:w="5826"/>
        <w:gridCol w:w="149"/>
      </w:tblGrid>
      <w:tr w:rsidR="007C6B5C" w:rsidRPr="007C6B5C" w:rsidTr="003F2D29">
        <w:trPr>
          <w:trHeight w:val="1489"/>
        </w:trPr>
        <w:tc>
          <w:tcPr>
            <w:tcW w:w="3320" w:type="dxa"/>
            <w:tcBorders>
              <w:top w:val="single" w:sz="8" w:space="0" w:color="000000"/>
              <w:left w:val="single" w:sz="8" w:space="0" w:color="000000"/>
              <w:bottom w:val="single" w:sz="4" w:space="0" w:color="auto"/>
              <w:right w:val="nil"/>
            </w:tcBorders>
            <w:vAlign w:val="center"/>
            <w:hideMark/>
          </w:tcPr>
          <w:p w:rsidR="007C6B5C" w:rsidRPr="007C6B5C" w:rsidRDefault="007C6B5C" w:rsidP="0074475E">
            <w:pPr>
              <w:tabs>
                <w:tab w:val="left" w:pos="2520"/>
              </w:tabs>
              <w:snapToGrid w:val="0"/>
              <w:ind w:firstLine="567"/>
              <w:jc w:val="center"/>
              <w:rPr>
                <w:b/>
              </w:rPr>
            </w:pPr>
            <w:r w:rsidRPr="007C6B5C">
              <w:rPr>
                <w:b/>
              </w:rPr>
              <w:t>ВИДЫ ВСПОМОГАТЕЛЬНЫХ ОБЪЕКТОВ КАПИТАЛЬНОГО СТРОИТЕЛЬСТВА</w:t>
            </w:r>
          </w:p>
        </w:tc>
        <w:tc>
          <w:tcPr>
            <w:tcW w:w="5889" w:type="dxa"/>
            <w:tcBorders>
              <w:top w:val="single" w:sz="8" w:space="0" w:color="000000"/>
              <w:left w:val="single" w:sz="8" w:space="0" w:color="000000"/>
              <w:bottom w:val="single" w:sz="4" w:space="0" w:color="auto"/>
              <w:right w:val="single" w:sz="4" w:space="0" w:color="auto"/>
            </w:tcBorders>
            <w:vAlign w:val="center"/>
            <w:hideMark/>
          </w:tcPr>
          <w:p w:rsidR="007C6B5C" w:rsidRPr="007C6B5C" w:rsidRDefault="007C6B5C" w:rsidP="0074475E">
            <w:pPr>
              <w:tabs>
                <w:tab w:val="left" w:pos="2520"/>
              </w:tabs>
              <w:snapToGrid w:val="0"/>
              <w:ind w:firstLine="567"/>
              <w:jc w:val="center"/>
              <w:rPr>
                <w:rFonts w:eastAsia="SimSun"/>
                <w:lang w:eastAsia="zh-CN" w:bidi="ru-RU"/>
              </w:rPr>
            </w:pPr>
            <w:r w:rsidRPr="007C6B5C">
              <w:rPr>
                <w:rFonts w:eastAsia="SimSun"/>
                <w:b/>
                <w:lang w:eastAsia="zh-CN" w:bidi="ru-RU"/>
              </w:rPr>
              <w:t>ПРЕДЕЛЬНЫЕ (МИНИМАЛЬНЫЕ И (ИЛИ) МАКСИМАЛЬНЫЕ РАЗМЕРЫ ЗЕМЕЛЬНЫХ УЧАСТКОВ И ПЕРЕДЕЛЬНЫЕ</w:t>
            </w:r>
            <w:r w:rsidRPr="007C6B5C">
              <w:rPr>
                <w:b/>
              </w:rPr>
              <w:t>ПАРАМЕТРЫ РАЗРЕШЕННОГО ИСПОЛЬЗОВАНИЯ ЗЕМЕЛЬНЫХ УЧАСТКОВ И ОБЪЕКТОВ КАПИТАЛЬНОГО СТРОИТЕЛЬСТВА</w:t>
            </w:r>
          </w:p>
        </w:tc>
        <w:tc>
          <w:tcPr>
            <w:tcW w:w="5826" w:type="dxa"/>
            <w:tcBorders>
              <w:top w:val="single" w:sz="8" w:space="0" w:color="000000"/>
              <w:left w:val="single" w:sz="4" w:space="0" w:color="auto"/>
              <w:bottom w:val="single" w:sz="4" w:space="0" w:color="auto"/>
              <w:right w:val="single" w:sz="4" w:space="0" w:color="auto"/>
            </w:tcBorders>
            <w:vAlign w:val="center"/>
          </w:tcPr>
          <w:p w:rsidR="007C6B5C" w:rsidRPr="007C6B5C" w:rsidRDefault="007C6B5C" w:rsidP="0074475E">
            <w:pPr>
              <w:tabs>
                <w:tab w:val="left" w:pos="3071"/>
              </w:tabs>
              <w:snapToGrid w:val="0"/>
              <w:ind w:right="557" w:firstLine="567"/>
              <w:jc w:val="center"/>
              <w:rPr>
                <w:b/>
              </w:rPr>
            </w:pPr>
            <w:r w:rsidRPr="007C6B5C">
              <w:rPr>
                <w:b/>
              </w:rPr>
              <w:t>ОСОБЫЕ УСЛОВИЯ РЕАЛИЗАЦИИ РЕГЛАМЕНТА</w:t>
            </w:r>
          </w:p>
          <w:p w:rsidR="007C6B5C" w:rsidRPr="007C6B5C" w:rsidRDefault="007C6B5C" w:rsidP="0074475E">
            <w:pPr>
              <w:tabs>
                <w:tab w:val="left" w:pos="3071"/>
              </w:tabs>
              <w:snapToGrid w:val="0"/>
              <w:ind w:right="557" w:firstLine="567"/>
              <w:jc w:val="center"/>
              <w:rPr>
                <w:b/>
                <w:color w:val="FF0000"/>
              </w:rPr>
            </w:pPr>
          </w:p>
        </w:tc>
        <w:tc>
          <w:tcPr>
            <w:tcW w:w="149" w:type="dxa"/>
            <w:vMerge w:val="restart"/>
            <w:tcBorders>
              <w:top w:val="nil"/>
              <w:left w:val="single" w:sz="4" w:space="0" w:color="auto"/>
            </w:tcBorders>
            <w:vAlign w:val="center"/>
          </w:tcPr>
          <w:p w:rsidR="007C6B5C" w:rsidRPr="007C6B5C" w:rsidRDefault="007C6B5C" w:rsidP="0074475E">
            <w:pPr>
              <w:widowControl/>
              <w:suppressAutoHyphens w:val="0"/>
              <w:overflowPunct/>
              <w:autoSpaceDE/>
              <w:ind w:firstLine="567"/>
              <w:rPr>
                <w:b/>
                <w:color w:val="000000"/>
              </w:rPr>
            </w:pPr>
          </w:p>
          <w:p w:rsidR="007C6B5C" w:rsidRPr="007C6B5C" w:rsidRDefault="007C6B5C" w:rsidP="0074475E">
            <w:pPr>
              <w:tabs>
                <w:tab w:val="left" w:pos="2520"/>
              </w:tabs>
              <w:snapToGrid w:val="0"/>
              <w:ind w:firstLine="567"/>
              <w:jc w:val="center"/>
              <w:rPr>
                <w:b/>
                <w:color w:val="000000"/>
              </w:rPr>
            </w:pPr>
          </w:p>
        </w:tc>
      </w:tr>
      <w:tr w:rsidR="007C6B5C" w:rsidRPr="007C6B5C" w:rsidTr="003F2D29">
        <w:trPr>
          <w:trHeight w:val="736"/>
        </w:trPr>
        <w:tc>
          <w:tcPr>
            <w:tcW w:w="3320" w:type="dxa"/>
            <w:tcBorders>
              <w:top w:val="single" w:sz="4" w:space="0" w:color="auto"/>
              <w:left w:val="single" w:sz="8" w:space="0" w:color="000000"/>
              <w:bottom w:val="single" w:sz="4" w:space="0" w:color="000000"/>
              <w:right w:val="nil"/>
            </w:tcBorders>
            <w:vAlign w:val="center"/>
          </w:tcPr>
          <w:p w:rsidR="007C6B5C" w:rsidRPr="003A00FF" w:rsidRDefault="007C6B5C" w:rsidP="0074475E">
            <w:pPr>
              <w:suppressAutoHyphens w:val="0"/>
              <w:autoSpaceDN w:val="0"/>
              <w:ind w:left="127" w:right="132"/>
              <w:rPr>
                <w:rFonts w:eastAsia="SimSun"/>
                <w:lang w:eastAsia="zh-CN" w:bidi="ru-RU"/>
              </w:rPr>
            </w:pPr>
            <w:r w:rsidRPr="003A00FF">
              <w:rPr>
                <w:rFonts w:eastAsia="SimSun"/>
                <w:lang w:eastAsia="zh-CN" w:bidi="ru-RU"/>
              </w:rPr>
              <w:t>Хозяйственные постройки для хранения кормов, инвентаря, топлива и других хозяйственных нужд.</w:t>
            </w:r>
          </w:p>
          <w:p w:rsidR="007C6B5C" w:rsidRPr="003A00FF" w:rsidRDefault="007C6B5C" w:rsidP="0074475E">
            <w:pPr>
              <w:suppressAutoHyphens w:val="0"/>
              <w:autoSpaceDN w:val="0"/>
              <w:ind w:left="127" w:right="132"/>
              <w:rPr>
                <w:rFonts w:eastAsia="SimSun"/>
                <w:lang w:eastAsia="zh-CN" w:bidi="ru-RU"/>
              </w:rPr>
            </w:pPr>
          </w:p>
          <w:p w:rsidR="00665973" w:rsidRDefault="00665973" w:rsidP="0074475E">
            <w:pPr>
              <w:autoSpaceDN w:val="0"/>
              <w:ind w:left="127" w:right="132"/>
              <w:rPr>
                <w:rFonts w:eastAsia="SimSun"/>
                <w:lang w:eastAsia="zh-CN" w:bidi="ru-RU"/>
              </w:rPr>
            </w:pPr>
          </w:p>
          <w:p w:rsidR="00665973" w:rsidRDefault="00665973" w:rsidP="0074475E">
            <w:pPr>
              <w:autoSpaceDN w:val="0"/>
              <w:ind w:left="127" w:right="132"/>
              <w:rPr>
                <w:rFonts w:eastAsia="SimSun"/>
                <w:lang w:eastAsia="zh-CN" w:bidi="ru-RU"/>
              </w:rPr>
            </w:pPr>
          </w:p>
          <w:p w:rsidR="00665973" w:rsidRDefault="00665973" w:rsidP="0074475E">
            <w:pPr>
              <w:autoSpaceDN w:val="0"/>
              <w:ind w:left="127" w:right="132"/>
              <w:rPr>
                <w:rFonts w:eastAsia="SimSun"/>
                <w:lang w:eastAsia="zh-CN" w:bidi="ru-RU"/>
              </w:rPr>
            </w:pPr>
          </w:p>
          <w:p w:rsidR="007C6B5C" w:rsidRPr="003A00FF" w:rsidRDefault="007C6B5C" w:rsidP="0074475E">
            <w:pPr>
              <w:autoSpaceDN w:val="0"/>
              <w:ind w:left="127" w:right="132"/>
              <w:rPr>
                <w:rFonts w:eastAsia="SimSun"/>
                <w:lang w:eastAsia="zh-CN" w:bidi="ru-RU"/>
              </w:rPr>
            </w:pPr>
            <w:r w:rsidRPr="003A00FF">
              <w:rPr>
                <w:rFonts w:eastAsia="SimSun"/>
                <w:lang w:eastAsia="zh-CN" w:bidi="ru-RU"/>
              </w:rPr>
              <w:t>Встроенные или отдельно стоящие коллективные хранилища сельскохозяйственных продуктов (для многоквартирных домов).</w:t>
            </w:r>
          </w:p>
          <w:p w:rsidR="007C6B5C" w:rsidRPr="003A00FF" w:rsidRDefault="007C6B5C" w:rsidP="0074475E">
            <w:pPr>
              <w:autoSpaceDN w:val="0"/>
              <w:ind w:left="127" w:right="132"/>
              <w:rPr>
                <w:rFonts w:eastAsia="SimSun"/>
                <w:lang w:eastAsia="zh-CN" w:bidi="ru-RU"/>
              </w:rPr>
            </w:pPr>
          </w:p>
          <w:p w:rsidR="007C6B5C" w:rsidRPr="003A00FF" w:rsidRDefault="007C6B5C" w:rsidP="0074475E">
            <w:pPr>
              <w:suppressAutoHyphens w:val="0"/>
              <w:autoSpaceDN w:val="0"/>
              <w:ind w:left="127" w:right="132"/>
              <w:rPr>
                <w:rFonts w:eastAsia="SimSun"/>
                <w:lang w:eastAsia="zh-CN" w:bidi="ru-RU"/>
              </w:rPr>
            </w:pPr>
            <w:r w:rsidRPr="003A00FF">
              <w:rPr>
                <w:rFonts w:eastAsia="SimSun"/>
                <w:lang w:eastAsia="zh-CN" w:bidi="ru-RU"/>
              </w:rPr>
              <w:t>Хозяйственные постройки для содержания скота и птицы.</w:t>
            </w:r>
          </w:p>
          <w:p w:rsidR="007C6B5C" w:rsidRPr="003A00FF" w:rsidRDefault="007C6B5C" w:rsidP="0074475E">
            <w:pPr>
              <w:suppressAutoHyphens w:val="0"/>
              <w:autoSpaceDN w:val="0"/>
              <w:ind w:left="127" w:right="132"/>
              <w:rPr>
                <w:rFonts w:eastAsia="SimSun"/>
                <w:lang w:eastAsia="zh-CN" w:bidi="ru-RU"/>
              </w:rPr>
            </w:pPr>
          </w:p>
          <w:p w:rsidR="00665973" w:rsidRDefault="00665973" w:rsidP="0074475E">
            <w:pPr>
              <w:suppressAutoHyphens w:val="0"/>
              <w:autoSpaceDN w:val="0"/>
              <w:ind w:left="127" w:right="132"/>
              <w:rPr>
                <w:rFonts w:eastAsia="SimSun"/>
                <w:lang w:eastAsia="zh-CN" w:bidi="ru-RU"/>
              </w:rPr>
            </w:pPr>
          </w:p>
          <w:p w:rsidR="00665973" w:rsidRDefault="00665973" w:rsidP="0074475E">
            <w:pPr>
              <w:suppressAutoHyphens w:val="0"/>
              <w:autoSpaceDN w:val="0"/>
              <w:ind w:left="127" w:right="132"/>
              <w:rPr>
                <w:rFonts w:eastAsia="SimSun"/>
                <w:lang w:eastAsia="zh-CN" w:bidi="ru-RU"/>
              </w:rPr>
            </w:pPr>
          </w:p>
          <w:p w:rsidR="00665973" w:rsidRDefault="00665973" w:rsidP="0074475E">
            <w:pPr>
              <w:suppressAutoHyphens w:val="0"/>
              <w:autoSpaceDN w:val="0"/>
              <w:ind w:left="127" w:right="132"/>
              <w:rPr>
                <w:rFonts w:eastAsia="SimSun"/>
                <w:lang w:eastAsia="zh-CN" w:bidi="ru-RU"/>
              </w:rPr>
            </w:pPr>
          </w:p>
          <w:p w:rsidR="007C6B5C" w:rsidRPr="003A00FF" w:rsidRDefault="007C6B5C" w:rsidP="0074475E">
            <w:pPr>
              <w:suppressAutoHyphens w:val="0"/>
              <w:autoSpaceDN w:val="0"/>
              <w:ind w:left="127" w:right="132"/>
              <w:rPr>
                <w:rFonts w:eastAsia="SimSun"/>
                <w:lang w:eastAsia="zh-CN" w:bidi="ru-RU"/>
              </w:rPr>
            </w:pPr>
            <w:r w:rsidRPr="003A00FF">
              <w:rPr>
                <w:rFonts w:eastAsia="SimSun"/>
                <w:lang w:eastAsia="zh-CN" w:bidi="ru-RU"/>
              </w:rPr>
              <w:t>Летние кухни, кладовые, погреба, бани, бассейны, гаражи навесы.</w:t>
            </w:r>
          </w:p>
          <w:p w:rsidR="007C6B5C" w:rsidRPr="003A00FF" w:rsidRDefault="007C6B5C" w:rsidP="0074475E">
            <w:pPr>
              <w:suppressAutoHyphens w:val="0"/>
              <w:autoSpaceDN w:val="0"/>
              <w:ind w:left="127" w:right="132"/>
              <w:rPr>
                <w:rFonts w:eastAsia="SimSun"/>
                <w:lang w:eastAsia="zh-CN" w:bidi="ru-RU"/>
              </w:rPr>
            </w:pPr>
          </w:p>
          <w:p w:rsidR="00665973" w:rsidRDefault="00665973" w:rsidP="0074475E">
            <w:pPr>
              <w:suppressAutoHyphens w:val="0"/>
              <w:autoSpaceDN w:val="0"/>
              <w:ind w:left="127" w:right="132"/>
              <w:rPr>
                <w:rFonts w:eastAsia="SimSun"/>
                <w:lang w:eastAsia="zh-CN" w:bidi="ru-RU"/>
              </w:rPr>
            </w:pPr>
          </w:p>
          <w:p w:rsidR="007C6B5C" w:rsidRPr="003A00FF" w:rsidRDefault="007C6B5C" w:rsidP="0074475E">
            <w:pPr>
              <w:suppressAutoHyphens w:val="0"/>
              <w:autoSpaceDN w:val="0"/>
              <w:ind w:left="127" w:right="132"/>
              <w:rPr>
                <w:rFonts w:eastAsia="SimSun"/>
                <w:lang w:eastAsia="zh-CN" w:bidi="ru-RU"/>
              </w:rPr>
            </w:pPr>
            <w:r w:rsidRPr="003A00FF">
              <w:rPr>
                <w:rFonts w:eastAsia="SimSun"/>
                <w:lang w:eastAsia="zh-CN" w:bidi="ru-RU"/>
              </w:rPr>
              <w:t>Надворные туалеты, гидронепроницаемые выгребы, септики.</w:t>
            </w:r>
          </w:p>
          <w:p w:rsidR="007C6B5C" w:rsidRPr="003A00FF" w:rsidRDefault="007C6B5C" w:rsidP="0074475E">
            <w:pPr>
              <w:suppressAutoHyphens w:val="0"/>
              <w:autoSpaceDN w:val="0"/>
              <w:ind w:left="127" w:right="132"/>
              <w:rPr>
                <w:rFonts w:eastAsia="SimSun"/>
                <w:highlight w:val="cyan"/>
                <w:lang w:eastAsia="zh-CN" w:bidi="ru-RU"/>
              </w:rPr>
            </w:pPr>
          </w:p>
          <w:p w:rsidR="00665973" w:rsidRDefault="00665973" w:rsidP="0074475E">
            <w:pPr>
              <w:suppressAutoHyphens w:val="0"/>
              <w:autoSpaceDN w:val="0"/>
              <w:ind w:left="127" w:right="132"/>
            </w:pPr>
          </w:p>
          <w:p w:rsidR="007C6B5C" w:rsidRPr="003A00FF" w:rsidRDefault="007C6B5C" w:rsidP="0074475E">
            <w:pPr>
              <w:suppressAutoHyphens w:val="0"/>
              <w:autoSpaceDN w:val="0"/>
              <w:ind w:left="127" w:right="132"/>
            </w:pPr>
            <w:r w:rsidRPr="003A00FF">
              <w:t>Ограждение</w:t>
            </w:r>
          </w:p>
          <w:p w:rsidR="007C6B5C" w:rsidRPr="003A00FF" w:rsidRDefault="007C6B5C" w:rsidP="0074475E">
            <w:pPr>
              <w:suppressAutoHyphens w:val="0"/>
              <w:autoSpaceDN w:val="0"/>
              <w:ind w:left="127" w:right="132"/>
            </w:pPr>
          </w:p>
          <w:p w:rsidR="007C6B5C" w:rsidRPr="003A00FF" w:rsidRDefault="007C6B5C" w:rsidP="0074475E">
            <w:pPr>
              <w:suppressAutoHyphens w:val="0"/>
              <w:autoSpaceDN w:val="0"/>
              <w:ind w:left="127" w:right="132"/>
              <w:rPr>
                <w:rFonts w:eastAsia="SimSun"/>
                <w:lang w:eastAsia="zh-CN" w:bidi="ru-RU"/>
              </w:rPr>
            </w:pPr>
          </w:p>
          <w:p w:rsidR="00665973" w:rsidRDefault="00665973" w:rsidP="0074475E">
            <w:pPr>
              <w:suppressAutoHyphens w:val="0"/>
              <w:autoSpaceDN w:val="0"/>
              <w:ind w:left="127" w:right="132"/>
              <w:rPr>
                <w:rFonts w:eastAsia="SimSun"/>
                <w:lang w:eastAsia="zh-CN" w:bidi="ru-RU"/>
              </w:rPr>
            </w:pPr>
          </w:p>
          <w:p w:rsidR="00665973" w:rsidRDefault="00665973" w:rsidP="0074475E">
            <w:pPr>
              <w:suppressAutoHyphens w:val="0"/>
              <w:autoSpaceDN w:val="0"/>
              <w:ind w:left="127" w:right="132"/>
              <w:rPr>
                <w:rFonts w:eastAsia="SimSun"/>
                <w:lang w:eastAsia="zh-CN" w:bidi="ru-RU"/>
              </w:rPr>
            </w:pPr>
          </w:p>
          <w:p w:rsidR="00665973" w:rsidRDefault="00665973" w:rsidP="0074475E">
            <w:pPr>
              <w:suppressAutoHyphens w:val="0"/>
              <w:autoSpaceDN w:val="0"/>
              <w:ind w:left="127" w:right="132"/>
              <w:rPr>
                <w:rFonts w:eastAsia="SimSun"/>
                <w:lang w:eastAsia="zh-CN" w:bidi="ru-RU"/>
              </w:rPr>
            </w:pPr>
          </w:p>
          <w:p w:rsidR="00665973" w:rsidRDefault="00665973" w:rsidP="0074475E">
            <w:pPr>
              <w:suppressAutoHyphens w:val="0"/>
              <w:autoSpaceDN w:val="0"/>
              <w:ind w:left="127" w:right="132"/>
              <w:rPr>
                <w:rFonts w:eastAsia="SimSun"/>
                <w:lang w:eastAsia="zh-CN" w:bidi="ru-RU"/>
              </w:rPr>
            </w:pPr>
          </w:p>
          <w:p w:rsidR="006C202D" w:rsidRDefault="006C202D" w:rsidP="0074475E">
            <w:pPr>
              <w:suppressAutoHyphens w:val="0"/>
              <w:autoSpaceDN w:val="0"/>
              <w:ind w:left="127" w:right="132"/>
              <w:rPr>
                <w:rFonts w:eastAsia="SimSun"/>
                <w:lang w:eastAsia="zh-CN" w:bidi="ru-RU"/>
              </w:rPr>
            </w:pPr>
          </w:p>
          <w:p w:rsidR="006C202D" w:rsidRDefault="006C202D" w:rsidP="0074475E">
            <w:pPr>
              <w:suppressAutoHyphens w:val="0"/>
              <w:autoSpaceDN w:val="0"/>
              <w:ind w:left="127" w:right="132"/>
              <w:rPr>
                <w:rFonts w:eastAsia="SimSun"/>
                <w:lang w:eastAsia="zh-CN" w:bidi="ru-RU"/>
              </w:rPr>
            </w:pPr>
          </w:p>
          <w:p w:rsidR="007C6B5C" w:rsidRPr="003A00FF" w:rsidRDefault="007C6B5C" w:rsidP="0074475E">
            <w:pPr>
              <w:suppressAutoHyphens w:val="0"/>
              <w:autoSpaceDN w:val="0"/>
              <w:ind w:left="127" w:right="132"/>
              <w:rPr>
                <w:rFonts w:eastAsia="SimSun"/>
                <w:lang w:eastAsia="zh-CN" w:bidi="ru-RU"/>
              </w:rPr>
            </w:pPr>
          </w:p>
          <w:p w:rsidR="00665973" w:rsidRDefault="00665973" w:rsidP="0074475E">
            <w:pPr>
              <w:suppressAutoHyphens w:val="0"/>
              <w:autoSpaceDN w:val="0"/>
              <w:ind w:left="127" w:right="132"/>
              <w:rPr>
                <w:rFonts w:eastAsia="SimSun"/>
                <w:lang w:eastAsia="zh-CN" w:bidi="ru-RU"/>
              </w:rPr>
            </w:pPr>
          </w:p>
          <w:p w:rsidR="00665973" w:rsidRDefault="00665973" w:rsidP="0074475E">
            <w:pPr>
              <w:suppressAutoHyphens w:val="0"/>
              <w:autoSpaceDN w:val="0"/>
              <w:ind w:left="127" w:right="132"/>
              <w:rPr>
                <w:rFonts w:eastAsia="SimSun"/>
                <w:lang w:eastAsia="zh-CN" w:bidi="ru-RU"/>
              </w:rPr>
            </w:pPr>
          </w:p>
          <w:p w:rsidR="00665973" w:rsidRDefault="00665973" w:rsidP="0074475E">
            <w:pPr>
              <w:suppressAutoHyphens w:val="0"/>
              <w:autoSpaceDN w:val="0"/>
              <w:ind w:left="127" w:right="132"/>
              <w:rPr>
                <w:rFonts w:eastAsia="SimSun"/>
                <w:lang w:eastAsia="zh-CN" w:bidi="ru-RU"/>
              </w:rPr>
            </w:pPr>
          </w:p>
          <w:p w:rsidR="007C6B5C" w:rsidRDefault="007C6B5C" w:rsidP="0074475E">
            <w:pPr>
              <w:suppressAutoHyphens w:val="0"/>
              <w:autoSpaceDN w:val="0"/>
              <w:ind w:left="127" w:right="132"/>
              <w:rPr>
                <w:rFonts w:eastAsia="SimSun"/>
                <w:lang w:eastAsia="zh-CN" w:bidi="ru-RU"/>
              </w:rPr>
            </w:pPr>
            <w:r w:rsidRPr="003A00FF">
              <w:rPr>
                <w:rFonts w:eastAsia="SimSun"/>
                <w:lang w:eastAsia="zh-CN" w:bidi="ru-RU"/>
              </w:rPr>
              <w:t>Объекты хранения индивидуального легкового автотранспорт.</w:t>
            </w:r>
          </w:p>
          <w:p w:rsidR="006C202D" w:rsidRPr="003A00FF" w:rsidRDefault="006C202D" w:rsidP="0074475E">
            <w:pPr>
              <w:suppressAutoHyphens w:val="0"/>
              <w:autoSpaceDN w:val="0"/>
              <w:ind w:left="127" w:right="132"/>
              <w:rPr>
                <w:rFonts w:eastAsia="SimSun"/>
                <w:highlight w:val="cyan"/>
                <w:lang w:eastAsia="zh-CN" w:bidi="ru-RU"/>
              </w:rPr>
            </w:pPr>
          </w:p>
          <w:p w:rsidR="006C202D" w:rsidRPr="003A00FF" w:rsidRDefault="006C202D" w:rsidP="0074475E">
            <w:pPr>
              <w:suppressAutoHyphens w:val="0"/>
              <w:autoSpaceDN w:val="0"/>
              <w:ind w:left="127" w:right="132"/>
              <w:rPr>
                <w:rFonts w:eastAsia="SimSun"/>
                <w:highlight w:val="cyan"/>
                <w:lang w:eastAsia="zh-CN" w:bidi="ru-RU"/>
              </w:rPr>
            </w:pPr>
            <w:r w:rsidRPr="003A00FF">
              <w:rPr>
                <w:rFonts w:eastAsia="SimSun"/>
                <w:lang w:eastAsia="zh-CN" w:bidi="ru-RU"/>
              </w:rPr>
              <w:t>Площадки для сбора твердых бытовых отходов.</w:t>
            </w:r>
          </w:p>
          <w:p w:rsidR="007C6B5C" w:rsidRPr="003A00FF" w:rsidRDefault="007C6B5C" w:rsidP="0074475E">
            <w:pPr>
              <w:suppressAutoHyphens w:val="0"/>
              <w:autoSpaceDN w:val="0"/>
              <w:ind w:left="127" w:right="132"/>
              <w:rPr>
                <w:rFonts w:eastAsia="SimSun"/>
                <w:lang w:eastAsia="zh-CN" w:bidi="ru-RU"/>
              </w:rPr>
            </w:pPr>
          </w:p>
          <w:p w:rsidR="006C202D" w:rsidRDefault="006C202D" w:rsidP="0074475E">
            <w:pPr>
              <w:suppressAutoHyphens w:val="0"/>
              <w:autoSpaceDN w:val="0"/>
              <w:ind w:left="127" w:right="132"/>
              <w:rPr>
                <w:rFonts w:eastAsia="SimSun"/>
                <w:lang w:eastAsia="zh-CN" w:bidi="ru-RU"/>
              </w:rPr>
            </w:pPr>
          </w:p>
          <w:p w:rsidR="006C202D" w:rsidRDefault="006C202D" w:rsidP="0074475E">
            <w:pPr>
              <w:suppressAutoHyphens w:val="0"/>
              <w:autoSpaceDN w:val="0"/>
              <w:ind w:right="132"/>
              <w:rPr>
                <w:rFonts w:eastAsia="SimSun"/>
                <w:lang w:eastAsia="zh-CN" w:bidi="ru-RU"/>
              </w:rPr>
            </w:pPr>
          </w:p>
          <w:p w:rsidR="007C6B5C" w:rsidRPr="003A00FF" w:rsidRDefault="007C6B5C" w:rsidP="0074475E">
            <w:pPr>
              <w:suppressAutoHyphens w:val="0"/>
              <w:autoSpaceDN w:val="0"/>
              <w:ind w:left="127" w:right="132"/>
              <w:rPr>
                <w:rFonts w:eastAsia="SimSun"/>
                <w:lang w:eastAsia="zh-CN" w:bidi="ru-RU"/>
              </w:rPr>
            </w:pPr>
            <w:r w:rsidRPr="003A00FF">
              <w:rPr>
                <w:rFonts w:eastAsia="SimSun"/>
                <w:lang w:eastAsia="zh-CN" w:bidi="ru-RU"/>
              </w:rPr>
              <w:t xml:space="preserve"> Гостевые автостоянки для парковки легковых автомобилей посетителей.</w:t>
            </w:r>
          </w:p>
          <w:p w:rsidR="007C6B5C" w:rsidRPr="003A00FF" w:rsidRDefault="007C6B5C" w:rsidP="0074475E">
            <w:pPr>
              <w:autoSpaceDN w:val="0"/>
              <w:ind w:left="127" w:right="132"/>
              <w:rPr>
                <w:rFonts w:eastAsia="Calibri"/>
              </w:rPr>
            </w:pPr>
          </w:p>
          <w:p w:rsidR="007C6B5C" w:rsidRPr="003A00FF" w:rsidRDefault="007C6B5C" w:rsidP="0074475E">
            <w:pPr>
              <w:suppressAutoHyphens w:val="0"/>
              <w:autoSpaceDN w:val="0"/>
              <w:ind w:left="127" w:right="132"/>
              <w:rPr>
                <w:rFonts w:eastAsia="SimSun"/>
                <w:lang w:eastAsia="zh-CN" w:bidi="ru-RU"/>
              </w:rPr>
            </w:pPr>
            <w:r w:rsidRPr="003A00FF">
              <w:rPr>
                <w:rFonts w:eastAsia="SimSun"/>
                <w:lang w:eastAsia="zh-CN" w:bidi="ru-RU"/>
              </w:rPr>
              <w:t xml:space="preserve">Придомовые площадки: для игр детей дошкольного и младшего школьного возраста </w:t>
            </w:r>
          </w:p>
          <w:p w:rsidR="007C6B5C" w:rsidRPr="003A00FF" w:rsidRDefault="007C6B5C" w:rsidP="0074475E">
            <w:pPr>
              <w:suppressAutoHyphens w:val="0"/>
              <w:autoSpaceDN w:val="0"/>
              <w:ind w:left="127" w:right="132"/>
              <w:rPr>
                <w:rFonts w:eastAsia="SimSun"/>
                <w:lang w:eastAsia="zh-CN" w:bidi="ru-RU"/>
              </w:rPr>
            </w:pPr>
            <w:r w:rsidRPr="003A00FF">
              <w:rPr>
                <w:rFonts w:eastAsia="SimSun"/>
                <w:lang w:eastAsia="zh-CN" w:bidi="ru-RU"/>
              </w:rPr>
              <w:t xml:space="preserve">для отдыха взрослого населения </w:t>
            </w:r>
          </w:p>
          <w:p w:rsidR="007C6B5C" w:rsidRPr="003A00FF" w:rsidRDefault="007C6B5C" w:rsidP="0074475E">
            <w:pPr>
              <w:suppressAutoHyphens w:val="0"/>
              <w:autoSpaceDN w:val="0"/>
              <w:ind w:left="127" w:right="132"/>
              <w:rPr>
                <w:rFonts w:eastAsia="SimSun"/>
                <w:lang w:eastAsia="zh-CN" w:bidi="ru-RU"/>
              </w:rPr>
            </w:pPr>
            <w:r w:rsidRPr="003A00FF">
              <w:rPr>
                <w:rFonts w:eastAsia="SimSun"/>
                <w:lang w:eastAsia="zh-CN" w:bidi="ru-RU"/>
              </w:rPr>
              <w:t>для занятий физкультурой</w:t>
            </w:r>
          </w:p>
          <w:p w:rsidR="007C6B5C" w:rsidRPr="003A00FF" w:rsidRDefault="007C6B5C" w:rsidP="0074475E">
            <w:pPr>
              <w:suppressAutoHyphens w:val="0"/>
              <w:autoSpaceDN w:val="0"/>
              <w:ind w:left="127" w:right="132"/>
              <w:rPr>
                <w:rFonts w:eastAsia="SimSun"/>
                <w:lang w:eastAsia="zh-CN" w:bidi="ru-RU"/>
              </w:rPr>
            </w:pPr>
            <w:r w:rsidRPr="003A00FF">
              <w:rPr>
                <w:rFonts w:eastAsia="SimSun"/>
                <w:lang w:eastAsia="zh-CN" w:bidi="ru-RU"/>
              </w:rPr>
              <w:t>для хозяйственных целей и выгула собак.</w:t>
            </w:r>
          </w:p>
          <w:p w:rsidR="007C6B5C" w:rsidRPr="003A00FF" w:rsidRDefault="007C6B5C" w:rsidP="0074475E">
            <w:pPr>
              <w:autoSpaceDN w:val="0"/>
              <w:ind w:left="127" w:right="132"/>
              <w:rPr>
                <w:rFonts w:eastAsia="Calibri"/>
              </w:rPr>
            </w:pPr>
          </w:p>
          <w:p w:rsidR="007C6B5C" w:rsidRDefault="007C6B5C" w:rsidP="0074475E">
            <w:pPr>
              <w:autoSpaceDN w:val="0"/>
              <w:ind w:left="127" w:right="132"/>
              <w:rPr>
                <w:rFonts w:eastAsia="Calibri"/>
              </w:rPr>
            </w:pPr>
            <w:r w:rsidRPr="003A00FF">
              <w:rPr>
                <w:rFonts w:eastAsia="Calibri"/>
              </w:rPr>
              <w:t>Площадки для разгрузки товаров.</w:t>
            </w:r>
          </w:p>
          <w:p w:rsidR="003F2D29" w:rsidRDefault="003F2D29" w:rsidP="0074475E">
            <w:pPr>
              <w:autoSpaceDN w:val="0"/>
              <w:ind w:left="127" w:right="132"/>
              <w:rPr>
                <w:rFonts w:eastAsia="Calibri"/>
              </w:rPr>
            </w:pPr>
          </w:p>
          <w:p w:rsidR="006C202D" w:rsidRDefault="006C202D" w:rsidP="0074475E">
            <w:pPr>
              <w:autoSpaceDN w:val="0"/>
              <w:ind w:left="127" w:right="132"/>
              <w:rPr>
                <w:rFonts w:eastAsia="Calibri"/>
              </w:rPr>
            </w:pPr>
          </w:p>
          <w:p w:rsidR="006C202D" w:rsidRDefault="006C202D" w:rsidP="0074475E">
            <w:pPr>
              <w:autoSpaceDN w:val="0"/>
              <w:ind w:left="127" w:right="132"/>
              <w:rPr>
                <w:rFonts w:eastAsia="Calibri"/>
              </w:rPr>
            </w:pPr>
          </w:p>
          <w:p w:rsidR="006C202D" w:rsidRDefault="006C202D" w:rsidP="0074475E">
            <w:pPr>
              <w:autoSpaceDN w:val="0"/>
              <w:ind w:left="127" w:right="132"/>
              <w:rPr>
                <w:rFonts w:eastAsia="Calibri"/>
              </w:rPr>
            </w:pPr>
          </w:p>
          <w:p w:rsidR="006C202D" w:rsidRDefault="006C202D" w:rsidP="0074475E">
            <w:pPr>
              <w:autoSpaceDN w:val="0"/>
              <w:ind w:left="127" w:right="132"/>
              <w:rPr>
                <w:rFonts w:eastAsia="Calibri"/>
              </w:rPr>
            </w:pPr>
          </w:p>
          <w:p w:rsidR="003F2D29" w:rsidRPr="003A00FF" w:rsidRDefault="003F2D29" w:rsidP="0074475E">
            <w:pPr>
              <w:autoSpaceDN w:val="0"/>
              <w:ind w:left="127" w:right="132"/>
              <w:rPr>
                <w:rFonts w:eastAsia="Calibri"/>
              </w:rPr>
            </w:pPr>
            <w:r>
              <w:rPr>
                <w:rFonts w:eastAsia="Calibri"/>
              </w:rPr>
              <w:t xml:space="preserve">Для объектов общественного назначения </w:t>
            </w:r>
            <w:r w:rsidR="00EE1DF7">
              <w:rPr>
                <w:rFonts w:eastAsia="Calibri"/>
              </w:rPr>
              <w:t xml:space="preserve">виды </w:t>
            </w:r>
            <w:r>
              <w:rPr>
                <w:rFonts w:eastAsia="Calibri"/>
              </w:rPr>
              <w:t>вспомогательны</w:t>
            </w:r>
            <w:r w:rsidR="00EE1DF7">
              <w:rPr>
                <w:rFonts w:eastAsia="Calibri"/>
              </w:rPr>
              <w:t>х</w:t>
            </w:r>
            <w:r>
              <w:rPr>
                <w:rFonts w:eastAsia="Calibri"/>
              </w:rPr>
              <w:t xml:space="preserve"> объект</w:t>
            </w:r>
            <w:r w:rsidR="00EE1DF7">
              <w:rPr>
                <w:rFonts w:eastAsia="Calibri"/>
              </w:rPr>
              <w:t>ов</w:t>
            </w:r>
            <w:r>
              <w:rPr>
                <w:rFonts w:eastAsia="Calibri"/>
              </w:rPr>
              <w:t xml:space="preserve"> определяются материалами проектной документации. </w:t>
            </w:r>
          </w:p>
          <w:p w:rsidR="007C6B5C" w:rsidRPr="003A00FF" w:rsidRDefault="007C6B5C" w:rsidP="0074475E">
            <w:pPr>
              <w:autoSpaceDN w:val="0"/>
              <w:ind w:left="127" w:right="132"/>
              <w:jc w:val="both"/>
              <w:rPr>
                <w:rFonts w:eastAsia="SimSun"/>
                <w:lang w:eastAsia="zh-CN" w:bidi="ru-RU"/>
              </w:rPr>
            </w:pPr>
          </w:p>
        </w:tc>
        <w:tc>
          <w:tcPr>
            <w:tcW w:w="5889" w:type="dxa"/>
            <w:tcBorders>
              <w:top w:val="single" w:sz="4" w:space="0" w:color="auto"/>
              <w:left w:val="single" w:sz="8" w:space="0" w:color="000000"/>
              <w:bottom w:val="single" w:sz="8" w:space="0" w:color="000000"/>
              <w:right w:val="single" w:sz="4" w:space="0" w:color="auto"/>
            </w:tcBorders>
          </w:tcPr>
          <w:p w:rsidR="007C6B5C" w:rsidRPr="003A00FF" w:rsidRDefault="007C6B5C" w:rsidP="0074475E">
            <w:pPr>
              <w:ind w:left="127" w:right="132"/>
              <w:jc w:val="both"/>
              <w:rPr>
                <w:color w:val="000000"/>
              </w:rPr>
            </w:pPr>
            <w:r w:rsidRPr="003A00FF">
              <w:rPr>
                <w:rFonts w:eastAsia="SimSun"/>
                <w:color w:val="000000"/>
                <w:lang w:eastAsia="zh-CN" w:bidi="ru-RU"/>
              </w:rPr>
              <w:lastRenderedPageBreak/>
              <w:t>Максимальное количество надземных этажей – 2 этажа (при условии обеспечения нормативной инсоляции на территории соседних участков).</w:t>
            </w:r>
          </w:p>
          <w:p w:rsidR="007C6B5C" w:rsidRPr="003A00FF" w:rsidRDefault="007C6B5C" w:rsidP="0074475E">
            <w:pPr>
              <w:suppressAutoHyphens w:val="0"/>
              <w:autoSpaceDN w:val="0"/>
              <w:ind w:left="127" w:right="132"/>
              <w:jc w:val="both"/>
              <w:rPr>
                <w:rFonts w:eastAsia="SimSun"/>
                <w:color w:val="000000"/>
                <w:lang w:eastAsia="zh-CN" w:bidi="ru-RU"/>
              </w:rPr>
            </w:pPr>
            <w:r w:rsidRPr="003A00FF">
              <w:rPr>
                <w:rFonts w:eastAsia="SimSun"/>
                <w:color w:val="000000"/>
                <w:lang w:eastAsia="zh-CN" w:bidi="ru-RU"/>
              </w:rPr>
              <w:t xml:space="preserve">Максимальная высота – 6 м. </w:t>
            </w:r>
          </w:p>
          <w:p w:rsidR="007C6B5C" w:rsidRPr="003A00FF" w:rsidRDefault="007C6B5C" w:rsidP="0074475E">
            <w:pPr>
              <w:suppressAutoHyphens w:val="0"/>
              <w:autoSpaceDN w:val="0"/>
              <w:ind w:left="127" w:right="132"/>
              <w:jc w:val="both"/>
              <w:rPr>
                <w:rFonts w:eastAsia="SimSun"/>
                <w:color w:val="000000"/>
                <w:lang w:eastAsia="zh-CN" w:bidi="ru-RU"/>
              </w:rPr>
            </w:pPr>
            <w:r w:rsidRPr="003A00FF">
              <w:rPr>
                <w:rFonts w:eastAsia="SimSun"/>
                <w:color w:val="000000"/>
                <w:lang w:eastAsia="zh-CN" w:bidi="ru-RU"/>
              </w:rPr>
              <w:t>Расстояние от хозяйственных построек до красных линий улиц и проездов не менее - 5 м; до иных границ – 1 при соблюдении требований технических регламентов.</w:t>
            </w:r>
          </w:p>
          <w:p w:rsidR="007C6B5C" w:rsidRPr="003A00FF" w:rsidRDefault="007C6B5C" w:rsidP="0074475E">
            <w:pPr>
              <w:suppressAutoHyphens w:val="0"/>
              <w:autoSpaceDN w:val="0"/>
              <w:ind w:left="127" w:right="132"/>
              <w:jc w:val="both"/>
              <w:rPr>
                <w:rFonts w:eastAsia="SimSun"/>
                <w:color w:val="000000"/>
                <w:lang w:eastAsia="zh-CN" w:bidi="ru-RU"/>
              </w:rPr>
            </w:pPr>
          </w:p>
          <w:p w:rsidR="007C6B5C" w:rsidRPr="003A00FF" w:rsidRDefault="007C6B5C" w:rsidP="0074475E">
            <w:pPr>
              <w:ind w:left="127" w:right="132"/>
              <w:jc w:val="both"/>
              <w:rPr>
                <w:rFonts w:eastAsia="SimSun"/>
                <w:color w:val="000000"/>
                <w:lang w:eastAsia="zh-CN" w:bidi="ru-RU"/>
              </w:rPr>
            </w:pPr>
            <w:r w:rsidRPr="003A00FF">
              <w:rPr>
                <w:rFonts w:eastAsia="SimSun"/>
                <w:color w:val="000000"/>
                <w:lang w:eastAsia="zh-CN" w:bidi="ru-RU"/>
              </w:rPr>
              <w:t>Общая площадь коллективных хранилищ сельскохозяйственных продуктов определяется из расчета 4 - 5 кв. м на одну семью.</w:t>
            </w:r>
          </w:p>
          <w:p w:rsidR="007C6B5C" w:rsidRPr="003A00FF" w:rsidRDefault="007C6B5C" w:rsidP="0074475E">
            <w:pPr>
              <w:ind w:left="127" w:right="132"/>
              <w:jc w:val="both"/>
              <w:rPr>
                <w:color w:val="000000"/>
              </w:rPr>
            </w:pPr>
          </w:p>
          <w:p w:rsidR="00665973" w:rsidRDefault="00665973" w:rsidP="0074475E">
            <w:pPr>
              <w:ind w:left="127" w:right="132"/>
              <w:jc w:val="both"/>
              <w:rPr>
                <w:color w:val="000000"/>
              </w:rPr>
            </w:pPr>
          </w:p>
          <w:p w:rsidR="006C202D" w:rsidRDefault="006C202D" w:rsidP="0074475E">
            <w:pPr>
              <w:ind w:right="132"/>
              <w:jc w:val="both"/>
              <w:rPr>
                <w:color w:val="000000"/>
              </w:rPr>
            </w:pPr>
          </w:p>
          <w:p w:rsidR="007C6B5C" w:rsidRPr="003A00FF" w:rsidRDefault="007C6B5C" w:rsidP="0074475E">
            <w:pPr>
              <w:ind w:left="127" w:right="132"/>
              <w:jc w:val="both"/>
              <w:rPr>
                <w:color w:val="000000"/>
              </w:rPr>
            </w:pPr>
            <w:r w:rsidRPr="003A00FF">
              <w:rPr>
                <w:color w:val="000000"/>
              </w:rPr>
              <w:t xml:space="preserve">На участках ЛПХ группы сараев должны содержать не более 30 блоков каждая. Площадь застройки сблокированных сараев не должна превышать 800 м². Расстояние до объектов по содержанию животных, должно быть не менее, приведенных в </w:t>
            </w:r>
            <w:r w:rsidRPr="003A00FF">
              <w:rPr>
                <w:color w:val="000000"/>
              </w:rPr>
              <w:lastRenderedPageBreak/>
              <w:t>таблице.</w:t>
            </w:r>
          </w:p>
          <w:p w:rsidR="007C6B5C" w:rsidRPr="003A00FF" w:rsidRDefault="007C6B5C" w:rsidP="0074475E">
            <w:pPr>
              <w:suppressAutoHyphens w:val="0"/>
              <w:autoSpaceDN w:val="0"/>
              <w:ind w:left="127" w:right="132"/>
              <w:jc w:val="both"/>
              <w:rPr>
                <w:rFonts w:eastAsia="SimSun"/>
                <w:color w:val="000000"/>
                <w:lang w:eastAsia="zh-CN" w:bidi="ru-RU"/>
              </w:rPr>
            </w:pPr>
          </w:p>
          <w:p w:rsidR="007C6B5C" w:rsidRPr="003A00FF" w:rsidRDefault="007C6B5C" w:rsidP="0074475E">
            <w:pPr>
              <w:suppressAutoHyphens w:val="0"/>
              <w:autoSpaceDN w:val="0"/>
              <w:ind w:left="127" w:right="132"/>
              <w:jc w:val="both"/>
              <w:rPr>
                <w:rFonts w:eastAsia="SimSun"/>
                <w:color w:val="000000"/>
                <w:lang w:eastAsia="zh-CN" w:bidi="ru-RU"/>
              </w:rPr>
            </w:pPr>
            <w:r w:rsidRPr="003A00FF">
              <w:rPr>
                <w:rFonts w:eastAsia="SimSun"/>
                <w:color w:val="000000"/>
                <w:lang w:eastAsia="zh-CN" w:bidi="ru-RU"/>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7C6B5C" w:rsidRPr="003A00FF" w:rsidRDefault="007C6B5C" w:rsidP="0074475E">
            <w:pPr>
              <w:suppressAutoHyphens w:val="0"/>
              <w:autoSpaceDN w:val="0"/>
              <w:ind w:left="127" w:right="132"/>
              <w:jc w:val="both"/>
              <w:rPr>
                <w:rFonts w:eastAsia="SimSun"/>
                <w:color w:val="000000"/>
                <w:lang w:eastAsia="zh-CN" w:bidi="ru-RU"/>
              </w:rPr>
            </w:pPr>
          </w:p>
          <w:p w:rsidR="007C6B5C" w:rsidRPr="003A00FF" w:rsidRDefault="007C6B5C" w:rsidP="0074475E">
            <w:pPr>
              <w:suppressAutoHyphens w:val="0"/>
              <w:autoSpaceDN w:val="0"/>
              <w:ind w:left="127" w:right="132"/>
              <w:jc w:val="both"/>
              <w:rPr>
                <w:rFonts w:eastAsia="SimSun"/>
                <w:color w:val="000000"/>
                <w:lang w:eastAsia="zh-CN" w:bidi="ru-RU"/>
              </w:rPr>
            </w:pPr>
            <w:r w:rsidRPr="003A00FF">
              <w:rPr>
                <w:rFonts w:eastAsia="SimSun"/>
                <w:color w:val="000000"/>
                <w:lang w:eastAsia="zh-CN" w:bidi="ru-RU"/>
              </w:rPr>
              <w:t>Расстояние до надворного туалета, гидронепроницаемого выгреба, септика до соседнего жилого дома не менее - 12 м; до красной линии не менее - 10 м; до границы смежного земельного участка не менее - 4 м.</w:t>
            </w:r>
          </w:p>
          <w:p w:rsidR="007C6B5C" w:rsidRPr="003A00FF" w:rsidRDefault="007C6B5C" w:rsidP="0074475E">
            <w:pPr>
              <w:suppressAutoHyphens w:val="0"/>
              <w:autoSpaceDN w:val="0"/>
              <w:ind w:left="127" w:right="132"/>
              <w:jc w:val="both"/>
              <w:rPr>
                <w:rFonts w:eastAsia="SimSun"/>
                <w:color w:val="000000"/>
                <w:lang w:eastAsia="zh-CN" w:bidi="ru-RU"/>
              </w:rPr>
            </w:pPr>
          </w:p>
          <w:p w:rsidR="007C6B5C" w:rsidRPr="003A00FF" w:rsidRDefault="007C6B5C" w:rsidP="0074475E">
            <w:pPr>
              <w:ind w:left="127" w:right="132"/>
              <w:jc w:val="both"/>
              <w:rPr>
                <w:color w:val="000000"/>
              </w:rPr>
            </w:pPr>
            <w:r w:rsidRPr="003A00FF">
              <w:rPr>
                <w:color w:val="000000"/>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7C6B5C" w:rsidRPr="003A00FF" w:rsidRDefault="007C6B5C" w:rsidP="0074475E">
            <w:pPr>
              <w:ind w:left="127" w:right="132"/>
              <w:jc w:val="both"/>
              <w:rPr>
                <w:strike/>
                <w:color w:val="000000"/>
              </w:rPr>
            </w:pPr>
            <w:r w:rsidRPr="003A00FF">
              <w:rPr>
                <w:color w:val="000000"/>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p w:rsidR="007C6B5C" w:rsidRPr="003A00FF" w:rsidRDefault="007C6B5C" w:rsidP="0074475E">
            <w:pPr>
              <w:suppressAutoHyphens w:val="0"/>
              <w:autoSpaceDN w:val="0"/>
              <w:ind w:left="127" w:right="132"/>
              <w:jc w:val="both"/>
              <w:rPr>
                <w:rFonts w:eastAsia="SimSun"/>
                <w:color w:val="000000"/>
                <w:lang w:eastAsia="zh-CN" w:bidi="ru-RU"/>
              </w:rPr>
            </w:pPr>
          </w:p>
          <w:p w:rsidR="007C6B5C" w:rsidRPr="003A00FF" w:rsidRDefault="007C6B5C" w:rsidP="0074475E">
            <w:pPr>
              <w:suppressAutoHyphens w:val="0"/>
              <w:autoSpaceDN w:val="0"/>
              <w:ind w:left="127" w:right="132"/>
              <w:jc w:val="both"/>
              <w:rPr>
                <w:rFonts w:eastAsia="SimSun"/>
                <w:color w:val="000000"/>
                <w:highlight w:val="cyan"/>
                <w:lang w:eastAsia="zh-CN" w:bidi="ru-RU"/>
              </w:rPr>
            </w:pPr>
            <w:r w:rsidRPr="003A00FF">
              <w:rPr>
                <w:rFonts w:eastAsia="SimSun"/>
                <w:color w:val="000000"/>
                <w:lang w:eastAsia="zh-CN" w:bidi="ru-RU"/>
              </w:rPr>
              <w:t>Расстояния от площадок для хозяйственных целей до наиболее удаленного входа в жилое здание - не более 100 м.</w:t>
            </w:r>
          </w:p>
          <w:p w:rsidR="006C202D" w:rsidRDefault="006C202D" w:rsidP="0074475E">
            <w:pPr>
              <w:snapToGrid w:val="0"/>
              <w:ind w:left="127" w:right="132"/>
              <w:jc w:val="both"/>
              <w:rPr>
                <w:rFonts w:eastAsia="SimSun"/>
                <w:color w:val="000000"/>
                <w:lang w:eastAsia="zh-CN" w:bidi="ru-RU"/>
              </w:rPr>
            </w:pPr>
          </w:p>
          <w:p w:rsidR="006C202D" w:rsidRDefault="006C202D" w:rsidP="0074475E">
            <w:pPr>
              <w:snapToGrid w:val="0"/>
              <w:ind w:left="127" w:right="132"/>
              <w:jc w:val="both"/>
              <w:rPr>
                <w:rFonts w:eastAsia="SimSun"/>
                <w:color w:val="000000"/>
                <w:lang w:eastAsia="zh-CN" w:bidi="ru-RU"/>
              </w:rPr>
            </w:pPr>
          </w:p>
          <w:p w:rsidR="007C6B5C" w:rsidRPr="003A00FF" w:rsidRDefault="007C6B5C" w:rsidP="0074475E">
            <w:pPr>
              <w:snapToGrid w:val="0"/>
              <w:ind w:left="127" w:right="132"/>
              <w:jc w:val="both"/>
              <w:rPr>
                <w:rFonts w:eastAsia="SimSun"/>
                <w:color w:val="000000"/>
                <w:lang w:eastAsia="zh-CN" w:bidi="ru-RU"/>
              </w:rPr>
            </w:pPr>
            <w:r w:rsidRPr="003A00FF">
              <w:rPr>
                <w:rFonts w:eastAsia="SimSun"/>
                <w:color w:val="000000"/>
                <w:lang w:eastAsia="zh-CN" w:bidi="ru-RU"/>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7C6B5C" w:rsidRPr="003A00FF" w:rsidRDefault="007C6B5C" w:rsidP="0074475E">
            <w:pPr>
              <w:snapToGrid w:val="0"/>
              <w:ind w:left="127" w:right="132"/>
              <w:jc w:val="both"/>
              <w:rPr>
                <w:rFonts w:eastAsia="SimSun"/>
                <w:color w:val="000000"/>
                <w:lang w:eastAsia="zh-CN" w:bidi="ru-RU"/>
              </w:rPr>
            </w:pPr>
            <w:r w:rsidRPr="003A00FF">
              <w:rPr>
                <w:rFonts w:eastAsia="SimSun"/>
                <w:color w:val="000000"/>
                <w:lang w:eastAsia="zh-CN" w:bidi="ru-RU"/>
              </w:rPr>
              <w:t>Общее количество контейнеров не более 5 шт.</w:t>
            </w:r>
          </w:p>
          <w:p w:rsidR="007C6B5C" w:rsidRPr="003A00FF" w:rsidRDefault="007C6B5C" w:rsidP="0074475E">
            <w:pPr>
              <w:suppressAutoHyphens w:val="0"/>
              <w:autoSpaceDN w:val="0"/>
              <w:ind w:left="127" w:right="132"/>
              <w:jc w:val="both"/>
              <w:rPr>
                <w:rFonts w:eastAsia="SimSun"/>
                <w:color w:val="000000"/>
                <w:lang w:eastAsia="zh-CN" w:bidi="ru-RU"/>
              </w:rPr>
            </w:pPr>
          </w:p>
          <w:p w:rsidR="007C6B5C" w:rsidRPr="003A00FF" w:rsidRDefault="007C6B5C" w:rsidP="0074475E">
            <w:pPr>
              <w:suppressAutoHyphens w:val="0"/>
              <w:autoSpaceDN w:val="0"/>
              <w:ind w:left="127" w:right="132"/>
              <w:jc w:val="both"/>
              <w:rPr>
                <w:rFonts w:eastAsia="SimSun"/>
                <w:color w:val="000000"/>
                <w:lang w:eastAsia="zh-CN" w:bidi="ru-RU"/>
              </w:rPr>
            </w:pPr>
            <w:r w:rsidRPr="003A00FF">
              <w:rPr>
                <w:rFonts w:eastAsia="SimSun"/>
                <w:color w:val="000000"/>
                <w:lang w:eastAsia="zh-CN" w:bidi="ru-RU"/>
              </w:rPr>
              <w:t xml:space="preserve">Количество парковочных мест на придомовой территории МЖД принимается из расчета на 1 квартиру – 1 м/место. </w:t>
            </w:r>
          </w:p>
          <w:p w:rsidR="007C6B5C" w:rsidRPr="003A00FF" w:rsidRDefault="007C6B5C" w:rsidP="0074475E">
            <w:pPr>
              <w:snapToGrid w:val="0"/>
              <w:ind w:left="127" w:right="132"/>
              <w:jc w:val="both"/>
              <w:rPr>
                <w:bCs/>
                <w:color w:val="000000"/>
                <w:shd w:val="clear" w:color="auto" w:fill="FFFFFF"/>
              </w:rPr>
            </w:pPr>
          </w:p>
          <w:p w:rsidR="00665973" w:rsidRDefault="00665973" w:rsidP="0074475E">
            <w:pPr>
              <w:snapToGrid w:val="0"/>
              <w:ind w:left="127" w:right="132"/>
              <w:jc w:val="both"/>
              <w:rPr>
                <w:bCs/>
                <w:color w:val="000000"/>
                <w:shd w:val="clear" w:color="auto" w:fill="FFFFFF"/>
              </w:rPr>
            </w:pPr>
          </w:p>
          <w:p w:rsidR="007C6B5C" w:rsidRPr="003A00FF" w:rsidRDefault="007C6B5C" w:rsidP="0074475E">
            <w:pPr>
              <w:snapToGrid w:val="0"/>
              <w:ind w:left="127" w:right="132"/>
              <w:jc w:val="both"/>
              <w:rPr>
                <w:bCs/>
                <w:color w:val="000000"/>
                <w:shd w:val="clear" w:color="auto" w:fill="FFFFFF"/>
              </w:rPr>
            </w:pPr>
            <w:r w:rsidRPr="003A00FF">
              <w:rPr>
                <w:bCs/>
                <w:color w:val="000000"/>
                <w:shd w:val="clear" w:color="auto" w:fill="FFFFFF"/>
              </w:rPr>
              <w:t xml:space="preserve">Нормы расчета количества парковочных мест для легковых автомобилей приведены в таблице </w:t>
            </w:r>
            <w:r w:rsidR="003A00FF">
              <w:rPr>
                <w:bCs/>
                <w:color w:val="000000"/>
                <w:shd w:val="clear" w:color="auto" w:fill="FFFFFF"/>
              </w:rPr>
              <w:t>части 8</w:t>
            </w:r>
            <w:r w:rsidRPr="003A00FF">
              <w:rPr>
                <w:bCs/>
                <w:color w:val="000000"/>
                <w:shd w:val="clear" w:color="auto" w:fill="FFFFFF"/>
              </w:rPr>
              <w:t xml:space="preserve"> статьи </w:t>
            </w:r>
            <w:r w:rsidR="003A00FF">
              <w:rPr>
                <w:bCs/>
                <w:color w:val="000000"/>
                <w:shd w:val="clear" w:color="auto" w:fill="FFFFFF"/>
              </w:rPr>
              <w:t>21</w:t>
            </w:r>
            <w:r w:rsidRPr="003A00FF">
              <w:rPr>
                <w:bCs/>
                <w:color w:val="000000"/>
                <w:shd w:val="clear" w:color="auto" w:fill="FFFFFF"/>
              </w:rPr>
              <w:t xml:space="preserve"> настоящих Правил. </w:t>
            </w:r>
          </w:p>
          <w:p w:rsidR="007C6B5C" w:rsidRPr="003A00FF" w:rsidRDefault="007C6B5C" w:rsidP="0074475E">
            <w:pPr>
              <w:snapToGrid w:val="0"/>
              <w:ind w:left="127" w:right="132"/>
              <w:jc w:val="both"/>
              <w:rPr>
                <w:strike/>
                <w:color w:val="FF0000"/>
              </w:rPr>
            </w:pPr>
          </w:p>
          <w:p w:rsidR="0002156C" w:rsidRDefault="0002156C" w:rsidP="0074475E">
            <w:pPr>
              <w:snapToGrid w:val="0"/>
              <w:ind w:left="127" w:right="132"/>
              <w:jc w:val="both"/>
              <w:rPr>
                <w:rFonts w:eastAsia="SimSun"/>
                <w:lang w:eastAsia="zh-CN" w:bidi="ru-RU"/>
              </w:rPr>
            </w:pPr>
          </w:p>
          <w:p w:rsidR="0002156C" w:rsidRDefault="0002156C" w:rsidP="0074475E">
            <w:pPr>
              <w:snapToGrid w:val="0"/>
              <w:ind w:left="127" w:right="132"/>
              <w:jc w:val="both"/>
              <w:rPr>
                <w:rFonts w:eastAsia="SimSun"/>
                <w:lang w:eastAsia="zh-CN" w:bidi="ru-RU"/>
              </w:rPr>
            </w:pPr>
          </w:p>
          <w:p w:rsidR="0002156C" w:rsidRDefault="0002156C" w:rsidP="0074475E">
            <w:pPr>
              <w:snapToGrid w:val="0"/>
              <w:ind w:left="127" w:right="132"/>
              <w:jc w:val="both"/>
              <w:rPr>
                <w:rFonts w:eastAsia="SimSun"/>
                <w:lang w:eastAsia="zh-CN" w:bidi="ru-RU"/>
              </w:rPr>
            </w:pPr>
          </w:p>
          <w:p w:rsidR="0002156C" w:rsidRDefault="0002156C" w:rsidP="0074475E">
            <w:pPr>
              <w:snapToGrid w:val="0"/>
              <w:ind w:left="127" w:right="132"/>
              <w:jc w:val="both"/>
              <w:rPr>
                <w:rFonts w:eastAsia="SimSun"/>
                <w:lang w:eastAsia="zh-CN" w:bidi="ru-RU"/>
              </w:rPr>
            </w:pPr>
          </w:p>
          <w:p w:rsidR="007C6B5C" w:rsidRDefault="007C6B5C" w:rsidP="0074475E">
            <w:pPr>
              <w:snapToGrid w:val="0"/>
              <w:ind w:left="127" w:right="132"/>
              <w:jc w:val="both"/>
              <w:rPr>
                <w:rFonts w:eastAsia="SimSun"/>
                <w:lang w:eastAsia="zh-CN" w:bidi="ru-RU"/>
              </w:rPr>
            </w:pPr>
            <w:r w:rsidRPr="003A00FF">
              <w:rPr>
                <w:rFonts w:eastAsia="SimSun"/>
                <w:lang w:eastAsia="zh-CN" w:bidi="ru-RU"/>
              </w:rPr>
              <w:t>Любые вспомогательные виды решённого использования 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EE1DF7" w:rsidRPr="003A00FF" w:rsidRDefault="00EE1DF7" w:rsidP="0074475E">
            <w:pPr>
              <w:ind w:left="209" w:right="132"/>
              <w:jc w:val="both"/>
              <w:rPr>
                <w:color w:val="000000"/>
              </w:rPr>
            </w:pPr>
            <w:r w:rsidRPr="003A00FF">
              <w:rPr>
                <w:rFonts w:eastAsia="SimSun"/>
                <w:color w:val="000000"/>
                <w:lang w:eastAsia="zh-CN" w:bidi="ru-RU"/>
              </w:rPr>
              <w:t>Максимальное количество надземных этажей – 2 этажа (при условии обеспечения нормативной инсоляции на территории соседних участков).</w:t>
            </w:r>
          </w:p>
          <w:p w:rsidR="00EE1DF7" w:rsidRPr="003A00FF" w:rsidRDefault="00EE1DF7" w:rsidP="0074475E">
            <w:pPr>
              <w:suppressAutoHyphens w:val="0"/>
              <w:autoSpaceDN w:val="0"/>
              <w:ind w:left="209" w:right="132"/>
              <w:jc w:val="both"/>
              <w:rPr>
                <w:rFonts w:eastAsia="SimSun"/>
                <w:color w:val="000000"/>
                <w:lang w:eastAsia="zh-CN" w:bidi="ru-RU"/>
              </w:rPr>
            </w:pPr>
            <w:r w:rsidRPr="003A00FF">
              <w:rPr>
                <w:rFonts w:eastAsia="SimSun"/>
                <w:color w:val="000000"/>
                <w:lang w:eastAsia="zh-CN" w:bidi="ru-RU"/>
              </w:rPr>
              <w:t xml:space="preserve">Максимальная высота – 6 м. </w:t>
            </w:r>
          </w:p>
          <w:p w:rsidR="00665973" w:rsidRPr="00EE1DF7" w:rsidRDefault="00EE1DF7" w:rsidP="0074475E">
            <w:pPr>
              <w:suppressAutoHyphens w:val="0"/>
              <w:autoSpaceDN w:val="0"/>
              <w:ind w:left="209" w:right="132"/>
              <w:jc w:val="both"/>
              <w:rPr>
                <w:rFonts w:eastAsia="SimSun"/>
                <w:color w:val="000000"/>
                <w:lang w:eastAsia="zh-CN" w:bidi="ru-RU"/>
              </w:rPr>
            </w:pPr>
            <w:r w:rsidRPr="003A00FF">
              <w:rPr>
                <w:rFonts w:eastAsia="SimSun"/>
                <w:color w:val="000000"/>
                <w:lang w:eastAsia="zh-CN" w:bidi="ru-RU"/>
              </w:rPr>
              <w:t>Расстояние от хозяйственных построек до красных линий улиц и проездов не менее - 5 м; до иных границ – 1 при соблюдении треб</w:t>
            </w:r>
            <w:r>
              <w:rPr>
                <w:rFonts w:eastAsia="SimSun"/>
                <w:color w:val="000000"/>
                <w:lang w:eastAsia="zh-CN" w:bidi="ru-RU"/>
              </w:rPr>
              <w:t>ований технических регламентов.</w:t>
            </w:r>
          </w:p>
        </w:tc>
        <w:tc>
          <w:tcPr>
            <w:tcW w:w="5826" w:type="dxa"/>
            <w:tcBorders>
              <w:top w:val="single" w:sz="4" w:space="0" w:color="auto"/>
              <w:left w:val="single" w:sz="4" w:space="0" w:color="auto"/>
              <w:bottom w:val="single" w:sz="8" w:space="0" w:color="000000"/>
              <w:right w:val="single" w:sz="4" w:space="0" w:color="auto"/>
            </w:tcBorders>
          </w:tcPr>
          <w:tbl>
            <w:tblPr>
              <w:tblpPr w:leftFromText="180" w:rightFromText="180" w:horzAnchor="margin" w:tblpXSpec="center" w:tblpY="528"/>
              <w:tblOverlap w:val="never"/>
              <w:tblW w:w="5519" w:type="dxa"/>
              <w:shd w:val="clear" w:color="auto" w:fill="F7FAFB"/>
              <w:tblLayout w:type="fixed"/>
              <w:tblCellMar>
                <w:left w:w="0" w:type="dxa"/>
                <w:right w:w="0" w:type="dxa"/>
              </w:tblCellMar>
              <w:tblLook w:val="04A0" w:firstRow="1" w:lastRow="0" w:firstColumn="1" w:lastColumn="0" w:noHBand="0" w:noVBand="1"/>
            </w:tblPr>
            <w:tblGrid>
              <w:gridCol w:w="850"/>
              <w:gridCol w:w="445"/>
              <w:gridCol w:w="567"/>
              <w:gridCol w:w="567"/>
              <w:gridCol w:w="709"/>
              <w:gridCol w:w="567"/>
              <w:gridCol w:w="567"/>
              <w:gridCol w:w="1247"/>
            </w:tblGrid>
            <w:tr w:rsidR="007C6B5C" w:rsidRPr="007C6B5C" w:rsidTr="00665973">
              <w:trPr>
                <w:trHeight w:val="292"/>
              </w:trPr>
              <w:tc>
                <w:tcPr>
                  <w:tcW w:w="850" w:type="dxa"/>
                  <w:tcBorders>
                    <w:top w:val="single" w:sz="8" w:space="0" w:color="auto"/>
                    <w:left w:val="single" w:sz="8" w:space="0" w:color="auto"/>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right="-28"/>
                    <w:jc w:val="center"/>
                    <w:textAlignment w:val="baseline"/>
                    <w:rPr>
                      <w:sz w:val="10"/>
                      <w:szCs w:val="10"/>
                      <w:lang w:eastAsia="ru-RU"/>
                    </w:rPr>
                  </w:pPr>
                  <w:r w:rsidRPr="007C6B5C">
                    <w:rPr>
                      <w:sz w:val="10"/>
                      <w:szCs w:val="10"/>
                      <w:bdr w:val="none" w:sz="0" w:space="0" w:color="auto" w:frame="1"/>
                      <w:lang w:eastAsia="ru-RU"/>
                    </w:rPr>
                    <w:lastRenderedPageBreak/>
                    <w:t>НОРМАТИВНЫЙ РАЗРЫВ</w:t>
                  </w:r>
                </w:p>
              </w:tc>
              <w:tc>
                <w:tcPr>
                  <w:tcW w:w="4669" w:type="dxa"/>
                  <w:gridSpan w:val="7"/>
                  <w:tcBorders>
                    <w:top w:val="single" w:sz="8" w:space="0" w:color="auto"/>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ПОГОЛОВЬЕ (ШТ.), НЕ БОЛЕЕ</w:t>
                  </w:r>
                </w:p>
              </w:tc>
            </w:tr>
            <w:tr w:rsidR="003A00FF" w:rsidRPr="007C6B5C" w:rsidTr="003F2D29">
              <w:trPr>
                <w:trHeight w:val="10"/>
              </w:trPr>
              <w:tc>
                <w:tcPr>
                  <w:tcW w:w="850" w:type="dxa"/>
                  <w:tcBorders>
                    <w:top w:val="nil"/>
                    <w:left w:val="single" w:sz="8" w:space="0" w:color="auto"/>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textAlignment w:val="baseline"/>
                    <w:rPr>
                      <w:sz w:val="10"/>
                      <w:szCs w:val="10"/>
                      <w:lang w:eastAsia="ru-RU"/>
                    </w:rPr>
                  </w:pPr>
                  <w:r w:rsidRPr="007C6B5C">
                    <w:rPr>
                      <w:sz w:val="10"/>
                      <w:szCs w:val="10"/>
                      <w:bdr w:val="none" w:sz="0" w:space="0" w:color="auto" w:frame="1"/>
                      <w:lang w:eastAsia="ru-RU"/>
                    </w:rPr>
                    <w:t> </w:t>
                  </w:r>
                </w:p>
              </w:tc>
              <w:tc>
                <w:tcPr>
                  <w:tcW w:w="445"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28" w:right="-9"/>
                    <w:jc w:val="center"/>
                    <w:textAlignment w:val="baseline"/>
                    <w:rPr>
                      <w:sz w:val="10"/>
                      <w:szCs w:val="10"/>
                      <w:lang w:eastAsia="ru-RU"/>
                    </w:rPr>
                  </w:pPr>
                  <w:r w:rsidRPr="007C6B5C">
                    <w:rPr>
                      <w:sz w:val="10"/>
                      <w:szCs w:val="10"/>
                      <w:bdr w:val="none" w:sz="0" w:space="0" w:color="auto" w:frame="1"/>
                      <w:lang w:eastAsia="ru-RU"/>
                    </w:rPr>
                    <w:t>СВИНЬИ</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21" w:right="-28"/>
                    <w:jc w:val="center"/>
                    <w:textAlignment w:val="baseline"/>
                    <w:rPr>
                      <w:sz w:val="10"/>
                      <w:szCs w:val="10"/>
                      <w:lang w:eastAsia="ru-RU"/>
                    </w:rPr>
                  </w:pPr>
                  <w:r w:rsidRPr="007C6B5C">
                    <w:rPr>
                      <w:sz w:val="10"/>
                      <w:szCs w:val="10"/>
                      <w:bdr w:val="none" w:sz="0" w:space="0" w:color="auto" w:frame="1"/>
                      <w:lang w:eastAsia="ru-RU"/>
                    </w:rPr>
                    <w:t>КОРОВЫ, БЫЧКИ</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tabs>
                      <w:tab w:val="left" w:pos="792"/>
                    </w:tabs>
                    <w:suppressAutoHyphens w:val="0"/>
                    <w:overflowPunct/>
                    <w:autoSpaceDE/>
                    <w:ind w:right="132"/>
                    <w:jc w:val="center"/>
                    <w:textAlignment w:val="baseline"/>
                    <w:rPr>
                      <w:sz w:val="10"/>
                      <w:szCs w:val="10"/>
                      <w:lang w:eastAsia="ru-RU"/>
                    </w:rPr>
                  </w:pPr>
                  <w:r w:rsidRPr="007C6B5C">
                    <w:rPr>
                      <w:sz w:val="10"/>
                      <w:szCs w:val="10"/>
                      <w:bdr w:val="none" w:sz="0" w:space="0" w:color="auto" w:frame="1"/>
                      <w:lang w:eastAsia="ru-RU"/>
                    </w:rPr>
                    <w:t>ОВЦЫ, КОЗЫ</w:t>
                  </w:r>
                </w:p>
              </w:tc>
              <w:tc>
                <w:tcPr>
                  <w:tcW w:w="709"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right="-28"/>
                    <w:jc w:val="center"/>
                    <w:textAlignment w:val="baseline"/>
                    <w:rPr>
                      <w:sz w:val="10"/>
                      <w:szCs w:val="10"/>
                      <w:lang w:eastAsia="ru-RU"/>
                    </w:rPr>
                  </w:pPr>
                  <w:r w:rsidRPr="007C6B5C">
                    <w:rPr>
                      <w:sz w:val="10"/>
                      <w:szCs w:val="10"/>
                      <w:bdr w:val="none" w:sz="0" w:space="0" w:color="auto" w:frame="1"/>
                      <w:lang w:eastAsia="ru-RU"/>
                    </w:rPr>
                    <w:t>КРОЛИКИ - МАТКИ</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51"/>
                    <w:jc w:val="center"/>
                    <w:textAlignment w:val="baseline"/>
                    <w:rPr>
                      <w:sz w:val="10"/>
                      <w:szCs w:val="10"/>
                      <w:lang w:eastAsia="ru-RU"/>
                    </w:rPr>
                  </w:pPr>
                  <w:r w:rsidRPr="007C6B5C">
                    <w:rPr>
                      <w:sz w:val="10"/>
                      <w:szCs w:val="10"/>
                      <w:bdr w:val="none" w:sz="0" w:space="0" w:color="auto" w:frame="1"/>
                      <w:lang w:eastAsia="ru-RU"/>
                    </w:rPr>
                    <w:t>ПТИЦА</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textAlignment w:val="baseline"/>
                    <w:rPr>
                      <w:sz w:val="10"/>
                      <w:szCs w:val="10"/>
                      <w:lang w:eastAsia="ru-RU"/>
                    </w:rPr>
                  </w:pPr>
                  <w:r w:rsidRPr="007C6B5C">
                    <w:rPr>
                      <w:sz w:val="10"/>
                      <w:szCs w:val="10"/>
                      <w:bdr w:val="none" w:sz="0" w:space="0" w:color="auto" w:frame="1"/>
                      <w:lang w:eastAsia="ru-RU"/>
                    </w:rPr>
                    <w:t>ЛОШАДИ</w:t>
                  </w:r>
                </w:p>
              </w:tc>
              <w:tc>
                <w:tcPr>
                  <w:tcW w:w="124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jc w:val="center"/>
                    <w:textAlignment w:val="baseline"/>
                    <w:rPr>
                      <w:sz w:val="10"/>
                      <w:szCs w:val="10"/>
                      <w:lang w:eastAsia="ru-RU"/>
                    </w:rPr>
                  </w:pPr>
                  <w:r w:rsidRPr="007C6B5C">
                    <w:rPr>
                      <w:sz w:val="10"/>
                      <w:szCs w:val="10"/>
                      <w:bdr w:val="none" w:sz="0" w:space="0" w:color="auto" w:frame="1"/>
                      <w:lang w:eastAsia="ru-RU"/>
                    </w:rPr>
                    <w:t>НУТРИИ, ПЕСЦЫ</w:t>
                  </w:r>
                </w:p>
              </w:tc>
            </w:tr>
            <w:tr w:rsidR="003A00FF" w:rsidRPr="007C6B5C" w:rsidTr="003F2D29">
              <w:trPr>
                <w:trHeight w:val="4"/>
              </w:trPr>
              <w:tc>
                <w:tcPr>
                  <w:tcW w:w="850" w:type="dxa"/>
                  <w:tcBorders>
                    <w:top w:val="nil"/>
                    <w:left w:val="single" w:sz="8" w:space="0" w:color="auto"/>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10 М</w:t>
                  </w:r>
                </w:p>
              </w:tc>
              <w:tc>
                <w:tcPr>
                  <w:tcW w:w="445"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5</w:t>
                  </w:r>
                </w:p>
              </w:tc>
              <w:tc>
                <w:tcPr>
                  <w:tcW w:w="56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5</w:t>
                  </w:r>
                </w:p>
              </w:tc>
              <w:tc>
                <w:tcPr>
                  <w:tcW w:w="56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10</w:t>
                  </w:r>
                </w:p>
              </w:tc>
              <w:tc>
                <w:tcPr>
                  <w:tcW w:w="709"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10</w:t>
                  </w:r>
                </w:p>
              </w:tc>
              <w:tc>
                <w:tcPr>
                  <w:tcW w:w="56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30</w:t>
                  </w:r>
                </w:p>
              </w:tc>
              <w:tc>
                <w:tcPr>
                  <w:tcW w:w="56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5</w:t>
                  </w:r>
                </w:p>
              </w:tc>
              <w:tc>
                <w:tcPr>
                  <w:tcW w:w="124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5</w:t>
                  </w:r>
                </w:p>
              </w:tc>
            </w:tr>
            <w:tr w:rsidR="003A00FF" w:rsidRPr="007C6B5C" w:rsidTr="003F2D29">
              <w:trPr>
                <w:trHeight w:val="4"/>
              </w:trPr>
              <w:tc>
                <w:tcPr>
                  <w:tcW w:w="850" w:type="dxa"/>
                  <w:tcBorders>
                    <w:top w:val="nil"/>
                    <w:left w:val="single" w:sz="8" w:space="0" w:color="auto"/>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right="132"/>
                    <w:jc w:val="center"/>
                    <w:textAlignment w:val="baseline"/>
                    <w:rPr>
                      <w:sz w:val="10"/>
                      <w:szCs w:val="10"/>
                      <w:lang w:eastAsia="ru-RU"/>
                    </w:rPr>
                  </w:pPr>
                  <w:r w:rsidRPr="007C6B5C">
                    <w:rPr>
                      <w:sz w:val="10"/>
                      <w:szCs w:val="10"/>
                      <w:bdr w:val="none" w:sz="0" w:space="0" w:color="auto" w:frame="1"/>
                      <w:lang w:eastAsia="ru-RU"/>
                    </w:rPr>
                    <w:t>20 М</w:t>
                  </w:r>
                </w:p>
              </w:tc>
              <w:tc>
                <w:tcPr>
                  <w:tcW w:w="445"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8</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8</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15</w:t>
                  </w:r>
                </w:p>
              </w:tc>
              <w:tc>
                <w:tcPr>
                  <w:tcW w:w="709"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20</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45</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8</w:t>
                  </w:r>
                </w:p>
              </w:tc>
              <w:tc>
                <w:tcPr>
                  <w:tcW w:w="124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8</w:t>
                  </w:r>
                </w:p>
              </w:tc>
            </w:tr>
            <w:tr w:rsidR="003A00FF" w:rsidRPr="007C6B5C" w:rsidTr="003F2D29">
              <w:trPr>
                <w:trHeight w:val="26"/>
              </w:trPr>
              <w:tc>
                <w:tcPr>
                  <w:tcW w:w="850" w:type="dxa"/>
                  <w:tcBorders>
                    <w:top w:val="nil"/>
                    <w:left w:val="single" w:sz="8" w:space="0" w:color="auto"/>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30 М</w:t>
                  </w:r>
                </w:p>
              </w:tc>
              <w:tc>
                <w:tcPr>
                  <w:tcW w:w="445"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10</w:t>
                  </w:r>
                </w:p>
              </w:tc>
              <w:tc>
                <w:tcPr>
                  <w:tcW w:w="56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10</w:t>
                  </w:r>
                </w:p>
              </w:tc>
              <w:tc>
                <w:tcPr>
                  <w:tcW w:w="56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20</w:t>
                  </w:r>
                </w:p>
              </w:tc>
              <w:tc>
                <w:tcPr>
                  <w:tcW w:w="709"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30</w:t>
                  </w:r>
                </w:p>
              </w:tc>
              <w:tc>
                <w:tcPr>
                  <w:tcW w:w="56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60</w:t>
                  </w:r>
                </w:p>
              </w:tc>
              <w:tc>
                <w:tcPr>
                  <w:tcW w:w="56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10</w:t>
                  </w:r>
                </w:p>
              </w:tc>
              <w:tc>
                <w:tcPr>
                  <w:tcW w:w="1247" w:type="dxa"/>
                  <w:tcBorders>
                    <w:top w:val="nil"/>
                    <w:left w:val="nil"/>
                    <w:bottom w:val="single" w:sz="8" w:space="0" w:color="auto"/>
                    <w:right w:val="single" w:sz="8" w:space="0" w:color="auto"/>
                  </w:tcBorders>
                  <w:shd w:val="clear" w:color="auto" w:fill="F7FAFB"/>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10</w:t>
                  </w:r>
                </w:p>
              </w:tc>
            </w:tr>
            <w:tr w:rsidR="003A00FF" w:rsidRPr="007C6B5C" w:rsidTr="003F2D29">
              <w:trPr>
                <w:trHeight w:val="3"/>
              </w:trPr>
              <w:tc>
                <w:tcPr>
                  <w:tcW w:w="850" w:type="dxa"/>
                  <w:tcBorders>
                    <w:top w:val="nil"/>
                    <w:left w:val="single" w:sz="8" w:space="0" w:color="auto"/>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40 М</w:t>
                  </w:r>
                </w:p>
              </w:tc>
              <w:tc>
                <w:tcPr>
                  <w:tcW w:w="445"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15</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15</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25</w:t>
                  </w:r>
                </w:p>
              </w:tc>
              <w:tc>
                <w:tcPr>
                  <w:tcW w:w="709"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40</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75</w:t>
                  </w:r>
                </w:p>
              </w:tc>
              <w:tc>
                <w:tcPr>
                  <w:tcW w:w="56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15</w:t>
                  </w:r>
                </w:p>
              </w:tc>
              <w:tc>
                <w:tcPr>
                  <w:tcW w:w="1247" w:type="dxa"/>
                  <w:tcBorders>
                    <w:top w:val="nil"/>
                    <w:left w:val="nil"/>
                    <w:bottom w:val="single" w:sz="8" w:space="0" w:color="auto"/>
                    <w:right w:val="single" w:sz="8" w:space="0" w:color="auto"/>
                  </w:tcBorders>
                  <w:shd w:val="clear" w:color="auto" w:fill="E1ECF0"/>
                  <w:tcMar>
                    <w:top w:w="114" w:type="dxa"/>
                    <w:left w:w="28" w:type="dxa"/>
                    <w:bottom w:w="114" w:type="dxa"/>
                    <w:right w:w="28" w:type="dxa"/>
                  </w:tcMar>
                  <w:vAlign w:val="bottom"/>
                  <w:hideMark/>
                </w:tcPr>
                <w:p w:rsidR="007C6B5C" w:rsidRPr="007C6B5C" w:rsidRDefault="007C6B5C" w:rsidP="0074475E">
                  <w:pPr>
                    <w:widowControl/>
                    <w:suppressAutoHyphens w:val="0"/>
                    <w:overflowPunct/>
                    <w:autoSpaceDE/>
                    <w:ind w:left="127" w:right="132"/>
                    <w:jc w:val="center"/>
                    <w:textAlignment w:val="baseline"/>
                    <w:rPr>
                      <w:sz w:val="10"/>
                      <w:szCs w:val="10"/>
                      <w:lang w:eastAsia="ru-RU"/>
                    </w:rPr>
                  </w:pPr>
                  <w:r w:rsidRPr="007C6B5C">
                    <w:rPr>
                      <w:sz w:val="10"/>
                      <w:szCs w:val="10"/>
                      <w:bdr w:val="none" w:sz="0" w:space="0" w:color="auto" w:frame="1"/>
                      <w:lang w:eastAsia="ru-RU"/>
                    </w:rPr>
                    <w:t>15</w:t>
                  </w:r>
                </w:p>
              </w:tc>
            </w:tr>
          </w:tbl>
          <w:p w:rsidR="007C6B5C" w:rsidRPr="007C6B5C" w:rsidRDefault="007C6B5C" w:rsidP="0074475E">
            <w:pPr>
              <w:ind w:left="127" w:right="132"/>
              <w:jc w:val="both"/>
            </w:pPr>
            <w:r w:rsidRPr="007C6B5C">
              <w:t>Нормативные расстояния между ЖД и хозяйственной постройкой для содержания животных:</w:t>
            </w:r>
          </w:p>
          <w:p w:rsidR="007C6B5C" w:rsidRPr="007C6B5C" w:rsidRDefault="007C6B5C" w:rsidP="0074475E">
            <w:pPr>
              <w:ind w:left="127" w:right="132"/>
              <w:jc w:val="both"/>
            </w:pPr>
          </w:p>
          <w:p w:rsidR="007C6B5C" w:rsidRPr="007C6B5C" w:rsidRDefault="007C6B5C" w:rsidP="0074475E">
            <w:pPr>
              <w:suppressAutoHyphens w:val="0"/>
              <w:autoSpaceDN w:val="0"/>
              <w:ind w:left="127" w:right="132"/>
              <w:jc w:val="both"/>
              <w:rPr>
                <w:rFonts w:eastAsia="SimSun"/>
                <w:lang w:eastAsia="zh-CN" w:bidi="ru-RU"/>
              </w:rPr>
            </w:pPr>
            <w:r w:rsidRPr="007C6B5C">
              <w:rPr>
                <w:rFonts w:eastAsia="SimSun"/>
                <w:lang w:eastAsia="zh-CN" w:bidi="ru-RU"/>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665973" w:rsidRDefault="00665973" w:rsidP="0074475E">
            <w:pPr>
              <w:tabs>
                <w:tab w:val="left" w:pos="1134"/>
              </w:tabs>
              <w:suppressAutoHyphens w:val="0"/>
              <w:autoSpaceDN w:val="0"/>
              <w:ind w:left="127" w:right="132"/>
              <w:jc w:val="both"/>
              <w:rPr>
                <w:rFonts w:eastAsia="SimSun"/>
                <w:lang w:eastAsia="zh-CN" w:bidi="ru-RU"/>
              </w:rPr>
            </w:pPr>
          </w:p>
          <w:p w:rsidR="007C6B5C" w:rsidRPr="007C6B5C" w:rsidRDefault="007C6B5C" w:rsidP="0074475E">
            <w:pPr>
              <w:tabs>
                <w:tab w:val="left" w:pos="1134"/>
              </w:tabs>
              <w:suppressAutoHyphens w:val="0"/>
              <w:autoSpaceDN w:val="0"/>
              <w:ind w:left="127" w:right="132"/>
              <w:jc w:val="both"/>
              <w:rPr>
                <w:rFonts w:eastAsia="SimSun"/>
                <w:lang w:eastAsia="zh-CN" w:bidi="ru-RU"/>
              </w:rPr>
            </w:pPr>
            <w:r w:rsidRPr="007C6B5C">
              <w:rPr>
                <w:rFonts w:eastAsia="SimSun"/>
                <w:lang w:eastAsia="zh-CN" w:bidi="ru-RU"/>
              </w:rPr>
              <w:t xml:space="preserve">Размещение вспомогательных объектов, в том числе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665973" w:rsidRDefault="00665973" w:rsidP="0074475E">
            <w:pPr>
              <w:ind w:left="127" w:right="132"/>
              <w:jc w:val="both"/>
            </w:pPr>
          </w:p>
          <w:p w:rsidR="007C6B5C" w:rsidRPr="007C6B5C" w:rsidRDefault="007C6B5C" w:rsidP="0074475E">
            <w:pPr>
              <w:ind w:left="127" w:right="132"/>
              <w:jc w:val="both"/>
            </w:pPr>
            <w:r w:rsidRPr="007C6B5C">
              <w:t xml:space="preserve">Хозяйственные постройки должны </w:t>
            </w:r>
            <w:r w:rsidR="000279E4" w:rsidRPr="007C6B5C">
              <w:t>быть обеспечены</w:t>
            </w:r>
            <w:r w:rsidRPr="007C6B5C">
              <w:t xml:space="preserve">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w:t>
            </w:r>
          </w:p>
          <w:p w:rsidR="007C6B5C" w:rsidRPr="007C6B5C" w:rsidRDefault="007C6B5C" w:rsidP="0074475E">
            <w:pPr>
              <w:ind w:left="127" w:right="132"/>
              <w:jc w:val="both"/>
            </w:pPr>
          </w:p>
          <w:p w:rsidR="007C6B5C" w:rsidRPr="007C6B5C" w:rsidRDefault="007C6B5C" w:rsidP="0074475E">
            <w:pPr>
              <w:suppressAutoHyphens w:val="0"/>
              <w:autoSpaceDN w:val="0"/>
              <w:ind w:left="127" w:right="132"/>
              <w:jc w:val="both"/>
              <w:rPr>
                <w:rFonts w:eastAsia="SimSun"/>
                <w:lang w:eastAsia="zh-CN" w:bidi="ru-RU"/>
              </w:rPr>
            </w:pPr>
            <w:r w:rsidRPr="007C6B5C">
              <w:rPr>
                <w:rFonts w:eastAsia="SimSun"/>
                <w:lang w:eastAsia="zh-CN" w:bidi="ru-RU"/>
              </w:rPr>
              <w:t xml:space="preserve">Подъезды к гаражам-автостоянкам должны быть изолированы от площадок для отдыха и игр детей, спортивных площадок. </w:t>
            </w:r>
          </w:p>
          <w:p w:rsidR="00665973" w:rsidRDefault="00665973" w:rsidP="0074475E">
            <w:pPr>
              <w:suppressAutoHyphens w:val="0"/>
              <w:autoSpaceDN w:val="0"/>
              <w:ind w:left="127" w:right="132"/>
              <w:jc w:val="both"/>
              <w:rPr>
                <w:rFonts w:eastAsia="SimSun"/>
                <w:lang w:eastAsia="zh-CN" w:bidi="ru-RU"/>
              </w:rPr>
            </w:pPr>
          </w:p>
          <w:p w:rsidR="007C6B5C" w:rsidRPr="007C6B5C" w:rsidRDefault="007C6B5C" w:rsidP="0074475E">
            <w:pPr>
              <w:suppressAutoHyphens w:val="0"/>
              <w:autoSpaceDN w:val="0"/>
              <w:ind w:left="127" w:right="132"/>
              <w:jc w:val="both"/>
              <w:rPr>
                <w:rFonts w:eastAsia="SimSun"/>
                <w:lang w:eastAsia="zh-CN" w:bidi="ru-RU"/>
              </w:rPr>
            </w:pPr>
            <w:r w:rsidRPr="007C6B5C">
              <w:rPr>
                <w:rFonts w:eastAsia="SimSun"/>
                <w:lang w:eastAsia="zh-CN" w:bidi="ru-RU"/>
              </w:rPr>
              <w:t>Размещение отдельно стоящих гаражей на 1 машино-место и подъездов к ним на придомовой территории многоквартирных домов не допускается.</w:t>
            </w:r>
          </w:p>
          <w:p w:rsidR="00665973" w:rsidRDefault="00665973" w:rsidP="0074475E">
            <w:pPr>
              <w:suppressAutoHyphens w:val="0"/>
              <w:autoSpaceDN w:val="0"/>
              <w:ind w:left="127" w:right="132"/>
              <w:jc w:val="both"/>
              <w:rPr>
                <w:rFonts w:eastAsia="SimSun"/>
                <w:lang w:eastAsia="zh-CN" w:bidi="ru-RU"/>
              </w:rPr>
            </w:pPr>
          </w:p>
          <w:p w:rsidR="007C6B5C" w:rsidRPr="007C6B5C" w:rsidRDefault="007C6B5C" w:rsidP="0074475E">
            <w:pPr>
              <w:suppressAutoHyphens w:val="0"/>
              <w:autoSpaceDN w:val="0"/>
              <w:ind w:left="127" w:right="132"/>
              <w:jc w:val="both"/>
              <w:rPr>
                <w:rFonts w:eastAsia="SimSun"/>
                <w:lang w:eastAsia="zh-CN" w:bidi="ru-RU"/>
              </w:rPr>
            </w:pPr>
            <w:r w:rsidRPr="007C6B5C">
              <w:rPr>
                <w:rFonts w:eastAsia="SimSun"/>
                <w:lang w:eastAsia="zh-CN" w:bidi="ru-RU"/>
              </w:rPr>
              <w:t>На территории с жилой застройкой гаражи-стоянки следует размещать в пределах отведенного участка.</w:t>
            </w:r>
          </w:p>
          <w:p w:rsidR="00665973" w:rsidRDefault="00665973" w:rsidP="0074475E">
            <w:pPr>
              <w:ind w:left="127" w:right="132"/>
              <w:jc w:val="both"/>
              <w:rPr>
                <w:rFonts w:eastAsia="SimSun"/>
                <w:lang w:eastAsia="zh-CN" w:bidi="ru-RU"/>
              </w:rPr>
            </w:pPr>
          </w:p>
          <w:p w:rsidR="007C6B5C" w:rsidRPr="007C6B5C" w:rsidRDefault="007C6B5C" w:rsidP="0074475E">
            <w:pPr>
              <w:ind w:left="127" w:right="132"/>
              <w:jc w:val="both"/>
              <w:rPr>
                <w:rFonts w:eastAsia="SimSun"/>
                <w:highlight w:val="cyan"/>
                <w:lang w:eastAsia="zh-CN" w:bidi="ru-RU"/>
              </w:rPr>
            </w:pPr>
            <w:r w:rsidRPr="007C6B5C">
              <w:rPr>
                <w:rFonts w:eastAsia="SimSun"/>
                <w:lang w:eastAsia="zh-CN" w:bidi="ru-RU"/>
              </w:rPr>
              <w:t>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665973" w:rsidRDefault="00665973" w:rsidP="0074475E">
            <w:pPr>
              <w:suppressAutoHyphens w:val="0"/>
              <w:autoSpaceDN w:val="0"/>
              <w:ind w:left="127" w:right="132"/>
              <w:jc w:val="both"/>
              <w:rPr>
                <w:rFonts w:eastAsia="SimSun"/>
                <w:lang w:eastAsia="zh-CN" w:bidi="ru-RU"/>
              </w:rPr>
            </w:pPr>
          </w:p>
          <w:p w:rsidR="007C6B5C" w:rsidRPr="007C6B5C" w:rsidRDefault="007C6B5C" w:rsidP="0074475E">
            <w:pPr>
              <w:suppressAutoHyphens w:val="0"/>
              <w:autoSpaceDN w:val="0"/>
              <w:ind w:left="127" w:right="132"/>
              <w:jc w:val="both"/>
              <w:rPr>
                <w:rFonts w:eastAsia="SimSun"/>
                <w:lang w:eastAsia="zh-CN" w:bidi="ru-RU"/>
              </w:rPr>
            </w:pPr>
            <w:r w:rsidRPr="007C6B5C">
              <w:rPr>
                <w:rFonts w:eastAsia="SimSun"/>
                <w:lang w:eastAsia="zh-CN" w:bidi="ru-RU"/>
              </w:rPr>
              <w:t>При устройстве гаражей (в том числе пристроенных) в цокольном, подвальном этажах жилых домов допускается их проектирование без соблюдения нормативов расчета стоянок автомобилей.</w:t>
            </w:r>
          </w:p>
          <w:p w:rsidR="00665973" w:rsidRDefault="00665973" w:rsidP="0074475E">
            <w:pPr>
              <w:widowControl/>
              <w:shd w:val="clear" w:color="auto" w:fill="FFFFFF"/>
              <w:tabs>
                <w:tab w:val="left" w:pos="3817"/>
              </w:tabs>
              <w:suppressAutoHyphens w:val="0"/>
              <w:overflowPunct/>
              <w:autoSpaceDE/>
              <w:ind w:left="127" w:right="132"/>
              <w:jc w:val="both"/>
              <w:textAlignment w:val="baseline"/>
              <w:rPr>
                <w:lang w:eastAsia="ru-RU"/>
              </w:rPr>
            </w:pPr>
          </w:p>
          <w:p w:rsidR="007C6B5C" w:rsidRPr="007C6B5C" w:rsidRDefault="007C6B5C" w:rsidP="0074475E">
            <w:pPr>
              <w:widowControl/>
              <w:shd w:val="clear" w:color="auto" w:fill="FFFFFF"/>
              <w:tabs>
                <w:tab w:val="left" w:pos="3817"/>
              </w:tabs>
              <w:suppressAutoHyphens w:val="0"/>
              <w:overflowPunct/>
              <w:autoSpaceDE/>
              <w:ind w:left="127" w:right="132"/>
              <w:jc w:val="both"/>
              <w:textAlignment w:val="baseline"/>
              <w:rPr>
                <w:lang w:eastAsia="ru-RU"/>
              </w:rPr>
            </w:pPr>
            <w:r w:rsidRPr="007C6B5C">
              <w:rPr>
                <w:lang w:eastAsia="ru-RU"/>
              </w:rPr>
              <w:t>Наименьшие расстояния до въездов-выездов стоянок автомобилей рекомендуется принимать:</w:t>
            </w:r>
          </w:p>
          <w:p w:rsidR="007C6B5C" w:rsidRPr="007C6B5C" w:rsidRDefault="007C6B5C" w:rsidP="0074475E">
            <w:pPr>
              <w:widowControl/>
              <w:shd w:val="clear" w:color="auto" w:fill="FFFFFF"/>
              <w:tabs>
                <w:tab w:val="left" w:pos="3817"/>
              </w:tabs>
              <w:suppressAutoHyphens w:val="0"/>
              <w:overflowPunct/>
              <w:autoSpaceDE/>
              <w:ind w:left="127" w:right="132"/>
              <w:jc w:val="both"/>
              <w:textAlignment w:val="baseline"/>
              <w:rPr>
                <w:lang w:eastAsia="ru-RU"/>
              </w:rPr>
            </w:pPr>
            <w:r w:rsidRPr="007C6B5C">
              <w:rPr>
                <w:lang w:eastAsia="ru-RU"/>
              </w:rPr>
              <w:t>- 50 м - от перекрестков магистральных улиц;</w:t>
            </w:r>
          </w:p>
          <w:p w:rsidR="007C6B5C" w:rsidRPr="007C6B5C" w:rsidRDefault="007C6B5C" w:rsidP="0074475E">
            <w:pPr>
              <w:widowControl/>
              <w:shd w:val="clear" w:color="auto" w:fill="FFFFFF"/>
              <w:tabs>
                <w:tab w:val="left" w:pos="3817"/>
              </w:tabs>
              <w:suppressAutoHyphens w:val="0"/>
              <w:overflowPunct/>
              <w:autoSpaceDE/>
              <w:ind w:left="127" w:right="132"/>
              <w:jc w:val="both"/>
              <w:textAlignment w:val="baseline"/>
              <w:rPr>
                <w:lang w:eastAsia="ru-RU"/>
              </w:rPr>
            </w:pPr>
            <w:r w:rsidRPr="007C6B5C">
              <w:rPr>
                <w:lang w:eastAsia="ru-RU"/>
              </w:rPr>
              <w:t>- 20 м - улиц местного значения;</w:t>
            </w:r>
          </w:p>
          <w:p w:rsidR="007C6B5C" w:rsidRPr="007C6B5C" w:rsidRDefault="007C6B5C" w:rsidP="0074475E">
            <w:pPr>
              <w:widowControl/>
              <w:shd w:val="clear" w:color="auto" w:fill="FFFFFF"/>
              <w:suppressAutoHyphens w:val="0"/>
              <w:overflowPunct/>
              <w:autoSpaceDE/>
              <w:ind w:left="127" w:right="132"/>
              <w:jc w:val="both"/>
              <w:textAlignment w:val="baseline"/>
              <w:rPr>
                <w:lang w:eastAsia="ru-RU"/>
              </w:rPr>
            </w:pPr>
            <w:r w:rsidRPr="007C6B5C">
              <w:rPr>
                <w:lang w:eastAsia="ru-RU"/>
              </w:rPr>
              <w:t>- 30 м - от остановочных пунктов общественного пассажирского транспорта.</w:t>
            </w:r>
          </w:p>
          <w:p w:rsidR="00665973" w:rsidRDefault="00665973" w:rsidP="0074475E">
            <w:pPr>
              <w:widowControl/>
              <w:shd w:val="clear" w:color="auto" w:fill="FFFFFF"/>
              <w:tabs>
                <w:tab w:val="left" w:pos="3817"/>
              </w:tabs>
              <w:suppressAutoHyphens w:val="0"/>
              <w:overflowPunct/>
              <w:autoSpaceDE/>
              <w:ind w:left="127" w:right="132"/>
              <w:jc w:val="both"/>
              <w:textAlignment w:val="baseline"/>
              <w:rPr>
                <w:lang w:eastAsia="ru-RU"/>
              </w:rPr>
            </w:pPr>
          </w:p>
          <w:p w:rsidR="007C6B5C" w:rsidRPr="007C6B5C" w:rsidRDefault="007C6B5C" w:rsidP="0074475E">
            <w:pPr>
              <w:widowControl/>
              <w:shd w:val="clear" w:color="auto" w:fill="FFFFFF"/>
              <w:tabs>
                <w:tab w:val="left" w:pos="3817"/>
              </w:tabs>
              <w:suppressAutoHyphens w:val="0"/>
              <w:overflowPunct/>
              <w:autoSpaceDE/>
              <w:ind w:left="127" w:right="132"/>
              <w:jc w:val="both"/>
              <w:textAlignment w:val="baseline"/>
              <w:rPr>
                <w:lang w:eastAsia="ru-RU"/>
              </w:rPr>
            </w:pPr>
            <w:r w:rsidRPr="007C6B5C">
              <w:rPr>
                <w:lang w:eastAsia="ru-RU"/>
              </w:rPr>
              <w:t>Приобъектные автостоянки дошкольных организаций и школ проектируются вне территории указанных учреждений на расстоянии от границ участка в соответствии с требованиями</w:t>
            </w:r>
            <w:r w:rsidR="001F4451">
              <w:rPr>
                <w:lang w:eastAsia="ru-RU"/>
              </w:rPr>
              <w:t xml:space="preserve"> </w:t>
            </w:r>
            <w:hyperlink w:anchor="P13160" w:history="1">
              <w:r w:rsidRPr="007C6B5C">
                <w:rPr>
                  <w:color w:val="000000"/>
                  <w:lang w:eastAsia="ru-RU"/>
                </w:rPr>
                <w:t xml:space="preserve">таблицы </w:t>
              </w:r>
              <w:r w:rsidR="003A00FF">
                <w:rPr>
                  <w:color w:val="000000"/>
                  <w:lang w:eastAsia="ru-RU"/>
                </w:rPr>
                <w:t>части</w:t>
              </w:r>
            </w:hyperlink>
            <w:r w:rsidR="003A00FF">
              <w:rPr>
                <w:color w:val="000000"/>
                <w:lang w:eastAsia="ru-RU"/>
              </w:rPr>
              <w:t xml:space="preserve"> 8</w:t>
            </w:r>
            <w:r w:rsidRPr="007C6B5C">
              <w:rPr>
                <w:color w:val="000000"/>
                <w:lang w:eastAsia="ru-RU"/>
              </w:rPr>
              <w:t xml:space="preserve"> статьи </w:t>
            </w:r>
            <w:r w:rsidR="003A00FF">
              <w:rPr>
                <w:color w:val="000000"/>
                <w:lang w:eastAsia="ru-RU"/>
              </w:rPr>
              <w:t>21</w:t>
            </w:r>
            <w:r w:rsidRPr="007C6B5C">
              <w:rPr>
                <w:color w:val="000000"/>
                <w:lang w:eastAsia="ru-RU"/>
              </w:rPr>
              <w:t xml:space="preserve"> Правил</w:t>
            </w:r>
            <w:r w:rsidRPr="007C6B5C">
              <w:rPr>
                <w:lang w:eastAsia="ru-RU"/>
              </w:rPr>
              <w:t>, с учетом вместимости автостоянки.</w:t>
            </w:r>
          </w:p>
          <w:p w:rsidR="007C6B5C" w:rsidRPr="007C6B5C" w:rsidRDefault="007C6B5C" w:rsidP="0074475E">
            <w:pPr>
              <w:widowControl/>
              <w:shd w:val="clear" w:color="auto" w:fill="FFFFFF"/>
              <w:tabs>
                <w:tab w:val="left" w:pos="3817"/>
              </w:tabs>
              <w:suppressAutoHyphens w:val="0"/>
              <w:overflowPunct/>
              <w:autoSpaceDE/>
              <w:ind w:left="127" w:right="132"/>
              <w:jc w:val="both"/>
              <w:textAlignment w:val="baseline"/>
              <w:rPr>
                <w:lang w:eastAsia="ru-RU"/>
              </w:rPr>
            </w:pPr>
          </w:p>
          <w:p w:rsidR="007C6B5C" w:rsidRPr="007C6B5C" w:rsidRDefault="007C6B5C" w:rsidP="0074475E">
            <w:pPr>
              <w:ind w:left="127" w:right="132"/>
              <w:jc w:val="both"/>
              <w:rPr>
                <w:rFonts w:eastAsia="Calibri"/>
                <w:lang w:eastAsia="en-US"/>
              </w:rPr>
            </w:pPr>
            <w:r w:rsidRPr="007C6B5C">
              <w:rPr>
                <w:rFonts w:eastAsia="Calibri"/>
                <w:lang w:eastAsia="en-US"/>
              </w:rPr>
              <w:t>Нормативные значения придомовых площадок</w:t>
            </w:r>
            <w:r w:rsidR="003A00FF">
              <w:rPr>
                <w:rFonts w:eastAsia="Calibri"/>
                <w:lang w:eastAsia="en-US"/>
              </w:rPr>
              <w:t xml:space="preserve"> принимать в соответствии с частью 1 статьи 21 настоящих правил</w:t>
            </w:r>
          </w:p>
          <w:p w:rsidR="007C6B5C" w:rsidRPr="007C6B5C" w:rsidRDefault="007C6B5C" w:rsidP="0074475E">
            <w:pPr>
              <w:autoSpaceDN w:val="0"/>
              <w:ind w:left="127" w:right="132"/>
              <w:jc w:val="both"/>
              <w:rPr>
                <w:rFonts w:eastAsia="Calibri"/>
              </w:rPr>
            </w:pPr>
          </w:p>
          <w:p w:rsidR="007C6B5C" w:rsidRPr="007C6B5C" w:rsidRDefault="007C6B5C" w:rsidP="0074475E">
            <w:pPr>
              <w:autoSpaceDN w:val="0"/>
              <w:ind w:left="127" w:right="132"/>
              <w:jc w:val="both"/>
              <w:rPr>
                <w:rFonts w:eastAsia="Calibri"/>
                <w:color w:val="FF0000"/>
              </w:rPr>
            </w:pPr>
            <w:r w:rsidRPr="007C6B5C">
              <w:rPr>
                <w:rFonts w:eastAsia="Calibri"/>
              </w:rPr>
              <w:t>Площадки для разгрузки товаров размещать в границах отведенного участка.</w:t>
            </w:r>
          </w:p>
          <w:p w:rsidR="007C6B5C" w:rsidRPr="007C6B5C" w:rsidRDefault="007C6B5C" w:rsidP="0074475E">
            <w:pPr>
              <w:autoSpaceDN w:val="0"/>
              <w:ind w:left="127" w:right="132"/>
              <w:jc w:val="both"/>
              <w:rPr>
                <w:rFonts w:eastAsia="Calibri"/>
                <w:color w:val="FF0000"/>
              </w:rPr>
            </w:pPr>
          </w:p>
        </w:tc>
        <w:tc>
          <w:tcPr>
            <w:tcW w:w="149" w:type="dxa"/>
            <w:vMerge/>
            <w:tcBorders>
              <w:top w:val="nil"/>
              <w:left w:val="single" w:sz="4" w:space="0" w:color="auto"/>
            </w:tcBorders>
            <w:vAlign w:val="center"/>
          </w:tcPr>
          <w:p w:rsidR="007C6B5C" w:rsidRPr="007C6B5C" w:rsidRDefault="007C6B5C" w:rsidP="0074475E">
            <w:pPr>
              <w:widowControl/>
              <w:suppressAutoHyphens w:val="0"/>
              <w:overflowPunct/>
              <w:autoSpaceDE/>
              <w:ind w:firstLine="567"/>
              <w:rPr>
                <w:b/>
                <w:color w:val="000000"/>
              </w:rPr>
            </w:pPr>
          </w:p>
        </w:tc>
      </w:tr>
    </w:tbl>
    <w:p w:rsidR="007C6B5C" w:rsidRPr="00831C7E" w:rsidRDefault="007C6B5C" w:rsidP="0074475E">
      <w:pPr>
        <w:ind w:firstLine="567"/>
        <w:jc w:val="both"/>
        <w:rPr>
          <w:shd w:val="clear" w:color="auto" w:fill="FFFFFF"/>
        </w:rPr>
      </w:pPr>
      <w:r w:rsidRPr="00831C7E">
        <w:rPr>
          <w:shd w:val="clear" w:color="auto" w:fill="FFFFFF"/>
        </w:rPr>
        <w:lastRenderedPageBreak/>
        <w:t>Примечание:</w:t>
      </w:r>
    </w:p>
    <w:p w:rsidR="00EE1DF7" w:rsidRPr="00831C7E" w:rsidRDefault="007C6B5C" w:rsidP="0074475E">
      <w:pPr>
        <w:ind w:firstLine="567"/>
        <w:jc w:val="both"/>
        <w:rPr>
          <w:shd w:val="clear" w:color="auto" w:fill="FFFFFF"/>
        </w:rPr>
      </w:pPr>
      <w:r w:rsidRPr="00831C7E">
        <w:rPr>
          <w:shd w:val="clear" w:color="auto" w:fill="FFFFFF"/>
        </w:rPr>
        <w:t xml:space="preserve">Предельные (минимальные и (или) максимальные) размеры земельных участков </w:t>
      </w:r>
      <w:r w:rsidR="00510EE1" w:rsidRPr="00831C7E">
        <w:rPr>
          <w:shd w:val="clear" w:color="auto" w:fill="FFFFFF"/>
        </w:rPr>
        <w:t xml:space="preserve">и максимальный процент застройки </w:t>
      </w:r>
      <w:r w:rsidR="00EE1DF7" w:rsidRPr="00831C7E">
        <w:rPr>
          <w:shd w:val="clear" w:color="auto" w:fill="FFFFFF"/>
        </w:rPr>
        <w:t>для вспомогательных видов не подлежат установлению</w:t>
      </w:r>
      <w:r w:rsidR="00510EE1" w:rsidRPr="00831C7E">
        <w:rPr>
          <w:shd w:val="clear" w:color="auto" w:fill="FFFFFF"/>
        </w:rPr>
        <w:t>.</w:t>
      </w:r>
    </w:p>
    <w:p w:rsidR="008E5A6D" w:rsidRPr="00831C7E" w:rsidRDefault="00510EE1" w:rsidP="0074475E">
      <w:pPr>
        <w:ind w:firstLine="567"/>
        <w:jc w:val="both"/>
        <w:rPr>
          <w:shd w:val="clear" w:color="auto" w:fill="FFFFFF"/>
        </w:rPr>
      </w:pPr>
      <w:r w:rsidRPr="00831C7E">
        <w:rPr>
          <w:shd w:val="clear" w:color="auto" w:fill="FFFFFF"/>
        </w:rPr>
        <w:t xml:space="preserve">Предельные (минимальные и (или) максимальные) размеры земельных участков </w:t>
      </w:r>
      <w:r w:rsidR="007C6B5C" w:rsidRPr="00831C7E">
        <w:rPr>
          <w:shd w:val="clear" w:color="auto" w:fill="FFFFFF"/>
        </w:rPr>
        <w:t>применяются в отношении вновь формируемых земельных участков и не распространяются на ранее сформированные земельные участки, состоящие на государственном кадастром учете, а также на земельные участки, образуемые в результате раздела, выдела, объединения, перераспределения земельных участков.</w:t>
      </w:r>
    </w:p>
    <w:p w:rsidR="00831C7E" w:rsidRPr="00831C7E" w:rsidRDefault="00831C7E" w:rsidP="0074475E">
      <w:pPr>
        <w:ind w:firstLine="567"/>
        <w:jc w:val="both"/>
        <w:rPr>
          <w:shd w:val="clear" w:color="auto" w:fill="FFFFFF"/>
        </w:rPr>
      </w:pPr>
      <w:r w:rsidRPr="00831C7E">
        <w:rPr>
          <w:shd w:val="clear" w:color="auto" w:fill="FFFFFF"/>
        </w:rPr>
        <w:t>Общая площадь некапитального объекта принята до 25 кв.м.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Привольного сельского поселения района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rsidR="0074475E" w:rsidRDefault="0074475E" w:rsidP="003E6E5D">
      <w:pPr>
        <w:rPr>
          <w:b/>
          <w:caps/>
          <w:color w:val="000000"/>
        </w:rPr>
      </w:pPr>
    </w:p>
    <w:p w:rsidR="007C6B5C" w:rsidRPr="00831C7E" w:rsidRDefault="007C6B5C" w:rsidP="00831C7E">
      <w:pPr>
        <w:ind w:firstLine="567"/>
        <w:jc w:val="center"/>
        <w:rPr>
          <w:b/>
          <w:caps/>
          <w:color w:val="000000"/>
        </w:rPr>
      </w:pPr>
      <w:r w:rsidRPr="007C6B5C">
        <w:rPr>
          <w:b/>
          <w:caps/>
          <w:color w:val="000000"/>
        </w:rPr>
        <w:t>ОБЩЕСТВЕННО-ДЕЛОВЫЕ ЗОНЫ:</w:t>
      </w:r>
    </w:p>
    <w:p w:rsidR="007C6B5C" w:rsidRPr="00146EEC" w:rsidRDefault="007C6B5C" w:rsidP="0074475E">
      <w:pPr>
        <w:ind w:firstLine="567"/>
        <w:jc w:val="both"/>
        <w:rPr>
          <w:color w:val="000000"/>
          <w:sz w:val="24"/>
          <w:szCs w:val="24"/>
        </w:rPr>
      </w:pPr>
      <w:r w:rsidRPr="00146EEC">
        <w:rPr>
          <w:color w:val="000000"/>
          <w:sz w:val="24"/>
          <w:szCs w:val="24"/>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w:t>
      </w:r>
      <w:r w:rsidR="00510EE1" w:rsidRPr="00146EEC">
        <w:rPr>
          <w:color w:val="000000"/>
          <w:sz w:val="24"/>
          <w:szCs w:val="24"/>
        </w:rPr>
        <w:t xml:space="preserve"> градостроительным регламентам.</w:t>
      </w:r>
    </w:p>
    <w:p w:rsidR="007C6B5C" w:rsidRPr="00146EEC" w:rsidRDefault="007C6B5C" w:rsidP="0074475E">
      <w:pPr>
        <w:ind w:firstLine="567"/>
        <w:jc w:val="center"/>
        <w:rPr>
          <w:b/>
          <w:color w:val="000000"/>
          <w:sz w:val="24"/>
          <w:szCs w:val="24"/>
          <w:u w:val="single"/>
        </w:rPr>
      </w:pPr>
    </w:p>
    <w:p w:rsidR="007C6B5C" w:rsidRPr="00146EEC" w:rsidRDefault="007C6B5C" w:rsidP="0074475E">
      <w:pPr>
        <w:ind w:firstLine="567"/>
        <w:jc w:val="center"/>
        <w:rPr>
          <w:b/>
          <w:color w:val="000000"/>
          <w:sz w:val="24"/>
          <w:szCs w:val="24"/>
          <w:u w:val="single"/>
        </w:rPr>
      </w:pPr>
      <w:r w:rsidRPr="00146EEC">
        <w:rPr>
          <w:b/>
          <w:color w:val="000000"/>
          <w:sz w:val="24"/>
          <w:szCs w:val="24"/>
          <w:u w:val="single"/>
        </w:rPr>
        <w:t>ОД-1. Многофункциональная общественно-деловая зона</w:t>
      </w:r>
    </w:p>
    <w:p w:rsidR="007C6B5C" w:rsidRPr="00146EEC" w:rsidRDefault="007C6B5C" w:rsidP="0074475E">
      <w:pPr>
        <w:ind w:firstLine="567"/>
        <w:jc w:val="both"/>
        <w:rPr>
          <w:color w:val="000000"/>
          <w:sz w:val="24"/>
          <w:szCs w:val="24"/>
          <w:u w:val="single"/>
        </w:rPr>
      </w:pPr>
    </w:p>
    <w:p w:rsidR="007C6B5C" w:rsidRPr="00146EEC" w:rsidRDefault="007C6B5C" w:rsidP="003E6E5D">
      <w:pPr>
        <w:ind w:firstLine="567"/>
        <w:jc w:val="both"/>
        <w:rPr>
          <w:color w:val="000000"/>
          <w:sz w:val="24"/>
          <w:szCs w:val="24"/>
        </w:rPr>
      </w:pPr>
      <w:r w:rsidRPr="00146EEC">
        <w:rPr>
          <w:color w:val="000000"/>
          <w:sz w:val="24"/>
          <w:szCs w:val="24"/>
        </w:rPr>
        <w:t>Многофункциональные общественно-деловые зоны предназначены для размещения объектов культуры, торговли, здравоохранения, общественного питания, социального и культурно-бытового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7C6B5C" w:rsidRPr="007C6B5C" w:rsidRDefault="007C6B5C" w:rsidP="0074475E">
      <w:pPr>
        <w:jc w:val="both"/>
        <w:rPr>
          <w:color w:val="000000"/>
        </w:rPr>
      </w:pPr>
    </w:p>
    <w:p w:rsidR="007C6B5C" w:rsidRPr="007C6B5C" w:rsidRDefault="007C6B5C" w:rsidP="0074475E">
      <w:pPr>
        <w:tabs>
          <w:tab w:val="left" w:pos="2520"/>
        </w:tabs>
        <w:ind w:firstLine="567"/>
        <w:jc w:val="center"/>
        <w:rPr>
          <w:b/>
          <w:color w:val="000000"/>
        </w:rPr>
      </w:pPr>
      <w:r w:rsidRPr="007C6B5C">
        <w:rPr>
          <w:b/>
          <w:color w:val="000000"/>
        </w:rPr>
        <w:lastRenderedPageBreak/>
        <w:t>ОСНОВНЫЕ ВИДЫ И ПАРАМЕТРЫ РАЗРЕШЕННОГО ИСПОЛЬЗОВАНИЯ</w:t>
      </w:r>
    </w:p>
    <w:p w:rsidR="007C6B5C" w:rsidRPr="007C6B5C" w:rsidRDefault="007C6B5C" w:rsidP="0074475E">
      <w:pPr>
        <w:tabs>
          <w:tab w:val="left" w:pos="2520"/>
        </w:tabs>
        <w:ind w:firstLine="567"/>
        <w:jc w:val="center"/>
        <w:rPr>
          <w:b/>
          <w:color w:val="000000"/>
        </w:rPr>
      </w:pPr>
      <w:r w:rsidRPr="007C6B5C">
        <w:rPr>
          <w:b/>
          <w:color w:val="000000"/>
        </w:rPr>
        <w:t>ЗЕМЕЛЬНЫХ УЧАСТКОВ И ОБЪЕКТОВ КАПИТАЛЬНОГО СТРОИТЕЛЬСТВА</w:t>
      </w:r>
    </w:p>
    <w:p w:rsidR="007C6B5C" w:rsidRPr="007C6B5C" w:rsidRDefault="007C6B5C" w:rsidP="0074475E">
      <w:pPr>
        <w:tabs>
          <w:tab w:val="left" w:pos="2520"/>
        </w:tabs>
        <w:ind w:firstLine="567"/>
        <w:jc w:val="center"/>
        <w:rPr>
          <w:b/>
          <w:color w:val="000000"/>
        </w:rPr>
      </w:pPr>
    </w:p>
    <w:tbl>
      <w:tblPr>
        <w:tblW w:w="15238" w:type="dxa"/>
        <w:tblLayout w:type="fixed"/>
        <w:tblCellMar>
          <w:left w:w="0" w:type="dxa"/>
          <w:right w:w="0" w:type="dxa"/>
        </w:tblCellMar>
        <w:tblLook w:val="04A0" w:firstRow="1" w:lastRow="0" w:firstColumn="1" w:lastColumn="0" w:noHBand="0" w:noVBand="1"/>
      </w:tblPr>
      <w:tblGrid>
        <w:gridCol w:w="2014"/>
        <w:gridCol w:w="5221"/>
        <w:gridCol w:w="5528"/>
        <w:gridCol w:w="2410"/>
        <w:gridCol w:w="32"/>
        <w:gridCol w:w="15"/>
        <w:gridCol w:w="18"/>
      </w:tblGrid>
      <w:tr w:rsidR="00913D55" w:rsidRPr="007C6B5C" w:rsidTr="00913D55">
        <w:trPr>
          <w:gridAfter w:val="1"/>
          <w:wAfter w:w="18" w:type="dxa"/>
          <w:trHeight w:val="10"/>
        </w:trPr>
        <w:tc>
          <w:tcPr>
            <w:tcW w:w="2014" w:type="dxa"/>
            <w:tcBorders>
              <w:top w:val="single" w:sz="4" w:space="0" w:color="000000"/>
              <w:left w:val="single" w:sz="4" w:space="0" w:color="000000"/>
              <w:bottom w:val="single" w:sz="4" w:space="0" w:color="000000"/>
              <w:right w:val="nil"/>
            </w:tcBorders>
            <w:vAlign w:val="center"/>
            <w:hideMark/>
          </w:tcPr>
          <w:p w:rsidR="007C6B5C" w:rsidRPr="007C6B5C" w:rsidRDefault="007C6B5C" w:rsidP="0074475E">
            <w:pPr>
              <w:tabs>
                <w:tab w:val="left" w:pos="2520"/>
              </w:tabs>
              <w:snapToGrid w:val="0"/>
              <w:ind w:left="147" w:right="24"/>
              <w:jc w:val="center"/>
              <w:rPr>
                <w:b/>
                <w:color w:val="000000"/>
              </w:rPr>
            </w:pPr>
            <w:r w:rsidRPr="007C6B5C">
              <w:rPr>
                <w:rFonts w:eastAsia="SimSun"/>
                <w:lang w:eastAsia="zh-CN" w:bidi="ru-RU"/>
              </w:rPr>
              <w:t>[</w:t>
            </w:r>
            <w:r w:rsidRPr="007C6B5C">
              <w:rPr>
                <w:b/>
              </w:rPr>
              <w:t>КОД (ЧИСЛОВОЕ ОБОЗНАЧЕНИЕ)</w:t>
            </w:r>
            <w:r w:rsidRPr="007C6B5C">
              <w:rPr>
                <w:rFonts w:eastAsia="SimSun"/>
                <w:lang w:eastAsia="zh-CN" w:bidi="ru-RU"/>
              </w:rPr>
              <w:t>]-</w:t>
            </w:r>
            <w:r w:rsidRPr="007C6B5C">
              <w:rPr>
                <w:b/>
              </w:rPr>
              <w:t xml:space="preserve"> НАИМЕНОВАНИЕ ВИДАРАЗРЕШЕННОГО</w:t>
            </w:r>
            <w:r w:rsidRPr="007C6B5C">
              <w:rPr>
                <w:b/>
                <w:color w:val="000000"/>
              </w:rPr>
              <w:t>ИСПОЛЬЗОВАНИЯ ЗЕМЕЛЬНЫХ УЧАСТКОВ</w:t>
            </w:r>
          </w:p>
        </w:tc>
        <w:tc>
          <w:tcPr>
            <w:tcW w:w="5221" w:type="dxa"/>
            <w:tcBorders>
              <w:top w:val="single" w:sz="4" w:space="0" w:color="000000"/>
              <w:left w:val="single" w:sz="4" w:space="0" w:color="000000"/>
              <w:bottom w:val="single" w:sz="4" w:space="0" w:color="000000"/>
              <w:right w:val="nil"/>
            </w:tcBorders>
            <w:vAlign w:val="center"/>
            <w:hideMark/>
          </w:tcPr>
          <w:p w:rsidR="007C6B5C" w:rsidRPr="007C6B5C" w:rsidRDefault="007C6B5C" w:rsidP="0074475E">
            <w:pPr>
              <w:tabs>
                <w:tab w:val="left" w:pos="2520"/>
              </w:tabs>
              <w:snapToGrid w:val="0"/>
              <w:ind w:left="147" w:right="24"/>
              <w:jc w:val="center"/>
              <w:rPr>
                <w:b/>
                <w:color w:val="000000"/>
              </w:rPr>
            </w:pPr>
            <w:r w:rsidRPr="007C6B5C">
              <w:rPr>
                <w:b/>
                <w:color w:val="000000"/>
              </w:rPr>
              <w:t>ВИДЫ ОБЪЕКТОВ КАПИТАЛЬНОГО</w:t>
            </w:r>
            <w:r w:rsidRPr="007C6B5C">
              <w:rPr>
                <w:b/>
                <w:color w:val="000000"/>
              </w:rPr>
              <w:cr/>
              <w:t xml:space="preserve"> СТРОИТЕЛЬСТВА</w:t>
            </w:r>
          </w:p>
        </w:tc>
        <w:tc>
          <w:tcPr>
            <w:tcW w:w="5528" w:type="dxa"/>
            <w:tcBorders>
              <w:top w:val="single" w:sz="4" w:space="0" w:color="000000"/>
              <w:left w:val="single" w:sz="4" w:space="0" w:color="000000"/>
              <w:bottom w:val="single" w:sz="4" w:space="0" w:color="000000"/>
              <w:right w:val="single" w:sz="4" w:space="0" w:color="auto"/>
            </w:tcBorders>
            <w:vAlign w:val="center"/>
            <w:hideMark/>
          </w:tcPr>
          <w:p w:rsidR="007C6B5C" w:rsidRPr="007C6B5C" w:rsidRDefault="007C6B5C" w:rsidP="0074475E">
            <w:pPr>
              <w:tabs>
                <w:tab w:val="left" w:pos="2520"/>
              </w:tabs>
              <w:snapToGrid w:val="0"/>
              <w:ind w:left="147" w:right="24"/>
              <w:jc w:val="center"/>
              <w:rPr>
                <w:b/>
                <w:color w:val="000000"/>
              </w:rPr>
            </w:pPr>
            <w:r w:rsidRPr="007C6B5C">
              <w:rPr>
                <w:rFonts w:eastAsia="SimSun"/>
                <w:b/>
                <w:lang w:eastAsia="zh-CN" w:bidi="ru-RU"/>
              </w:rPr>
              <w:t>ПРЕДЕЛЬНЫЕ (МИНИМАЛЬНЫЕ И (ИЛИ) МАКСИМАЛЬНЫЕ РАЗМЕРЫ ЗЕМЕЛЬНЫХ УЧАСТКОВ И ПЕРЕДЕЛЬНЫЕ</w:t>
            </w:r>
            <w:r w:rsidRPr="007C6B5C">
              <w:rPr>
                <w:b/>
                <w:color w:val="000000"/>
              </w:rPr>
              <w:t>ПАРАМЕТРЫ РАЗРЕШЕННОГО ИСПОЛЬЗОВАНИЯ ЗЕМЕЛЬНЫХ УЧАСТКОВ И ОБЪЕКТОВ КАПИТАЛЬНОГО СТРОИТЕЛЬСТВА</w:t>
            </w:r>
          </w:p>
        </w:tc>
        <w:tc>
          <w:tcPr>
            <w:tcW w:w="2410" w:type="dxa"/>
            <w:tcBorders>
              <w:top w:val="single" w:sz="4" w:space="0" w:color="000000"/>
              <w:left w:val="single" w:sz="4" w:space="0" w:color="auto"/>
              <w:bottom w:val="single" w:sz="4" w:space="0" w:color="000000"/>
              <w:right w:val="nil"/>
            </w:tcBorders>
            <w:vAlign w:val="center"/>
          </w:tcPr>
          <w:p w:rsidR="007C6B5C" w:rsidRPr="007C6B5C" w:rsidRDefault="007C6B5C" w:rsidP="0074475E">
            <w:pPr>
              <w:tabs>
                <w:tab w:val="left" w:pos="3071"/>
              </w:tabs>
              <w:snapToGrid w:val="0"/>
              <w:ind w:left="118" w:right="165"/>
              <w:jc w:val="center"/>
              <w:rPr>
                <w:b/>
              </w:rPr>
            </w:pPr>
            <w:r w:rsidRPr="007C6B5C">
              <w:rPr>
                <w:b/>
              </w:rPr>
              <w:t>ОСОБЫЕ УСЛОВИЯ РЕАЛИЗАЦИИ РЕГЛАМЕНТА</w:t>
            </w:r>
          </w:p>
        </w:tc>
        <w:tc>
          <w:tcPr>
            <w:tcW w:w="47" w:type="dxa"/>
            <w:gridSpan w:val="2"/>
            <w:tcBorders>
              <w:top w:val="nil"/>
              <w:left w:val="single" w:sz="4" w:space="0" w:color="000000"/>
              <w:bottom w:val="nil"/>
              <w:right w:val="nil"/>
            </w:tcBorders>
          </w:tcPr>
          <w:p w:rsidR="007C6B5C" w:rsidRPr="007C6B5C" w:rsidRDefault="007C6B5C" w:rsidP="0074475E">
            <w:pPr>
              <w:snapToGrid w:val="0"/>
              <w:ind w:firstLine="567"/>
              <w:rPr>
                <w:color w:val="000000"/>
              </w:rPr>
            </w:pPr>
          </w:p>
        </w:tc>
      </w:tr>
      <w:tr w:rsidR="009923DC" w:rsidRPr="007C6B5C" w:rsidTr="00013EE2">
        <w:trPr>
          <w:gridAfter w:val="1"/>
          <w:wAfter w:w="18" w:type="dxa"/>
          <w:trHeight w:val="717"/>
        </w:trPr>
        <w:tc>
          <w:tcPr>
            <w:tcW w:w="2014" w:type="dxa"/>
            <w:tcBorders>
              <w:top w:val="single" w:sz="4" w:space="0" w:color="000000"/>
              <w:left w:val="single" w:sz="4" w:space="0" w:color="000000"/>
              <w:bottom w:val="single" w:sz="4" w:space="0" w:color="000000"/>
              <w:right w:val="nil"/>
            </w:tcBorders>
            <w:hideMark/>
          </w:tcPr>
          <w:p w:rsidR="009923DC" w:rsidRDefault="009923DC" w:rsidP="0074475E">
            <w:pPr>
              <w:snapToGrid w:val="0"/>
              <w:ind w:left="147" w:right="166"/>
              <w:rPr>
                <w:color w:val="000000"/>
              </w:rPr>
            </w:pPr>
            <w:r w:rsidRPr="007C6B5C">
              <w:rPr>
                <w:color w:val="000000"/>
              </w:rPr>
              <w:t xml:space="preserve">[3.8] </w:t>
            </w:r>
          </w:p>
          <w:p w:rsidR="009923DC" w:rsidRPr="007C6B5C" w:rsidRDefault="009923DC" w:rsidP="0074475E">
            <w:pPr>
              <w:snapToGrid w:val="0"/>
              <w:ind w:left="147" w:right="166"/>
              <w:rPr>
                <w:color w:val="000000"/>
              </w:rPr>
            </w:pPr>
            <w:r w:rsidRPr="007C6B5C">
              <w:rPr>
                <w:color w:val="000000"/>
              </w:rPr>
              <w:t>Общественное управление</w:t>
            </w:r>
          </w:p>
        </w:tc>
        <w:tc>
          <w:tcPr>
            <w:tcW w:w="5221" w:type="dxa"/>
            <w:tcBorders>
              <w:top w:val="single" w:sz="4" w:space="0" w:color="000000"/>
              <w:left w:val="single" w:sz="4" w:space="0" w:color="000000"/>
              <w:bottom w:val="single" w:sz="4" w:space="0" w:color="000000"/>
              <w:right w:val="nil"/>
            </w:tcBorders>
            <w:hideMark/>
          </w:tcPr>
          <w:p w:rsidR="009923DC" w:rsidRPr="007C6B5C" w:rsidRDefault="009923DC" w:rsidP="0074475E">
            <w:pPr>
              <w:snapToGrid w:val="0"/>
              <w:ind w:left="118" w:right="165"/>
              <w:jc w:val="both"/>
              <w:rPr>
                <w:color w:val="000000"/>
              </w:rPr>
            </w:pPr>
            <w:r w:rsidRPr="007C6B5C">
              <w:rPr>
                <w:color w:val="000000"/>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60" w:anchor="sub_1381" w:history="1">
              <w:r w:rsidRPr="007C6B5C">
                <w:rPr>
                  <w:rFonts w:eastAsia="SimSun"/>
                </w:rPr>
                <w:t>кодами 3.8.1-3.8.2</w:t>
              </w:r>
            </w:hyperlink>
          </w:p>
        </w:tc>
        <w:tc>
          <w:tcPr>
            <w:tcW w:w="5528" w:type="dxa"/>
            <w:tcBorders>
              <w:top w:val="single" w:sz="4" w:space="0" w:color="000000"/>
              <w:left w:val="single" w:sz="4" w:space="0" w:color="000000"/>
              <w:bottom w:val="single" w:sz="4" w:space="0" w:color="000000"/>
              <w:right w:val="single" w:sz="4" w:space="0" w:color="auto"/>
            </w:tcBorders>
            <w:hideMark/>
          </w:tcPr>
          <w:p w:rsidR="009923DC" w:rsidRPr="00CE17D5" w:rsidRDefault="009923DC" w:rsidP="0074475E">
            <w:pPr>
              <w:snapToGrid w:val="0"/>
              <w:ind w:left="118" w:right="165"/>
              <w:jc w:val="both"/>
              <w:rPr>
                <w:color w:val="000000"/>
              </w:rPr>
            </w:pPr>
            <w:r w:rsidRPr="00CE17D5">
              <w:rPr>
                <w:color w:val="000000"/>
              </w:rPr>
              <w:t xml:space="preserve">Минимальная/максимальная площадь земельных </w:t>
            </w:r>
            <w:r w:rsidR="000279E4" w:rsidRPr="00CE17D5">
              <w:rPr>
                <w:color w:val="000000"/>
              </w:rPr>
              <w:t>участков –</w:t>
            </w:r>
            <w:r w:rsidRPr="00CE17D5">
              <w:rPr>
                <w:color w:val="000000"/>
              </w:rPr>
              <w:t xml:space="preserve"> 200/15000 кв.м.;</w:t>
            </w:r>
          </w:p>
          <w:p w:rsidR="009923DC" w:rsidRPr="00CE17D5" w:rsidRDefault="009923DC" w:rsidP="0074475E">
            <w:pPr>
              <w:snapToGrid w:val="0"/>
              <w:ind w:left="118" w:right="165"/>
              <w:jc w:val="both"/>
              <w:rPr>
                <w:color w:val="000000"/>
              </w:rPr>
            </w:pPr>
            <w:r w:rsidRPr="00CE17D5">
              <w:rPr>
                <w:color w:val="000000"/>
              </w:rPr>
              <w:t>максимальное количество надземных этажей зданий – 3 (включая    мансардный этаж);</w:t>
            </w:r>
          </w:p>
          <w:p w:rsidR="009923DC" w:rsidRPr="00CE17D5" w:rsidRDefault="009923DC" w:rsidP="0074475E">
            <w:pPr>
              <w:snapToGrid w:val="0"/>
              <w:ind w:left="118" w:right="165"/>
              <w:jc w:val="both"/>
              <w:rPr>
                <w:color w:val="000000"/>
              </w:rPr>
            </w:pPr>
            <w:r w:rsidRPr="00CE17D5">
              <w:rPr>
                <w:color w:val="000000"/>
              </w:rPr>
              <w:t>максимальный процент застройки в границах земельного участка – 60%;</w:t>
            </w:r>
          </w:p>
          <w:p w:rsidR="009923DC" w:rsidRPr="00CE17D5" w:rsidRDefault="009923DC" w:rsidP="0074475E">
            <w:pPr>
              <w:snapToGrid w:val="0"/>
              <w:ind w:left="118" w:right="165"/>
              <w:jc w:val="both"/>
              <w:rPr>
                <w:color w:val="000000"/>
              </w:rPr>
            </w:pPr>
            <w:r w:rsidRPr="00CE17D5">
              <w:rPr>
                <w:color w:val="000000"/>
              </w:rPr>
              <w:t xml:space="preserve">минимальные отступы </w:t>
            </w:r>
            <w:r w:rsidR="000279E4" w:rsidRPr="00CE17D5">
              <w:rPr>
                <w:color w:val="000000"/>
              </w:rPr>
              <w:t>от красной</w:t>
            </w:r>
            <w:r w:rsidRPr="00CE17D5">
              <w:rPr>
                <w:color w:val="000000"/>
              </w:rPr>
              <w:t xml:space="preserve"> линии – 5 м; от иных границ – 3 м;</w:t>
            </w:r>
          </w:p>
          <w:p w:rsidR="009923DC" w:rsidRPr="007C6B5C" w:rsidRDefault="009923DC" w:rsidP="0074475E">
            <w:pPr>
              <w:ind w:left="118" w:right="165"/>
              <w:rPr>
                <w:color w:val="000000"/>
              </w:rPr>
            </w:pPr>
            <w:r w:rsidRPr="00CE17D5">
              <w:rPr>
                <w:color w:val="000000"/>
              </w:rPr>
              <w:t xml:space="preserve">   минимальный процент озеленения земельного участка 15%.</w:t>
            </w:r>
          </w:p>
        </w:tc>
        <w:tc>
          <w:tcPr>
            <w:tcW w:w="2410" w:type="dxa"/>
            <w:vMerge w:val="restart"/>
            <w:tcBorders>
              <w:top w:val="single" w:sz="4" w:space="0" w:color="000000"/>
              <w:left w:val="single" w:sz="4" w:space="0" w:color="auto"/>
              <w:right w:val="single" w:sz="4" w:space="0" w:color="auto"/>
            </w:tcBorders>
          </w:tcPr>
          <w:p w:rsidR="009923DC" w:rsidRPr="00510EE1" w:rsidRDefault="009923DC" w:rsidP="0074475E">
            <w:pPr>
              <w:tabs>
                <w:tab w:val="left" w:pos="3071"/>
              </w:tabs>
              <w:ind w:left="142" w:right="65"/>
              <w:rPr>
                <w:color w:val="000000"/>
                <w:shd w:val="clear" w:color="auto" w:fill="FFFFFF"/>
              </w:rPr>
            </w:pPr>
            <w:r w:rsidRPr="00510EE1">
              <w:rPr>
                <w:color w:val="000000"/>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 а также с учетом норм статьи 21 настоящих Правил.</w:t>
            </w:r>
          </w:p>
          <w:p w:rsidR="009923DC" w:rsidRPr="00510EE1" w:rsidRDefault="009923DC" w:rsidP="0074475E">
            <w:pPr>
              <w:tabs>
                <w:tab w:val="left" w:pos="3071"/>
              </w:tabs>
              <w:ind w:left="142" w:right="65"/>
              <w:rPr>
                <w:color w:val="000000"/>
              </w:rPr>
            </w:pPr>
          </w:p>
          <w:p w:rsidR="009923DC" w:rsidRPr="00510EE1" w:rsidRDefault="009923DC" w:rsidP="0074475E">
            <w:pPr>
              <w:tabs>
                <w:tab w:val="left" w:pos="3071"/>
              </w:tabs>
              <w:ind w:left="142" w:right="65"/>
              <w:rPr>
                <w:color w:val="000000"/>
              </w:rPr>
            </w:pPr>
            <w:r w:rsidRPr="00510EE1">
              <w:rPr>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rsidR="009923DC" w:rsidRPr="00510EE1" w:rsidRDefault="009923DC" w:rsidP="0074475E">
            <w:pPr>
              <w:widowControl/>
              <w:suppressAutoHyphens w:val="0"/>
              <w:overflowPunct/>
              <w:autoSpaceDE/>
              <w:ind w:left="142" w:right="65"/>
              <w:textAlignment w:val="baseline"/>
              <w:rPr>
                <w:color w:val="000000"/>
                <w:lang w:eastAsia="ru-RU"/>
              </w:rPr>
            </w:pPr>
            <w:r w:rsidRPr="00510EE1">
              <w:rPr>
                <w:color w:val="000000"/>
                <w:lang w:eastAsia="ru-RU"/>
              </w:rPr>
              <w:t xml:space="preserve">Допускается блокировка зданий, строений и сооружений, расположенных на смежных земельных </w:t>
            </w:r>
            <w:r w:rsidRPr="00510EE1">
              <w:rPr>
                <w:color w:val="000000"/>
                <w:lang w:eastAsia="ru-RU"/>
              </w:rPr>
              <w:lastRenderedPageBreak/>
              <w:t>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w:t>
            </w:r>
          </w:p>
          <w:p w:rsidR="009923DC" w:rsidRPr="00510EE1" w:rsidRDefault="009923DC" w:rsidP="0074475E">
            <w:pPr>
              <w:widowControl/>
              <w:suppressAutoHyphens w:val="0"/>
              <w:overflowPunct/>
              <w:autoSpaceDE/>
              <w:ind w:left="142" w:right="65"/>
              <w:textAlignment w:val="baseline"/>
              <w:rPr>
                <w:color w:val="000000"/>
                <w:lang w:eastAsia="ru-RU"/>
              </w:rPr>
            </w:pPr>
            <w:r w:rsidRPr="00510EE1">
              <w:rPr>
                <w:color w:val="000000"/>
                <w:lang w:eastAsia="ru-RU"/>
              </w:rPr>
              <w:t>поднятие уровня земельного участка путем отсыпки грунта при наличии письменного согласия правообладателей смежных земельных участков, подпись которых должна быть удостоверена нотариально.</w:t>
            </w:r>
          </w:p>
          <w:p w:rsidR="009923DC" w:rsidRPr="00510EE1" w:rsidRDefault="009923DC" w:rsidP="0074475E">
            <w:pPr>
              <w:tabs>
                <w:tab w:val="left" w:pos="3071"/>
              </w:tabs>
              <w:suppressAutoHyphens w:val="0"/>
              <w:overflowPunct/>
              <w:autoSpaceDN w:val="0"/>
              <w:ind w:right="65"/>
              <w:rPr>
                <w:rFonts w:eastAsia="Calibri"/>
                <w:color w:val="000000"/>
                <w:lang w:eastAsia="en-US"/>
              </w:rPr>
            </w:pPr>
          </w:p>
          <w:p w:rsidR="009923DC" w:rsidRPr="00510EE1" w:rsidRDefault="009923DC" w:rsidP="0074475E">
            <w:pPr>
              <w:tabs>
                <w:tab w:val="left" w:pos="3071"/>
              </w:tabs>
              <w:suppressAutoHyphens w:val="0"/>
              <w:overflowPunct/>
              <w:autoSpaceDN w:val="0"/>
              <w:ind w:left="142" w:right="65"/>
              <w:rPr>
                <w:color w:val="000000"/>
              </w:rPr>
            </w:pPr>
            <w:r w:rsidRPr="00510EE1">
              <w:rPr>
                <w:lang w:eastAsia="ru-RU"/>
              </w:rPr>
              <w:t>Для строительства объектов в зоне затопления или подтопления необходимо предусматривать мероприятия, предусмотренные частью 10 статьи 21 настоящих Правил.</w:t>
            </w:r>
          </w:p>
          <w:p w:rsidR="009923DC" w:rsidRPr="00510EE1" w:rsidRDefault="009923DC" w:rsidP="0074475E">
            <w:pPr>
              <w:snapToGrid w:val="0"/>
              <w:ind w:left="142" w:right="65"/>
              <w:rPr>
                <w:rFonts w:eastAsia="Calibri"/>
                <w:color w:val="FF0000"/>
              </w:rPr>
            </w:pPr>
          </w:p>
          <w:p w:rsidR="009923DC" w:rsidRPr="00510EE1" w:rsidRDefault="009923DC" w:rsidP="0074475E">
            <w:pPr>
              <w:tabs>
                <w:tab w:val="left" w:pos="3071"/>
              </w:tabs>
              <w:suppressAutoHyphens w:val="0"/>
              <w:overflowPunct/>
              <w:autoSpaceDN w:val="0"/>
              <w:ind w:left="142" w:right="65"/>
              <w:rPr>
                <w:color w:val="FF0000"/>
              </w:rPr>
            </w:pPr>
            <w:r w:rsidRPr="00510EE1">
              <w:rPr>
                <w:shd w:val="clear" w:color="auto" w:fill="FFFFFF"/>
                <w:lang w:eastAsia="ru-RU"/>
              </w:rPr>
              <w:t xml:space="preserve">Факт наличия </w:t>
            </w:r>
            <w:r w:rsidRPr="00510EE1">
              <w:rPr>
                <w:lang w:eastAsia="ru-RU"/>
              </w:rPr>
              <w:t xml:space="preserve">неблагоприятных характеристик земельного участка, а также прямая зависимость таких </w:t>
            </w:r>
            <w:r w:rsidRPr="00510EE1">
              <w:rPr>
                <w:lang w:eastAsia="ru-RU"/>
              </w:rPr>
              <w:lastRenderedPageBreak/>
              <w:t>характеристик с испрашиваемыми отклонениями от предельных параметров</w:t>
            </w:r>
            <w:r w:rsidRPr="00510EE1">
              <w:rPr>
                <w:shd w:val="clear" w:color="auto" w:fill="FFFFFF"/>
                <w:lang w:eastAsia="ru-RU"/>
              </w:rPr>
              <w:t xml:space="preserve"> должны подтверждаться </w:t>
            </w:r>
            <w:r w:rsidRPr="00510EE1">
              <w:rPr>
                <w:lang w:eastAsia="ru-RU"/>
              </w:rPr>
              <w:t>заключением аккредитованных экспертов.</w:t>
            </w:r>
          </w:p>
          <w:p w:rsidR="009923DC" w:rsidRPr="00510EE1" w:rsidRDefault="009923DC" w:rsidP="0074475E">
            <w:pPr>
              <w:tabs>
                <w:tab w:val="left" w:pos="3071"/>
              </w:tabs>
              <w:ind w:right="207"/>
              <w:rPr>
                <w:color w:val="FF0000"/>
              </w:rPr>
            </w:pPr>
          </w:p>
          <w:p w:rsidR="009923DC" w:rsidRPr="00510EE1" w:rsidRDefault="009923DC" w:rsidP="0074475E">
            <w:pPr>
              <w:tabs>
                <w:tab w:val="left" w:pos="3071"/>
              </w:tabs>
              <w:autoSpaceDN w:val="0"/>
              <w:ind w:left="142" w:right="207"/>
              <w:rPr>
                <w:rFonts w:eastAsia="SimSun"/>
                <w:color w:val="000000"/>
                <w:lang w:eastAsia="zh-CN" w:bidi="ru-RU"/>
              </w:rPr>
            </w:pPr>
            <w:r w:rsidRPr="00510EE1">
              <w:rPr>
                <w:rFonts w:eastAsia="SimSun"/>
                <w:color w:val="000000"/>
                <w:lang w:eastAsia="zh-CN" w:bidi="ru-RU"/>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9923DC" w:rsidRPr="00510EE1" w:rsidRDefault="009923DC" w:rsidP="0074475E">
            <w:pPr>
              <w:tabs>
                <w:tab w:val="left" w:pos="3071"/>
              </w:tabs>
              <w:autoSpaceDN w:val="0"/>
              <w:ind w:left="142" w:right="207"/>
              <w:rPr>
                <w:rFonts w:eastAsia="SimSun"/>
                <w:color w:val="FF0000"/>
                <w:lang w:eastAsia="zh-CN" w:bidi="ru-RU"/>
              </w:rPr>
            </w:pPr>
          </w:p>
          <w:p w:rsidR="009923DC" w:rsidRPr="00510EE1" w:rsidRDefault="009923DC" w:rsidP="0074475E">
            <w:pPr>
              <w:tabs>
                <w:tab w:val="left" w:pos="3071"/>
              </w:tabs>
              <w:ind w:left="142" w:right="207"/>
              <w:rPr>
                <w:color w:val="000000"/>
              </w:rPr>
            </w:pPr>
            <w:r w:rsidRPr="00510EE1">
              <w:rPr>
                <w:color w:val="000000"/>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p>
          <w:p w:rsidR="009923DC" w:rsidRPr="00510EE1" w:rsidRDefault="009923DC" w:rsidP="0074475E">
            <w:pPr>
              <w:widowControl/>
              <w:suppressAutoHyphens w:val="0"/>
              <w:overflowPunct/>
              <w:autoSpaceDE/>
              <w:ind w:left="142" w:right="207"/>
              <w:textAlignment w:val="baseline"/>
              <w:rPr>
                <w:color w:val="000000"/>
                <w:lang w:eastAsia="ru-RU"/>
              </w:rPr>
            </w:pPr>
          </w:p>
          <w:p w:rsidR="009923DC" w:rsidRPr="00510EE1" w:rsidRDefault="009923DC" w:rsidP="0074475E">
            <w:pPr>
              <w:widowControl/>
              <w:suppressAutoHyphens w:val="0"/>
              <w:overflowPunct/>
              <w:autoSpaceDE/>
              <w:ind w:left="142" w:right="207"/>
              <w:textAlignment w:val="baseline"/>
              <w:rPr>
                <w:color w:val="000000"/>
                <w:lang w:eastAsia="ru-RU"/>
              </w:rPr>
            </w:pPr>
            <w:r w:rsidRPr="00510EE1">
              <w:rPr>
                <w:color w:val="000000"/>
                <w:lang w:eastAsia="ru-RU"/>
              </w:rPr>
              <w:lastRenderedPageBreak/>
              <w:t>Объекты по оказанию услуг и обслуживанию населения допускается размещать в отдельно стоящих, встроенных или пристроенных строениях с изолированными от жилых зданий или их частей входами с учетом следующих условий:</w:t>
            </w:r>
          </w:p>
          <w:p w:rsidR="009923DC" w:rsidRPr="00510EE1" w:rsidRDefault="009923DC" w:rsidP="0074475E">
            <w:pPr>
              <w:widowControl/>
              <w:suppressAutoHyphens w:val="0"/>
              <w:overflowPunct/>
              <w:autoSpaceDE/>
              <w:ind w:left="142" w:right="207"/>
              <w:textAlignment w:val="baseline"/>
              <w:rPr>
                <w:color w:val="000000"/>
                <w:lang w:eastAsia="ru-RU"/>
              </w:rPr>
            </w:pPr>
            <w:r w:rsidRPr="00510EE1">
              <w:rPr>
                <w:color w:val="000000"/>
                <w:lang w:eastAsia="ru-RU"/>
              </w:rPr>
              <w:t>обустройство входа с созданием условий для беспрепятственного доступа маломобильных граждан к месту получения услуги (обслуживания);</w:t>
            </w:r>
          </w:p>
          <w:p w:rsidR="009923DC" w:rsidRPr="00510EE1" w:rsidRDefault="009923DC" w:rsidP="0074475E">
            <w:pPr>
              <w:widowControl/>
              <w:suppressAutoHyphens w:val="0"/>
              <w:overflowPunct/>
              <w:autoSpaceDE/>
              <w:ind w:left="142" w:right="207"/>
              <w:textAlignment w:val="baseline"/>
              <w:rPr>
                <w:color w:val="000000"/>
                <w:lang w:eastAsia="ru-RU"/>
              </w:rPr>
            </w:pPr>
            <w:r w:rsidRPr="00510EE1">
              <w:rPr>
                <w:color w:val="000000"/>
                <w:lang w:eastAsia="ru-RU"/>
              </w:rPr>
              <w:t>оборудование площадок для стоянки автомобилей посетителей;</w:t>
            </w:r>
          </w:p>
          <w:p w:rsidR="009923DC" w:rsidRPr="00510EE1" w:rsidRDefault="009923DC" w:rsidP="0074475E">
            <w:pPr>
              <w:widowControl/>
              <w:tabs>
                <w:tab w:val="left" w:pos="416"/>
                <w:tab w:val="left" w:pos="1266"/>
              </w:tabs>
              <w:suppressAutoHyphens w:val="0"/>
              <w:overflowPunct/>
              <w:autoSpaceDE/>
              <w:ind w:left="142" w:right="207"/>
              <w:textAlignment w:val="baseline"/>
              <w:rPr>
                <w:color w:val="000000"/>
                <w:lang w:eastAsia="ru-RU"/>
              </w:rPr>
            </w:pPr>
            <w:r w:rsidRPr="00510EE1">
              <w:rPr>
                <w:color w:val="000000"/>
                <w:lang w:eastAsia="ru-RU"/>
              </w:rPr>
              <w:t>соблюдение норм благоустройства, установленных соответствующими муниципальными правовыми актами.</w:t>
            </w:r>
          </w:p>
          <w:p w:rsidR="009923DC" w:rsidRPr="00510EE1" w:rsidRDefault="009923DC" w:rsidP="0074475E">
            <w:pPr>
              <w:widowControl/>
              <w:tabs>
                <w:tab w:val="left" w:pos="416"/>
                <w:tab w:val="left" w:pos="1266"/>
              </w:tabs>
              <w:suppressAutoHyphens w:val="0"/>
              <w:overflowPunct/>
              <w:autoSpaceDE/>
              <w:ind w:left="142" w:right="207"/>
              <w:textAlignment w:val="baseline"/>
              <w:rPr>
                <w:color w:val="FF0000"/>
                <w:lang w:eastAsia="ru-RU"/>
              </w:rPr>
            </w:pPr>
          </w:p>
          <w:p w:rsidR="009923DC" w:rsidRPr="00510EE1" w:rsidRDefault="009923DC" w:rsidP="0074475E">
            <w:pPr>
              <w:snapToGrid w:val="0"/>
              <w:ind w:left="142" w:right="207"/>
              <w:rPr>
                <w:rFonts w:eastAsia="Calibri"/>
                <w:color w:val="000000"/>
              </w:rPr>
            </w:pPr>
            <w:r w:rsidRPr="00510EE1">
              <w:rPr>
                <w:rFonts w:eastAsia="Calibri"/>
                <w:color w:val="000000"/>
              </w:rPr>
              <w:t xml:space="preserve">Объекты должны иметь необходимое расчетное количество парковочных мест </w:t>
            </w:r>
            <w:r w:rsidRPr="00510EE1">
              <w:rPr>
                <w:rFonts w:eastAsia="Calibri"/>
                <w:color w:val="000000"/>
              </w:rPr>
              <w:lastRenderedPageBreak/>
              <w:t>(отдельно стоящих, встроенных, пристроенных, подземных) только на территории своих земельных участков.</w:t>
            </w:r>
          </w:p>
          <w:p w:rsidR="009923DC" w:rsidRPr="00510EE1" w:rsidRDefault="009923DC" w:rsidP="0074475E">
            <w:pPr>
              <w:snapToGrid w:val="0"/>
              <w:ind w:left="142" w:right="207"/>
              <w:rPr>
                <w:rFonts w:eastAsia="Calibri"/>
                <w:color w:val="000000"/>
              </w:rPr>
            </w:pPr>
            <w:r w:rsidRPr="00510EE1">
              <w:rPr>
                <w:lang w:eastAsia="ru-RU"/>
              </w:rPr>
              <w:t>Расчетное количество машино-мест (парковочных мест) на автостоянках для парковки автомобилей в границах отведенного земельного участка для объектов общественного назначения следует принимать в значениях, указанных в части 8 статьи 21 настоящих Правил.</w:t>
            </w:r>
          </w:p>
          <w:p w:rsidR="009923DC" w:rsidRPr="00510EE1" w:rsidRDefault="009923DC" w:rsidP="0074475E">
            <w:pPr>
              <w:snapToGrid w:val="0"/>
              <w:ind w:left="142" w:right="207"/>
              <w:rPr>
                <w:rFonts w:eastAsia="Calibri"/>
                <w:color w:val="FF0000"/>
              </w:rPr>
            </w:pPr>
          </w:p>
          <w:p w:rsidR="009923DC" w:rsidRPr="00510EE1" w:rsidRDefault="009923DC" w:rsidP="0074475E">
            <w:pPr>
              <w:snapToGrid w:val="0"/>
              <w:ind w:left="142" w:right="207"/>
              <w:rPr>
                <w:rFonts w:eastAsia="Calibri"/>
                <w:color w:val="000000"/>
              </w:rPr>
            </w:pPr>
            <w:r w:rsidRPr="00510EE1">
              <w:rPr>
                <w:rFonts w:eastAsia="Calibri"/>
                <w:color w:val="000000"/>
              </w:rPr>
              <w:t>Допускается размещение парковок на землях общего пользования при наличии таких парковок с необходимым количеством парковочных мест по письменному согласованию с органами местного самоуправления сельского поселения в соответствии с действующим законодательством.</w:t>
            </w:r>
          </w:p>
          <w:p w:rsidR="009923DC" w:rsidRPr="00510EE1" w:rsidRDefault="009923DC" w:rsidP="0074475E">
            <w:pPr>
              <w:snapToGrid w:val="0"/>
              <w:ind w:left="142" w:right="207"/>
              <w:rPr>
                <w:rFonts w:eastAsia="Calibri"/>
                <w:color w:val="FF0000"/>
              </w:rPr>
            </w:pPr>
          </w:p>
          <w:p w:rsidR="009923DC" w:rsidRPr="00510EE1" w:rsidRDefault="009923DC" w:rsidP="0074475E">
            <w:pPr>
              <w:snapToGrid w:val="0"/>
              <w:ind w:left="142" w:right="207"/>
              <w:rPr>
                <w:color w:val="000000"/>
                <w:shd w:val="clear" w:color="auto" w:fill="FFFFFF"/>
              </w:rPr>
            </w:pPr>
            <w:r w:rsidRPr="00510EE1">
              <w:rPr>
                <w:rFonts w:eastAsia="Calibri"/>
                <w:color w:val="000000"/>
              </w:rPr>
              <w:t xml:space="preserve">При отсутствии в материалах проектной документации расчета СЗЗ, СЗЗ принимать </w:t>
            </w:r>
            <w:r w:rsidR="000279E4" w:rsidRPr="00510EE1">
              <w:rPr>
                <w:rFonts w:eastAsia="Calibri"/>
                <w:color w:val="000000"/>
              </w:rPr>
              <w:t>в соответствии с СанПиНом</w:t>
            </w:r>
            <w:r w:rsidRPr="00510EE1">
              <w:rPr>
                <w:rFonts w:eastAsia="Calibri"/>
                <w:color w:val="000000"/>
              </w:rPr>
              <w:t xml:space="preserve"> </w:t>
            </w:r>
            <w:r w:rsidRPr="00510EE1">
              <w:rPr>
                <w:color w:val="000000"/>
                <w:shd w:val="clear" w:color="auto" w:fill="FFFFFF"/>
              </w:rPr>
              <w:t>2.2.1/2.1.1.1200-03"</w:t>
            </w:r>
            <w:r w:rsidRPr="00510EE1">
              <w:rPr>
                <w:bCs/>
                <w:color w:val="000000"/>
                <w:shd w:val="clear" w:color="auto" w:fill="FFFFFF"/>
              </w:rPr>
              <w:t>Санитарно-защитные</w:t>
            </w:r>
            <w:r w:rsidRPr="00510EE1">
              <w:rPr>
                <w:color w:val="000000"/>
                <w:shd w:val="clear" w:color="auto" w:fill="FFFFFF"/>
              </w:rPr>
              <w:t> </w:t>
            </w:r>
            <w:r w:rsidR="000279E4" w:rsidRPr="00510EE1">
              <w:rPr>
                <w:bCs/>
                <w:color w:val="000000"/>
                <w:shd w:val="clear" w:color="auto" w:fill="FFFFFF"/>
              </w:rPr>
              <w:t>зоны</w:t>
            </w:r>
            <w:r w:rsidR="000279E4" w:rsidRPr="00510EE1">
              <w:rPr>
                <w:color w:val="000000"/>
                <w:shd w:val="clear" w:color="auto" w:fill="FFFFFF"/>
              </w:rPr>
              <w:t> и</w:t>
            </w:r>
            <w:r w:rsidRPr="00510EE1">
              <w:rPr>
                <w:color w:val="000000"/>
                <w:shd w:val="clear" w:color="auto" w:fill="FFFFFF"/>
              </w:rPr>
              <w:t> </w:t>
            </w:r>
            <w:r w:rsidRPr="00510EE1">
              <w:rPr>
                <w:bCs/>
                <w:color w:val="000000"/>
                <w:shd w:val="clear" w:color="auto" w:fill="FFFFFF"/>
              </w:rPr>
              <w:t>санитарная</w:t>
            </w:r>
            <w:r w:rsidRPr="00510EE1">
              <w:rPr>
                <w:color w:val="000000"/>
                <w:shd w:val="clear" w:color="auto" w:fill="FFFFFF"/>
              </w:rPr>
              <w:t> </w:t>
            </w:r>
            <w:r w:rsidRPr="00510EE1">
              <w:rPr>
                <w:bCs/>
                <w:color w:val="000000"/>
                <w:shd w:val="clear" w:color="auto" w:fill="FFFFFF"/>
              </w:rPr>
              <w:t>классификация</w:t>
            </w:r>
            <w:r w:rsidRPr="00510EE1">
              <w:rPr>
                <w:color w:val="000000"/>
                <w:shd w:val="clear" w:color="auto" w:fill="FFFFFF"/>
              </w:rPr>
              <w:t> </w:t>
            </w:r>
            <w:r w:rsidRPr="00510EE1">
              <w:rPr>
                <w:bCs/>
                <w:color w:val="000000"/>
                <w:shd w:val="clear" w:color="auto" w:fill="FFFFFF"/>
              </w:rPr>
              <w:t>предприятий</w:t>
            </w:r>
            <w:r w:rsidRPr="00510EE1">
              <w:rPr>
                <w:color w:val="000000"/>
                <w:shd w:val="clear" w:color="auto" w:fill="FFFFFF"/>
              </w:rPr>
              <w:t>, </w:t>
            </w:r>
            <w:r w:rsidRPr="00510EE1">
              <w:rPr>
                <w:bCs/>
                <w:color w:val="000000"/>
                <w:shd w:val="clear" w:color="auto" w:fill="FFFFFF"/>
              </w:rPr>
              <w:t>сооружений</w:t>
            </w:r>
            <w:r w:rsidRPr="00510EE1">
              <w:rPr>
                <w:color w:val="000000"/>
                <w:shd w:val="clear" w:color="auto" w:fill="FFFFFF"/>
              </w:rPr>
              <w:t> и иных объектов".</w:t>
            </w:r>
          </w:p>
          <w:p w:rsidR="009923DC" w:rsidRPr="00510EE1" w:rsidRDefault="009923DC" w:rsidP="0074475E">
            <w:pPr>
              <w:tabs>
                <w:tab w:val="left" w:pos="3071"/>
              </w:tabs>
              <w:autoSpaceDN w:val="0"/>
              <w:ind w:left="142" w:right="207"/>
              <w:rPr>
                <w:rFonts w:eastAsia="SimSun"/>
                <w:color w:val="FF0000"/>
                <w:lang w:eastAsia="zh-CN" w:bidi="ru-RU"/>
              </w:rPr>
            </w:pPr>
          </w:p>
          <w:p w:rsidR="009923DC" w:rsidRPr="00510EE1" w:rsidRDefault="009923DC" w:rsidP="0074475E">
            <w:pPr>
              <w:snapToGrid w:val="0"/>
              <w:ind w:left="142" w:right="207"/>
              <w:rPr>
                <w:rFonts w:eastAsia="Calibri"/>
                <w:color w:val="000000"/>
              </w:rPr>
            </w:pPr>
            <w:r w:rsidRPr="00510EE1">
              <w:rPr>
                <w:color w:val="000000"/>
                <w:shd w:val="clear" w:color="auto" w:fill="FFFFFF"/>
              </w:rPr>
              <w:t>В материалах проектной документации указывать количество единовременно прибывающих на объекте человек для определения отношения объекта к объекту массового пребывания граждан.</w:t>
            </w:r>
          </w:p>
          <w:p w:rsidR="009923DC" w:rsidRPr="00510EE1" w:rsidRDefault="009923DC" w:rsidP="0074475E">
            <w:pPr>
              <w:suppressAutoHyphens w:val="0"/>
              <w:overflowPunct/>
              <w:autoSpaceDN w:val="0"/>
              <w:adjustRightInd w:val="0"/>
              <w:ind w:left="142" w:right="142"/>
              <w:rPr>
                <w:color w:val="000000"/>
                <w:lang w:eastAsia="ru-RU"/>
              </w:rPr>
            </w:pPr>
            <w:r w:rsidRPr="00510EE1">
              <w:rPr>
                <w:color w:val="000000"/>
                <w:lang w:eastAsia="ru-RU"/>
              </w:rPr>
              <w:t xml:space="preserve">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со строительством и </w:t>
            </w:r>
            <w:r w:rsidRPr="00510EE1">
              <w:rPr>
                <w:color w:val="000000"/>
                <w:lang w:eastAsia="ru-RU"/>
              </w:rPr>
              <w:lastRenderedPageBreak/>
              <w:t>реконструкцией объектов капитального строительства, возникшим на основании разрешений на строительство, которые выданы в установленном порядке до вступления в силу правового акта об утверждении зон охраны объекта культурного наследия.</w:t>
            </w:r>
          </w:p>
          <w:p w:rsidR="009923DC" w:rsidRPr="00510EE1" w:rsidRDefault="009923DC" w:rsidP="0074475E">
            <w:pPr>
              <w:suppressAutoHyphens w:val="0"/>
              <w:overflowPunct/>
              <w:autoSpaceDN w:val="0"/>
              <w:adjustRightInd w:val="0"/>
              <w:ind w:left="142" w:right="207"/>
              <w:rPr>
                <w:color w:val="FF0000"/>
                <w:lang w:eastAsia="ru-RU"/>
              </w:rPr>
            </w:pPr>
            <w:r w:rsidRPr="00510EE1">
              <w:rPr>
                <w:color w:val="000000"/>
                <w:lang w:eastAsia="ru-RU"/>
              </w:rPr>
              <w:t xml:space="preserve"> Реконструкция объектов капитального строительства и их частей может осуществляться только путем приведения таких объектов в соответствие с режимами использования земель и градостроительными регламентами, установленными в границах зон охраны объекта культурного наследия, или путем уменьшения их несоответствия установленным предельным параметрам разрешенного строительства.</w:t>
            </w:r>
          </w:p>
          <w:p w:rsidR="009923DC" w:rsidRPr="00510EE1" w:rsidRDefault="009923DC" w:rsidP="0074475E">
            <w:pPr>
              <w:autoSpaceDN w:val="0"/>
              <w:adjustRightInd w:val="0"/>
              <w:ind w:left="142" w:right="207"/>
              <w:rPr>
                <w:color w:val="FF0000"/>
                <w:lang w:eastAsia="ru-RU"/>
              </w:rPr>
            </w:pPr>
            <w:r w:rsidRPr="00510EE1">
              <w:rPr>
                <w:color w:val="000000"/>
                <w:lang w:eastAsia="ru-RU"/>
              </w:rPr>
              <w:t xml:space="preserve">На территориях общего пользования не разрешается возведение объектов капитального </w:t>
            </w:r>
            <w:r w:rsidRPr="00510EE1">
              <w:rPr>
                <w:color w:val="000000"/>
                <w:lang w:eastAsia="ru-RU"/>
              </w:rPr>
              <w:lastRenderedPageBreak/>
              <w:t>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p w:rsidR="009923DC" w:rsidRPr="00510EE1" w:rsidRDefault="009923DC" w:rsidP="0074475E">
            <w:pPr>
              <w:autoSpaceDN w:val="0"/>
              <w:adjustRightInd w:val="0"/>
              <w:ind w:left="142" w:right="207"/>
              <w:rPr>
                <w:color w:val="000000"/>
              </w:rPr>
            </w:pPr>
            <w:r w:rsidRPr="00510EE1">
              <w:rPr>
                <w:color w:val="000000"/>
                <w:lang w:eastAsia="ru-RU"/>
              </w:rPr>
              <w:t>Благоустройство территории, прилегающей к объектам общественного назначения, проводится в соответствии с Правилами благоустройства сельского поселения на основании проектной документации.</w:t>
            </w:r>
          </w:p>
          <w:p w:rsidR="009923DC" w:rsidRPr="00510EE1" w:rsidRDefault="009923DC" w:rsidP="0074475E">
            <w:pPr>
              <w:autoSpaceDN w:val="0"/>
              <w:adjustRightInd w:val="0"/>
              <w:ind w:left="142" w:right="207"/>
              <w:rPr>
                <w:color w:val="000000"/>
              </w:rPr>
            </w:pPr>
          </w:p>
          <w:p w:rsidR="009923DC" w:rsidRPr="00510EE1" w:rsidRDefault="009923DC" w:rsidP="0074475E">
            <w:pPr>
              <w:snapToGrid w:val="0"/>
              <w:ind w:left="118" w:right="165"/>
              <w:rPr>
                <w:rFonts w:eastAsia="Calibri"/>
                <w:color w:val="000000"/>
              </w:rPr>
            </w:pPr>
            <w:r w:rsidRPr="00510EE1">
              <w:rPr>
                <w:rFonts w:eastAsia="Calibri"/>
                <w:color w:val="000000"/>
              </w:rPr>
              <w:t>Рекомендуемые размеры земельного участка для дошкольных учреждений, кв.м  на 1 место:</w:t>
            </w:r>
          </w:p>
          <w:p w:rsidR="009923DC" w:rsidRDefault="009923DC" w:rsidP="0074475E">
            <w:pPr>
              <w:snapToGrid w:val="0"/>
              <w:ind w:left="118" w:right="165"/>
              <w:rPr>
                <w:rFonts w:eastAsia="Calibri"/>
                <w:color w:val="000000"/>
              </w:rPr>
            </w:pPr>
            <w:r w:rsidRPr="00510EE1">
              <w:rPr>
                <w:rFonts w:eastAsia="Calibri"/>
                <w:color w:val="000000"/>
              </w:rPr>
              <w:t>для отдельно стоящих зданий при вместимости до 100 мест - 40, свыше 100 мест - 35, в комплексе яслей - садов свыше 500 мест - 30, для встроенных при вместимости более 100 мест - не менее 29.</w:t>
            </w:r>
          </w:p>
          <w:p w:rsidR="009923DC" w:rsidRDefault="009923DC" w:rsidP="0074475E">
            <w:pPr>
              <w:snapToGrid w:val="0"/>
              <w:ind w:left="118" w:right="165"/>
              <w:rPr>
                <w:rFonts w:eastAsia="Calibri"/>
                <w:color w:val="000000"/>
              </w:rPr>
            </w:pPr>
          </w:p>
          <w:p w:rsidR="009923DC" w:rsidRDefault="009923DC" w:rsidP="0074475E">
            <w:pPr>
              <w:snapToGrid w:val="0"/>
              <w:ind w:left="118" w:right="165"/>
              <w:rPr>
                <w:rFonts w:eastAsia="Calibri"/>
                <w:color w:val="000000"/>
              </w:rPr>
            </w:pPr>
            <w:r w:rsidRPr="00510EE1">
              <w:rPr>
                <w:rFonts w:eastAsia="Calibri"/>
                <w:color w:val="000000"/>
              </w:rPr>
              <w:t>Размеры земельных участков могут быть уменьшены: на 25% - в условиях реконструкции; на 15% - при размещении на рельефе с уклоном более 20%; на 10% - в поселениях - новостройках (за счет сокращения площади озеленения).</w:t>
            </w:r>
          </w:p>
          <w:p w:rsidR="009923DC" w:rsidRDefault="009923DC" w:rsidP="0074475E">
            <w:pPr>
              <w:snapToGrid w:val="0"/>
              <w:ind w:left="118" w:right="165"/>
              <w:rPr>
                <w:rFonts w:eastAsia="Calibri"/>
                <w:color w:val="000000"/>
              </w:rPr>
            </w:pPr>
          </w:p>
          <w:p w:rsidR="009923DC" w:rsidRPr="00510EE1" w:rsidRDefault="009923DC" w:rsidP="0074475E">
            <w:pPr>
              <w:snapToGrid w:val="0"/>
              <w:ind w:left="118" w:right="165"/>
              <w:rPr>
                <w:rFonts w:eastAsia="Calibri"/>
                <w:color w:val="000000"/>
              </w:rPr>
            </w:pPr>
            <w:r w:rsidRPr="00510EE1">
              <w:rPr>
                <w:rFonts w:eastAsia="Calibri"/>
                <w:color w:val="000000"/>
              </w:rPr>
              <w:t>Для среднеобразовательных учреждений, кв. м на 1 место:</w:t>
            </w:r>
          </w:p>
          <w:p w:rsidR="009923DC" w:rsidRDefault="009923DC" w:rsidP="0074475E">
            <w:pPr>
              <w:snapToGrid w:val="0"/>
              <w:ind w:left="118" w:right="165"/>
              <w:rPr>
                <w:rFonts w:eastAsia="Calibri"/>
                <w:color w:val="000000"/>
              </w:rPr>
            </w:pPr>
            <w:r w:rsidRPr="00510EE1">
              <w:rPr>
                <w:rFonts w:eastAsia="Calibri"/>
                <w:color w:val="000000"/>
              </w:rPr>
              <w:t xml:space="preserve">при вместимости: до 400 мест – </w:t>
            </w:r>
            <w:r w:rsidR="000279E4" w:rsidRPr="00510EE1">
              <w:rPr>
                <w:rFonts w:eastAsia="Calibri"/>
                <w:color w:val="000000"/>
              </w:rPr>
              <w:t>50; 400</w:t>
            </w:r>
            <w:r w:rsidRPr="00510EE1">
              <w:rPr>
                <w:rFonts w:eastAsia="Calibri"/>
                <w:color w:val="000000"/>
              </w:rPr>
              <w:t xml:space="preserve"> - 500 мест – 60; 500 - 600 мест – 50; 600 - 800 мест – 40; 800 - 1100 мест – 33; 1100 - 1500 мест – 21; 1500 - 2000 мест – 17; 2000 и более - 16, с учетом площади спортивной зоны и здания школы.</w:t>
            </w:r>
          </w:p>
          <w:p w:rsidR="009923DC" w:rsidRDefault="009923DC" w:rsidP="0074475E">
            <w:pPr>
              <w:snapToGrid w:val="0"/>
              <w:ind w:left="142" w:right="165"/>
              <w:rPr>
                <w:rFonts w:eastAsia="Calibri"/>
                <w:color w:val="000000"/>
              </w:rPr>
            </w:pPr>
            <w:r w:rsidRPr="00510EE1">
              <w:rPr>
                <w:rFonts w:eastAsia="Calibri"/>
                <w:color w:val="000000"/>
              </w:rPr>
              <w:t xml:space="preserve">В условиях реконструкции возможно уменьшение на 20 % или увеличение на 30 % - в сельских поселениях, если для организации учебно-опытной работы не </w:t>
            </w:r>
            <w:r w:rsidRPr="00510EE1">
              <w:rPr>
                <w:rFonts w:eastAsia="Calibri"/>
                <w:color w:val="000000"/>
              </w:rPr>
              <w:lastRenderedPageBreak/>
              <w:t>предусмотрены специальные участки на землях сельскохозяйственного использования.</w:t>
            </w:r>
          </w:p>
          <w:p w:rsidR="009923DC" w:rsidRDefault="009923DC" w:rsidP="0074475E">
            <w:pPr>
              <w:snapToGrid w:val="0"/>
              <w:ind w:left="118" w:right="165"/>
              <w:rPr>
                <w:rFonts w:eastAsia="Calibri"/>
                <w:color w:val="000000"/>
              </w:rPr>
            </w:pPr>
            <w:r w:rsidRPr="00510EE1">
              <w:rPr>
                <w:rFonts w:eastAsia="Calibri"/>
                <w:color w:val="000000"/>
              </w:rPr>
              <w:t>В сложившейся плотной застройке, при дефиците участка территории, допускается располагать отдельные зоны территории общеобразовательной организации (физкультурно-оздоровительную, учебно-опытную и т.д.) на автономных участках, находящихся в пешеходной доступности от здания общеобразовательной организации</w:t>
            </w:r>
          </w:p>
          <w:p w:rsidR="009923DC" w:rsidRDefault="009923DC" w:rsidP="0074475E">
            <w:pPr>
              <w:suppressAutoHyphens w:val="0"/>
              <w:overflowPunct/>
              <w:autoSpaceDN w:val="0"/>
              <w:adjustRightInd w:val="0"/>
              <w:ind w:left="118" w:right="132"/>
              <w:rPr>
                <w:color w:val="000000"/>
                <w:lang w:eastAsia="ru-RU"/>
              </w:rPr>
            </w:pPr>
            <w:r w:rsidRPr="00510EE1">
              <w:rPr>
                <w:color w:val="000000"/>
                <w:lang w:eastAsia="ru-RU"/>
              </w:rPr>
              <w:t xml:space="preserve">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w:t>
            </w:r>
            <w:r w:rsidRPr="00510EE1">
              <w:rPr>
                <w:color w:val="000000"/>
                <w:lang w:eastAsia="ru-RU"/>
              </w:rPr>
              <w:lastRenderedPageBreak/>
              <w:t xml:space="preserve">объекты, предназначенные для обеспечения дорожного </w:t>
            </w:r>
          </w:p>
          <w:p w:rsidR="009923DC" w:rsidRDefault="009923DC" w:rsidP="0074475E">
            <w:pPr>
              <w:suppressAutoHyphens w:val="0"/>
              <w:overflowPunct/>
              <w:autoSpaceDN w:val="0"/>
              <w:adjustRightInd w:val="0"/>
              <w:ind w:left="118" w:right="132"/>
              <w:rPr>
                <w:color w:val="000000"/>
                <w:lang w:eastAsia="ru-RU"/>
              </w:rPr>
            </w:pPr>
            <w:r w:rsidRPr="00510EE1">
              <w:rPr>
                <w:color w:val="000000"/>
                <w:lang w:eastAsia="ru-RU"/>
              </w:rPr>
              <w:t>движения и т.п.)</w:t>
            </w:r>
          </w:p>
          <w:p w:rsidR="009923DC" w:rsidRPr="00510EE1" w:rsidRDefault="009923DC" w:rsidP="0074475E">
            <w:pPr>
              <w:widowControl/>
              <w:suppressAutoHyphens w:val="0"/>
              <w:overflowPunct/>
              <w:autoSpaceDN w:val="0"/>
              <w:adjustRightInd w:val="0"/>
              <w:ind w:left="118" w:right="132"/>
              <w:rPr>
                <w:color w:val="000000"/>
                <w:lang w:eastAsia="ru-RU"/>
              </w:rPr>
            </w:pPr>
            <w:r w:rsidRPr="00510EE1">
              <w:rPr>
                <w:color w:val="000000"/>
                <w:lang w:eastAsia="ru-RU"/>
              </w:rPr>
              <w:t>Благоустройство территории, прилегающей к объектам общественного назначения, проводится в соответствии с Правилами благоустройства сельского поселения на основании проектной документации.</w:t>
            </w:r>
          </w:p>
          <w:p w:rsidR="009923DC" w:rsidRDefault="009923DC" w:rsidP="0074475E">
            <w:pPr>
              <w:suppressAutoHyphens w:val="0"/>
              <w:overflowPunct/>
              <w:autoSpaceDN w:val="0"/>
              <w:adjustRightInd w:val="0"/>
              <w:ind w:left="118" w:right="132"/>
              <w:rPr>
                <w:color w:val="000000"/>
                <w:lang w:eastAsia="ru-RU"/>
              </w:rPr>
            </w:pPr>
          </w:p>
          <w:p w:rsidR="009923DC" w:rsidRPr="00510EE1" w:rsidRDefault="009923DC" w:rsidP="0074475E">
            <w:pPr>
              <w:suppressAutoHyphens w:val="0"/>
              <w:overflowPunct/>
              <w:autoSpaceDN w:val="0"/>
              <w:adjustRightInd w:val="0"/>
              <w:ind w:left="118" w:right="132"/>
              <w:rPr>
                <w:color w:val="000000"/>
                <w:lang w:eastAsia="ru-RU"/>
              </w:rPr>
            </w:pPr>
            <w:r w:rsidRPr="00510EE1">
              <w:rPr>
                <w:shd w:val="clear" w:color="auto" w:fill="FFFFFF"/>
              </w:rPr>
              <w:t xml:space="preserve">Размещение парковочных мест на улично-дорожной сети рекомендуется проводить на основании «Методических рекомендаций по разработке и реализации мероприятий по организации дорожного движения. Формирование единого парковочного </w:t>
            </w:r>
            <w:r w:rsidR="000279E4" w:rsidRPr="00510EE1">
              <w:rPr>
                <w:shd w:val="clear" w:color="auto" w:fill="FFFFFF"/>
              </w:rPr>
              <w:t>пространства городах</w:t>
            </w:r>
            <w:r w:rsidRPr="00510EE1">
              <w:rPr>
                <w:shd w:val="clear" w:color="auto" w:fill="FFFFFF"/>
              </w:rPr>
              <w:t xml:space="preserve"> Российской Федерации»</w:t>
            </w:r>
          </w:p>
          <w:p w:rsidR="009923DC" w:rsidRPr="00510EE1" w:rsidRDefault="009923DC" w:rsidP="0074475E">
            <w:pPr>
              <w:snapToGrid w:val="0"/>
              <w:ind w:left="118" w:right="165"/>
              <w:rPr>
                <w:rFonts w:eastAsia="Calibri"/>
                <w:color w:val="000000"/>
              </w:rPr>
            </w:pPr>
          </w:p>
          <w:p w:rsidR="009923DC" w:rsidRPr="00510EE1" w:rsidRDefault="009923DC" w:rsidP="0074475E">
            <w:pPr>
              <w:snapToGrid w:val="0"/>
              <w:ind w:left="118" w:right="165"/>
              <w:rPr>
                <w:rFonts w:eastAsia="Calibri"/>
                <w:color w:val="000000"/>
              </w:rPr>
            </w:pPr>
          </w:p>
          <w:p w:rsidR="009923DC" w:rsidRPr="00510EE1" w:rsidRDefault="009923DC" w:rsidP="0074475E">
            <w:pPr>
              <w:snapToGrid w:val="0"/>
              <w:ind w:left="118" w:right="165"/>
              <w:rPr>
                <w:rFonts w:eastAsia="Calibri"/>
                <w:color w:val="000000"/>
              </w:rPr>
            </w:pPr>
          </w:p>
          <w:p w:rsidR="009923DC" w:rsidRPr="00510EE1" w:rsidRDefault="009923DC" w:rsidP="0074475E">
            <w:pPr>
              <w:suppressAutoHyphens w:val="0"/>
              <w:overflowPunct/>
              <w:autoSpaceDN w:val="0"/>
              <w:adjustRightInd w:val="0"/>
              <w:ind w:right="132"/>
              <w:rPr>
                <w:color w:val="FF0000"/>
                <w:lang w:eastAsia="ru-RU"/>
              </w:rPr>
            </w:pPr>
          </w:p>
          <w:p w:rsidR="009923DC" w:rsidRPr="00510EE1" w:rsidRDefault="009923DC" w:rsidP="0074475E">
            <w:pPr>
              <w:snapToGrid w:val="0"/>
              <w:ind w:left="118" w:right="165"/>
              <w:rPr>
                <w:color w:val="000000"/>
              </w:rPr>
            </w:pPr>
          </w:p>
        </w:tc>
        <w:tc>
          <w:tcPr>
            <w:tcW w:w="47" w:type="dxa"/>
            <w:gridSpan w:val="2"/>
            <w:tcBorders>
              <w:top w:val="nil"/>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913D55">
        <w:trPr>
          <w:gridAfter w:val="1"/>
          <w:wAfter w:w="18" w:type="dxa"/>
          <w:trHeight w:val="728"/>
        </w:trPr>
        <w:tc>
          <w:tcPr>
            <w:tcW w:w="2014" w:type="dxa"/>
            <w:tcBorders>
              <w:top w:val="single" w:sz="4" w:space="0" w:color="000000"/>
              <w:left w:val="single" w:sz="4" w:space="0" w:color="000000"/>
              <w:bottom w:val="single" w:sz="4" w:space="0" w:color="auto"/>
              <w:right w:val="nil"/>
            </w:tcBorders>
          </w:tcPr>
          <w:p w:rsidR="009923DC" w:rsidRPr="007C6B5C" w:rsidRDefault="009923DC" w:rsidP="0074475E">
            <w:pPr>
              <w:snapToGrid w:val="0"/>
              <w:ind w:left="147" w:right="166"/>
              <w:rPr>
                <w:color w:val="000000"/>
              </w:rPr>
            </w:pPr>
            <w:r w:rsidRPr="007C6B5C">
              <w:rPr>
                <w:color w:val="000000"/>
              </w:rPr>
              <w:t>[3.8.1] - Государственное управление</w:t>
            </w:r>
          </w:p>
        </w:tc>
        <w:tc>
          <w:tcPr>
            <w:tcW w:w="5221" w:type="dxa"/>
            <w:tcBorders>
              <w:top w:val="single" w:sz="4" w:space="0" w:color="000000"/>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528" w:type="dxa"/>
            <w:tcBorders>
              <w:top w:val="single" w:sz="4" w:space="0" w:color="000000"/>
              <w:left w:val="single" w:sz="4" w:space="0" w:color="000000"/>
              <w:bottom w:val="single" w:sz="4" w:space="0" w:color="auto"/>
              <w:right w:val="single" w:sz="4" w:space="0" w:color="auto"/>
            </w:tcBorders>
          </w:tcPr>
          <w:p w:rsidR="009923DC" w:rsidRPr="00CE17D5" w:rsidRDefault="009923DC" w:rsidP="0074475E">
            <w:pPr>
              <w:snapToGrid w:val="0"/>
              <w:ind w:left="118" w:right="165"/>
              <w:jc w:val="both"/>
              <w:rPr>
                <w:color w:val="000000"/>
              </w:rPr>
            </w:pPr>
            <w:r w:rsidRPr="00CE17D5">
              <w:rPr>
                <w:color w:val="000000"/>
              </w:rPr>
              <w:t xml:space="preserve">Минимальная/максимальная площадь земельных </w:t>
            </w:r>
            <w:r w:rsidR="000279E4" w:rsidRPr="00CE17D5">
              <w:rPr>
                <w:color w:val="000000"/>
              </w:rPr>
              <w:t>участков –</w:t>
            </w:r>
            <w:r w:rsidRPr="00CE17D5">
              <w:rPr>
                <w:color w:val="000000"/>
              </w:rPr>
              <w:t xml:space="preserve"> 200/15000 кв.м.;</w:t>
            </w:r>
          </w:p>
          <w:p w:rsidR="009923DC" w:rsidRPr="00CE17D5" w:rsidRDefault="009923DC" w:rsidP="0074475E">
            <w:pPr>
              <w:snapToGrid w:val="0"/>
              <w:ind w:left="118" w:right="165"/>
              <w:jc w:val="both"/>
              <w:rPr>
                <w:color w:val="000000"/>
              </w:rPr>
            </w:pPr>
            <w:r w:rsidRPr="00CE17D5">
              <w:rPr>
                <w:color w:val="000000"/>
              </w:rPr>
              <w:t>максимальное количество надземных этажей зданий – 3 (включая    мансардный этаж);</w:t>
            </w:r>
          </w:p>
          <w:p w:rsidR="009923DC" w:rsidRPr="00CE17D5" w:rsidRDefault="009923DC" w:rsidP="0074475E">
            <w:pPr>
              <w:snapToGrid w:val="0"/>
              <w:ind w:left="118" w:right="165"/>
              <w:jc w:val="both"/>
              <w:rPr>
                <w:color w:val="000000"/>
              </w:rPr>
            </w:pPr>
            <w:r w:rsidRPr="00CE17D5">
              <w:rPr>
                <w:color w:val="000000"/>
              </w:rPr>
              <w:t>максимальный процент застройки в границах земельного участка – 60%;</w:t>
            </w:r>
          </w:p>
          <w:p w:rsidR="009923DC" w:rsidRPr="00CE17D5" w:rsidRDefault="009923DC" w:rsidP="0074475E">
            <w:pPr>
              <w:snapToGrid w:val="0"/>
              <w:ind w:left="118" w:right="165"/>
              <w:jc w:val="both"/>
              <w:rPr>
                <w:color w:val="000000"/>
              </w:rPr>
            </w:pPr>
            <w:r w:rsidRPr="00CE17D5">
              <w:rPr>
                <w:color w:val="000000"/>
              </w:rPr>
              <w:t xml:space="preserve">минимальные отступы </w:t>
            </w:r>
            <w:r w:rsidR="000279E4" w:rsidRPr="00CE17D5">
              <w:rPr>
                <w:color w:val="000000"/>
              </w:rPr>
              <w:t>от красной</w:t>
            </w:r>
            <w:r w:rsidRPr="00CE17D5">
              <w:rPr>
                <w:color w:val="000000"/>
              </w:rPr>
              <w:t xml:space="preserve"> линии – 5 м; от иных границ – 3 м;</w:t>
            </w:r>
          </w:p>
          <w:p w:rsidR="009923DC" w:rsidRPr="007C6B5C" w:rsidRDefault="009923DC" w:rsidP="0074475E">
            <w:pPr>
              <w:snapToGrid w:val="0"/>
              <w:ind w:left="118" w:right="165"/>
              <w:jc w:val="both"/>
              <w:rPr>
                <w:color w:val="000000"/>
              </w:rPr>
            </w:pPr>
            <w:r w:rsidRPr="00CE17D5">
              <w:rPr>
                <w:color w:val="000000"/>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shd w:val="clear" w:color="auto" w:fill="FFFFFF"/>
              </w:rPr>
            </w:pPr>
          </w:p>
        </w:tc>
        <w:tc>
          <w:tcPr>
            <w:tcW w:w="47" w:type="dxa"/>
            <w:gridSpan w:val="2"/>
            <w:tcBorders>
              <w:top w:val="nil"/>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D530F5">
        <w:trPr>
          <w:gridAfter w:val="1"/>
          <w:wAfter w:w="18" w:type="dxa"/>
          <w:trHeight w:val="1732"/>
        </w:trPr>
        <w:tc>
          <w:tcPr>
            <w:tcW w:w="2014" w:type="dxa"/>
            <w:tcBorders>
              <w:top w:val="single" w:sz="4" w:space="0" w:color="000000"/>
              <w:left w:val="single" w:sz="4" w:space="0" w:color="000000"/>
              <w:right w:val="nil"/>
            </w:tcBorders>
            <w:hideMark/>
          </w:tcPr>
          <w:p w:rsidR="009923DC" w:rsidRPr="007C6B5C" w:rsidRDefault="009923DC" w:rsidP="0074475E">
            <w:pPr>
              <w:snapToGrid w:val="0"/>
              <w:ind w:left="147" w:right="166"/>
              <w:rPr>
                <w:color w:val="000000"/>
              </w:rPr>
            </w:pPr>
            <w:r w:rsidRPr="007C6B5C">
              <w:rPr>
                <w:color w:val="000000"/>
              </w:rPr>
              <w:t>[3.8.2] - Представительская деятельность</w:t>
            </w:r>
          </w:p>
        </w:tc>
        <w:tc>
          <w:tcPr>
            <w:tcW w:w="5221" w:type="dxa"/>
            <w:tcBorders>
              <w:top w:val="single" w:sz="4" w:space="0" w:color="000000"/>
              <w:left w:val="single" w:sz="4" w:space="0" w:color="000000"/>
              <w:right w:val="nil"/>
            </w:tcBorders>
            <w:hideMark/>
          </w:tcPr>
          <w:p w:rsidR="009923DC" w:rsidRPr="007C6B5C" w:rsidRDefault="009923DC" w:rsidP="0074475E">
            <w:pPr>
              <w:snapToGrid w:val="0"/>
              <w:ind w:left="118" w:right="165"/>
              <w:jc w:val="both"/>
              <w:rPr>
                <w:color w:val="000000"/>
              </w:rPr>
            </w:pPr>
            <w:r w:rsidRPr="007C6B5C">
              <w:rPr>
                <w:color w:val="000000"/>
              </w:rPr>
              <w:t xml:space="preserve">     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5528" w:type="dxa"/>
            <w:tcBorders>
              <w:top w:val="single" w:sz="4" w:space="0" w:color="000000"/>
              <w:left w:val="single" w:sz="4" w:space="0" w:color="000000"/>
              <w:right w:val="single" w:sz="4" w:space="0" w:color="auto"/>
            </w:tcBorders>
            <w:hideMark/>
          </w:tcPr>
          <w:p w:rsidR="009923DC" w:rsidRPr="00CE17D5" w:rsidRDefault="009923DC" w:rsidP="0074475E">
            <w:pPr>
              <w:snapToGrid w:val="0"/>
              <w:ind w:left="118" w:right="165"/>
              <w:jc w:val="both"/>
              <w:rPr>
                <w:color w:val="000000"/>
              </w:rPr>
            </w:pPr>
            <w:r w:rsidRPr="00CE17D5">
              <w:rPr>
                <w:color w:val="000000"/>
              </w:rPr>
              <w:t xml:space="preserve">Минимальная/максимальная площадь земельных </w:t>
            </w:r>
            <w:r w:rsidR="000279E4" w:rsidRPr="00CE17D5">
              <w:rPr>
                <w:color w:val="000000"/>
              </w:rPr>
              <w:t>участков –</w:t>
            </w:r>
            <w:r w:rsidRPr="00CE17D5">
              <w:rPr>
                <w:color w:val="000000"/>
              </w:rPr>
              <w:t xml:space="preserve"> 200/15000 кв. м;</w:t>
            </w:r>
          </w:p>
          <w:p w:rsidR="009923DC" w:rsidRPr="00CE17D5" w:rsidRDefault="009923DC" w:rsidP="0074475E">
            <w:pPr>
              <w:snapToGrid w:val="0"/>
              <w:ind w:left="118" w:right="165"/>
              <w:jc w:val="both"/>
              <w:rPr>
                <w:color w:val="000000"/>
              </w:rPr>
            </w:pPr>
            <w:r w:rsidRPr="00CE17D5">
              <w:rPr>
                <w:color w:val="000000"/>
              </w:rPr>
              <w:t>максимальное количество надземных этажей зданий – 3 (включая мансардный этаж);</w:t>
            </w:r>
          </w:p>
          <w:p w:rsidR="009923DC" w:rsidRPr="00CE17D5" w:rsidRDefault="009923DC" w:rsidP="0074475E">
            <w:pPr>
              <w:snapToGrid w:val="0"/>
              <w:ind w:left="118" w:right="165"/>
              <w:jc w:val="both"/>
              <w:rPr>
                <w:color w:val="000000"/>
              </w:rPr>
            </w:pPr>
            <w:r w:rsidRPr="00CE17D5">
              <w:rPr>
                <w:color w:val="000000"/>
              </w:rPr>
              <w:t>максимальный процент застройки в границах земельного участка – 60%;</w:t>
            </w:r>
          </w:p>
          <w:p w:rsidR="009923DC" w:rsidRPr="00CE17D5" w:rsidRDefault="009923DC" w:rsidP="0074475E">
            <w:pPr>
              <w:snapToGrid w:val="0"/>
              <w:ind w:left="118" w:right="165"/>
              <w:jc w:val="both"/>
              <w:rPr>
                <w:color w:val="000000"/>
              </w:rPr>
            </w:pPr>
            <w:r w:rsidRPr="00CE17D5">
              <w:rPr>
                <w:color w:val="000000"/>
              </w:rPr>
              <w:t xml:space="preserve">минимальные отступы </w:t>
            </w:r>
            <w:r w:rsidR="000279E4" w:rsidRPr="00CE17D5">
              <w:rPr>
                <w:color w:val="000000"/>
              </w:rPr>
              <w:t>от красной</w:t>
            </w:r>
            <w:r w:rsidRPr="00CE17D5">
              <w:rPr>
                <w:color w:val="000000"/>
              </w:rPr>
              <w:t xml:space="preserve"> линии – 5 м; от иных границ – 3 м;</w:t>
            </w:r>
          </w:p>
          <w:p w:rsidR="009923DC" w:rsidRPr="007C6B5C" w:rsidRDefault="009923DC" w:rsidP="0074475E">
            <w:pPr>
              <w:ind w:left="118" w:right="165"/>
              <w:rPr>
                <w:color w:val="000000"/>
              </w:rPr>
            </w:pPr>
            <w:r w:rsidRPr="00CE17D5">
              <w:rPr>
                <w:color w:val="000000"/>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color w:val="000000"/>
              </w:rPr>
            </w:pPr>
          </w:p>
        </w:tc>
        <w:tc>
          <w:tcPr>
            <w:tcW w:w="47" w:type="dxa"/>
            <w:gridSpan w:val="2"/>
            <w:vMerge w:val="restart"/>
            <w:tcBorders>
              <w:top w:val="nil"/>
              <w:left w:val="single" w:sz="4" w:space="0" w:color="auto"/>
              <w:right w:val="nil"/>
            </w:tcBorders>
          </w:tcPr>
          <w:p w:rsidR="009923DC" w:rsidRPr="007C6B5C" w:rsidRDefault="009923DC" w:rsidP="0074475E">
            <w:pPr>
              <w:snapToGrid w:val="0"/>
              <w:ind w:firstLine="567"/>
              <w:rPr>
                <w:color w:val="000000"/>
              </w:rPr>
            </w:pPr>
          </w:p>
        </w:tc>
      </w:tr>
      <w:tr w:rsidR="009923DC" w:rsidRPr="007C6B5C" w:rsidTr="00D530F5">
        <w:trPr>
          <w:gridAfter w:val="1"/>
          <w:wAfter w:w="18" w:type="dxa"/>
          <w:trHeight w:val="2292"/>
        </w:trPr>
        <w:tc>
          <w:tcPr>
            <w:tcW w:w="2014"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47" w:right="142"/>
              <w:rPr>
                <w:color w:val="000000"/>
              </w:rPr>
            </w:pPr>
            <w:r w:rsidRPr="007C6B5C">
              <w:rPr>
                <w:color w:val="000000"/>
              </w:rPr>
              <w:lastRenderedPageBreak/>
              <w:t>[3.1.1.] Предоставление коммунальных услуг</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5528" w:type="dxa"/>
            <w:tcBorders>
              <w:top w:val="single" w:sz="4" w:space="0" w:color="auto"/>
              <w:left w:val="single" w:sz="4" w:space="0" w:color="000000"/>
              <w:bottom w:val="single" w:sz="4" w:space="0" w:color="auto"/>
              <w:right w:val="single" w:sz="4" w:space="0" w:color="auto"/>
            </w:tcBorders>
          </w:tcPr>
          <w:p w:rsidR="009923DC" w:rsidRDefault="009923DC" w:rsidP="0074475E">
            <w:pPr>
              <w:snapToGrid w:val="0"/>
              <w:ind w:left="118" w:right="165"/>
              <w:jc w:val="both"/>
            </w:pPr>
            <w:r>
              <w:t>Минимальная площадь земельных участков – 10/10000 кв. м;</w:t>
            </w:r>
          </w:p>
          <w:p w:rsidR="009923DC" w:rsidRDefault="009923DC" w:rsidP="0074475E">
            <w:pPr>
              <w:snapToGrid w:val="0"/>
              <w:ind w:left="118" w:right="165"/>
              <w:jc w:val="both"/>
            </w:pPr>
            <w:r>
              <w:t>максимальное количество надземных этажей зданий –2;</w:t>
            </w:r>
          </w:p>
          <w:p w:rsidR="009923DC" w:rsidRDefault="009923DC" w:rsidP="0074475E">
            <w:pPr>
              <w:snapToGrid w:val="0"/>
              <w:ind w:left="118" w:right="165"/>
              <w:jc w:val="both"/>
            </w:pPr>
            <w:r>
              <w:t>максимальный процент застройки в границах земельного участка – 80%.</w:t>
            </w:r>
          </w:p>
          <w:p w:rsidR="009923DC" w:rsidRDefault="009923DC" w:rsidP="0074475E">
            <w:pPr>
              <w:snapToGrid w:val="0"/>
              <w:ind w:left="118" w:right="165"/>
              <w:jc w:val="both"/>
            </w:pPr>
            <w:r>
              <w:t>для линейных объектов минимальные отступы – не регламентируются</w:t>
            </w:r>
          </w:p>
          <w:p w:rsidR="009923DC" w:rsidRDefault="009923DC" w:rsidP="0074475E">
            <w:pPr>
              <w:snapToGrid w:val="0"/>
              <w:ind w:left="118" w:right="165"/>
              <w:jc w:val="both"/>
              <w:rPr>
                <w:color w:val="000000"/>
              </w:rPr>
            </w:pPr>
            <w:r w:rsidRPr="00CE17D5">
              <w:rPr>
                <w:color w:val="000000"/>
              </w:rPr>
              <w:t>минимальный процент озеленения земельного участка 15%.</w:t>
            </w:r>
          </w:p>
          <w:p w:rsidR="009923DC" w:rsidRDefault="009923DC" w:rsidP="0074475E">
            <w:pPr>
              <w:snapToGrid w:val="0"/>
              <w:ind w:left="118" w:right="165"/>
              <w:jc w:val="both"/>
            </w:pPr>
            <w:r>
              <w:t xml:space="preserve">для линейных объектов </w:t>
            </w:r>
            <w:r w:rsidRPr="00CE17D5">
              <w:rPr>
                <w:color w:val="000000"/>
              </w:rPr>
              <w:t xml:space="preserve">процент озеленения </w:t>
            </w:r>
            <w:r>
              <w:t>– не регламентируются</w:t>
            </w:r>
          </w:p>
          <w:p w:rsidR="009923DC" w:rsidRPr="007C6B5C" w:rsidRDefault="009923DC" w:rsidP="0074475E">
            <w:pPr>
              <w:snapToGrid w:val="0"/>
              <w:ind w:left="118" w:right="165"/>
              <w:jc w:val="both"/>
              <w:rPr>
                <w:color w:val="000000"/>
              </w:rPr>
            </w:pP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color w:val="000000"/>
              </w:rPr>
            </w:pPr>
          </w:p>
        </w:tc>
        <w:tc>
          <w:tcPr>
            <w:tcW w:w="47" w:type="dxa"/>
            <w:gridSpan w:val="2"/>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D530F5">
        <w:trPr>
          <w:gridAfter w:val="1"/>
          <w:wAfter w:w="18" w:type="dxa"/>
          <w:trHeight w:val="1956"/>
        </w:trPr>
        <w:tc>
          <w:tcPr>
            <w:tcW w:w="2014"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47" w:right="142"/>
              <w:rPr>
                <w:color w:val="000000"/>
              </w:rPr>
            </w:pPr>
            <w:r w:rsidRPr="007C6B5C">
              <w:rPr>
                <w:color w:val="000000"/>
              </w:rPr>
              <w:lastRenderedPageBreak/>
              <w:t>[3.1.2.] Административные здания организаций, обеспечивающих предоставление коммунальных услуг</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зданий, предназначенных для приема физических и юридических лиц в связи с предоставлением им коммунальных услуг</w:t>
            </w:r>
          </w:p>
        </w:tc>
        <w:tc>
          <w:tcPr>
            <w:tcW w:w="5528" w:type="dxa"/>
            <w:tcBorders>
              <w:top w:val="single" w:sz="4" w:space="0" w:color="auto"/>
              <w:left w:val="single" w:sz="4" w:space="0" w:color="000000"/>
              <w:bottom w:val="single" w:sz="4" w:space="0" w:color="auto"/>
              <w:right w:val="single" w:sz="4" w:space="0" w:color="auto"/>
            </w:tcBorders>
          </w:tcPr>
          <w:p w:rsidR="009923DC" w:rsidRPr="00CE17D5" w:rsidRDefault="009923DC" w:rsidP="0074475E">
            <w:pPr>
              <w:snapToGrid w:val="0"/>
              <w:ind w:left="118" w:right="165"/>
              <w:jc w:val="both"/>
              <w:rPr>
                <w:color w:val="000000"/>
              </w:rPr>
            </w:pPr>
            <w:r w:rsidRPr="00CE17D5">
              <w:rPr>
                <w:color w:val="000000"/>
              </w:rPr>
              <w:t>Минимальная площадь земельных участков - 10 кв. м;</w:t>
            </w:r>
          </w:p>
          <w:p w:rsidR="009923DC" w:rsidRPr="00D530F5" w:rsidRDefault="009923DC" w:rsidP="0074475E">
            <w:pPr>
              <w:snapToGrid w:val="0"/>
              <w:ind w:left="118" w:right="165"/>
              <w:jc w:val="both"/>
            </w:pPr>
            <w:r>
              <w:t>максимальное количество надземных этажей зданий –2;</w:t>
            </w:r>
          </w:p>
          <w:p w:rsidR="009923DC" w:rsidRPr="00CE17D5" w:rsidRDefault="009923DC" w:rsidP="0074475E">
            <w:pPr>
              <w:snapToGrid w:val="0"/>
              <w:ind w:left="118" w:right="165"/>
              <w:jc w:val="both"/>
              <w:rPr>
                <w:color w:val="000000"/>
              </w:rPr>
            </w:pPr>
            <w:r w:rsidRPr="00CE17D5">
              <w:rPr>
                <w:color w:val="000000"/>
              </w:rPr>
              <w:t xml:space="preserve">максимальная высота зданий, строений, сооружений от уровня земли - </w:t>
            </w:r>
            <w:r>
              <w:rPr>
                <w:color w:val="000000"/>
              </w:rPr>
              <w:t>15</w:t>
            </w:r>
            <w:r w:rsidRPr="00CE17D5">
              <w:rPr>
                <w:color w:val="000000"/>
              </w:rPr>
              <w:t xml:space="preserve"> м;</w:t>
            </w:r>
          </w:p>
          <w:p w:rsidR="009923DC" w:rsidRPr="00CE17D5" w:rsidRDefault="009923DC" w:rsidP="0074475E">
            <w:pPr>
              <w:snapToGrid w:val="0"/>
              <w:ind w:left="118" w:right="165"/>
              <w:jc w:val="both"/>
              <w:rPr>
                <w:color w:val="000000"/>
              </w:rPr>
            </w:pPr>
            <w:r w:rsidRPr="00CE17D5">
              <w:rPr>
                <w:color w:val="000000"/>
              </w:rPr>
              <w:t>максимальный процент застройки в границах земельного участка –  60%</w:t>
            </w:r>
          </w:p>
          <w:p w:rsidR="009923DC" w:rsidRPr="00CE17D5" w:rsidRDefault="009923DC" w:rsidP="0074475E">
            <w:pPr>
              <w:snapToGrid w:val="0"/>
              <w:ind w:left="118" w:right="165"/>
              <w:jc w:val="both"/>
              <w:rPr>
                <w:color w:val="000000"/>
              </w:rPr>
            </w:pPr>
            <w:r w:rsidRPr="00CE17D5">
              <w:rPr>
                <w:color w:val="000000"/>
              </w:rPr>
              <w:t xml:space="preserve">минимальные отступы от красной линии – 5 м; от иных границ – 3 м;  </w:t>
            </w:r>
          </w:p>
          <w:p w:rsidR="009923DC" w:rsidRDefault="009923DC" w:rsidP="0074475E">
            <w:pPr>
              <w:ind w:left="118" w:right="165"/>
              <w:jc w:val="both"/>
            </w:pPr>
            <w:r w:rsidRPr="00CE17D5">
              <w:rPr>
                <w:color w:val="000000"/>
              </w:rPr>
              <w:t>минимальный процент озеленения –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color w:val="000000"/>
              </w:rPr>
            </w:pPr>
          </w:p>
        </w:tc>
        <w:tc>
          <w:tcPr>
            <w:tcW w:w="47" w:type="dxa"/>
            <w:gridSpan w:val="2"/>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D530F5">
        <w:trPr>
          <w:gridAfter w:val="1"/>
          <w:wAfter w:w="18" w:type="dxa"/>
          <w:trHeight w:val="2016"/>
        </w:trPr>
        <w:tc>
          <w:tcPr>
            <w:tcW w:w="2014" w:type="dxa"/>
            <w:tcBorders>
              <w:top w:val="single" w:sz="4" w:space="0" w:color="auto"/>
              <w:left w:val="single" w:sz="4" w:space="0" w:color="000000"/>
              <w:bottom w:val="single" w:sz="4" w:space="0" w:color="auto"/>
              <w:right w:val="nil"/>
            </w:tcBorders>
          </w:tcPr>
          <w:p w:rsidR="009923DC" w:rsidRDefault="009923DC" w:rsidP="0074475E">
            <w:pPr>
              <w:snapToGrid w:val="0"/>
              <w:ind w:left="147" w:right="142"/>
              <w:rPr>
                <w:color w:val="000000"/>
              </w:rPr>
            </w:pPr>
            <w:r w:rsidRPr="007C6B5C">
              <w:rPr>
                <w:color w:val="000000"/>
              </w:rPr>
              <w:t xml:space="preserve">[3.2]  </w:t>
            </w:r>
          </w:p>
          <w:p w:rsidR="009923DC" w:rsidRPr="007C6B5C" w:rsidRDefault="009923DC" w:rsidP="0074475E">
            <w:pPr>
              <w:snapToGrid w:val="0"/>
              <w:ind w:left="147" w:right="142"/>
              <w:rPr>
                <w:color w:val="000000"/>
              </w:rPr>
            </w:pPr>
            <w:r w:rsidRPr="007C6B5C">
              <w:rPr>
                <w:color w:val="000000"/>
              </w:rPr>
              <w:t>Социальное обслуживание</w:t>
            </w:r>
          </w:p>
          <w:p w:rsidR="009923DC" w:rsidRPr="007C6B5C" w:rsidRDefault="009923DC" w:rsidP="0074475E">
            <w:pPr>
              <w:snapToGrid w:val="0"/>
              <w:ind w:left="147" w:right="142"/>
              <w:rPr>
                <w:color w:val="000000"/>
              </w:rPr>
            </w:pP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61" w:anchor="sub_1321" w:history="1">
              <w:r w:rsidRPr="007C6B5C">
                <w:rPr>
                  <w:rFonts w:eastAsia="SimSun"/>
                </w:rPr>
                <w:t>кодами 3.2.1 - 3.2.4</w:t>
              </w:r>
            </w:hyperlink>
          </w:p>
        </w:tc>
        <w:tc>
          <w:tcPr>
            <w:tcW w:w="5528" w:type="dxa"/>
            <w:tcBorders>
              <w:top w:val="single" w:sz="4" w:space="0" w:color="auto"/>
              <w:left w:val="single" w:sz="4" w:space="0" w:color="000000"/>
              <w:bottom w:val="single" w:sz="4" w:space="0" w:color="auto"/>
              <w:right w:val="single" w:sz="4" w:space="0" w:color="auto"/>
            </w:tcBorders>
          </w:tcPr>
          <w:p w:rsidR="009923DC" w:rsidRPr="00CE17D5" w:rsidRDefault="009923DC" w:rsidP="0074475E">
            <w:pPr>
              <w:snapToGrid w:val="0"/>
              <w:ind w:left="118" w:right="165"/>
              <w:jc w:val="both"/>
              <w:rPr>
                <w:rFonts w:eastAsia="Calibri"/>
                <w:color w:val="000000"/>
              </w:rPr>
            </w:pPr>
            <w:r w:rsidRPr="00CE17D5">
              <w:rPr>
                <w:rFonts w:eastAsia="Calibri"/>
                <w:color w:val="000000"/>
              </w:rPr>
              <w:t xml:space="preserve">Минимальная/максимальная площадь земельных </w:t>
            </w:r>
            <w:r w:rsidR="000279E4" w:rsidRPr="00CE17D5">
              <w:rPr>
                <w:rFonts w:eastAsia="Calibri"/>
                <w:color w:val="000000"/>
              </w:rPr>
              <w:t>участков –</w:t>
            </w:r>
            <w:r w:rsidRPr="00CE17D5">
              <w:rPr>
                <w:rFonts w:eastAsia="Calibri"/>
                <w:color w:val="000000"/>
              </w:rPr>
              <w:t xml:space="preserve"> 400/5000 кв. м;             </w:t>
            </w:r>
          </w:p>
          <w:p w:rsidR="009923DC" w:rsidRPr="00CE17D5" w:rsidRDefault="009923DC" w:rsidP="0074475E">
            <w:pPr>
              <w:snapToGrid w:val="0"/>
              <w:ind w:left="118" w:right="165"/>
              <w:jc w:val="both"/>
              <w:rPr>
                <w:rFonts w:eastAsia="Calibri"/>
                <w:color w:val="000000"/>
              </w:rPr>
            </w:pPr>
            <w:r w:rsidRPr="00CE17D5">
              <w:rPr>
                <w:rFonts w:eastAsia="Calibri"/>
                <w:color w:val="000000"/>
              </w:rPr>
              <w:t>максимальное количество надземных этажей зданий – 3 (включая мансардный этаж);</w:t>
            </w:r>
          </w:p>
          <w:p w:rsidR="009923DC" w:rsidRPr="00CE17D5" w:rsidRDefault="009923DC" w:rsidP="0074475E">
            <w:pPr>
              <w:snapToGrid w:val="0"/>
              <w:ind w:left="118" w:right="165"/>
              <w:jc w:val="both"/>
              <w:rPr>
                <w:rFonts w:eastAsia="Calibri"/>
                <w:color w:val="000000"/>
              </w:rPr>
            </w:pPr>
            <w:r w:rsidRPr="00CE17D5">
              <w:rPr>
                <w:rFonts w:eastAsia="Calibri"/>
                <w:color w:val="000000"/>
              </w:rPr>
              <w:t xml:space="preserve">максимальный процент застройки в границах земельного участка – 60%;             </w:t>
            </w:r>
          </w:p>
          <w:p w:rsidR="009923DC" w:rsidRPr="00CE17D5" w:rsidRDefault="009923DC" w:rsidP="0074475E">
            <w:pPr>
              <w:snapToGrid w:val="0"/>
              <w:ind w:left="118" w:right="165"/>
              <w:jc w:val="both"/>
              <w:rPr>
                <w:rFonts w:eastAsia="Calibri"/>
                <w:color w:val="000000"/>
              </w:rPr>
            </w:pPr>
            <w:r w:rsidRPr="00CE17D5">
              <w:rPr>
                <w:rFonts w:eastAsia="Calibri"/>
                <w:color w:val="000000"/>
              </w:rPr>
              <w:t xml:space="preserve">минимальные отступы </w:t>
            </w:r>
            <w:r w:rsidR="000279E4" w:rsidRPr="00CE17D5">
              <w:rPr>
                <w:rFonts w:eastAsia="Calibri"/>
                <w:color w:val="000000"/>
              </w:rPr>
              <w:t>от красной</w:t>
            </w:r>
            <w:r w:rsidRPr="00CE17D5">
              <w:rPr>
                <w:rFonts w:eastAsia="Calibri"/>
                <w:color w:val="000000"/>
              </w:rPr>
              <w:t xml:space="preserve"> линии – 5 м; от иных границ – 3 м;</w:t>
            </w:r>
          </w:p>
          <w:p w:rsidR="009923DC" w:rsidRPr="00CE17D5" w:rsidRDefault="009923DC" w:rsidP="0074475E">
            <w:pPr>
              <w:ind w:left="118" w:right="165"/>
              <w:jc w:val="both"/>
              <w:rPr>
                <w:color w:val="000000"/>
              </w:rPr>
            </w:pPr>
            <w:r w:rsidRPr="00CE17D5">
              <w:rPr>
                <w:rFonts w:eastAsia="Calibri"/>
                <w:color w:val="000000"/>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color w:val="000000"/>
              </w:rPr>
            </w:pPr>
          </w:p>
        </w:tc>
        <w:tc>
          <w:tcPr>
            <w:tcW w:w="47" w:type="dxa"/>
            <w:gridSpan w:val="2"/>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216470">
        <w:trPr>
          <w:gridAfter w:val="1"/>
          <w:wAfter w:w="18" w:type="dxa"/>
          <w:trHeight w:val="2070"/>
        </w:trPr>
        <w:tc>
          <w:tcPr>
            <w:tcW w:w="2014" w:type="dxa"/>
            <w:tcBorders>
              <w:top w:val="single" w:sz="4" w:space="0" w:color="auto"/>
              <w:left w:val="single" w:sz="4" w:space="0" w:color="000000"/>
              <w:right w:val="nil"/>
            </w:tcBorders>
          </w:tcPr>
          <w:p w:rsidR="009923DC" w:rsidRDefault="009923DC" w:rsidP="0074475E">
            <w:pPr>
              <w:ind w:left="147" w:right="142"/>
              <w:rPr>
                <w:color w:val="000000"/>
              </w:rPr>
            </w:pPr>
            <w:r w:rsidRPr="007C6B5C">
              <w:rPr>
                <w:color w:val="000000"/>
              </w:rPr>
              <w:t xml:space="preserve">[3.2.1]  </w:t>
            </w:r>
          </w:p>
          <w:p w:rsidR="009923DC" w:rsidRPr="007C6B5C" w:rsidRDefault="009923DC" w:rsidP="0074475E">
            <w:pPr>
              <w:ind w:left="147" w:right="142"/>
              <w:rPr>
                <w:color w:val="000000"/>
              </w:rPr>
            </w:pPr>
            <w:r w:rsidRPr="007C6B5C">
              <w:rPr>
                <w:color w:val="000000"/>
              </w:rPr>
              <w:t xml:space="preserve">Дома социального обслуживания </w:t>
            </w:r>
          </w:p>
        </w:tc>
        <w:tc>
          <w:tcPr>
            <w:tcW w:w="5221" w:type="dxa"/>
            <w:tcBorders>
              <w:top w:val="single" w:sz="4" w:space="0" w:color="auto"/>
              <w:left w:val="single" w:sz="4" w:space="0" w:color="000000"/>
              <w:right w:val="nil"/>
            </w:tcBorders>
          </w:tcPr>
          <w:p w:rsidR="009923DC" w:rsidRPr="007C6B5C" w:rsidRDefault="009923DC" w:rsidP="0074475E">
            <w:pPr>
              <w:widowControl/>
              <w:suppressAutoHyphens w:val="0"/>
              <w:overflowPunct/>
              <w:snapToGrid w:val="0"/>
              <w:ind w:left="118" w:right="165"/>
              <w:jc w:val="both"/>
              <w:rPr>
                <w:color w:val="000000"/>
              </w:rPr>
            </w:pPr>
            <w:r w:rsidRPr="007C6B5C">
              <w:rPr>
                <w:color w:val="000000"/>
              </w:rPr>
              <w:t>Размещение зданий, предназначенных для размещения домов престарелых, домов ребенка, детских домов, пунктов ночлега для бездомных граждан;</w:t>
            </w:r>
          </w:p>
          <w:p w:rsidR="009923DC" w:rsidRPr="007C6B5C" w:rsidRDefault="009923DC" w:rsidP="0074475E">
            <w:pPr>
              <w:snapToGrid w:val="0"/>
              <w:ind w:left="118" w:right="165"/>
              <w:jc w:val="both"/>
              <w:rPr>
                <w:color w:val="000000"/>
              </w:rPr>
            </w:pPr>
            <w:r w:rsidRPr="007C6B5C">
              <w:rPr>
                <w:color w:val="000000"/>
              </w:rPr>
              <w:t>размещение объектов капитального строительства для временного размещения вынужденных переселенцев, лиц, признанных беженцами</w:t>
            </w:r>
          </w:p>
        </w:tc>
        <w:tc>
          <w:tcPr>
            <w:tcW w:w="5528" w:type="dxa"/>
            <w:tcBorders>
              <w:top w:val="single" w:sz="4" w:space="0" w:color="auto"/>
              <w:left w:val="single" w:sz="4" w:space="0" w:color="000000"/>
              <w:right w:val="single" w:sz="4" w:space="0" w:color="auto"/>
            </w:tcBorders>
          </w:tcPr>
          <w:p w:rsidR="009923DC" w:rsidRPr="00CE17D5" w:rsidRDefault="009923DC" w:rsidP="0074475E">
            <w:pPr>
              <w:snapToGrid w:val="0"/>
              <w:ind w:left="118" w:right="165"/>
              <w:jc w:val="both"/>
              <w:rPr>
                <w:rFonts w:eastAsia="Calibri"/>
                <w:color w:val="000000"/>
              </w:rPr>
            </w:pPr>
            <w:r w:rsidRPr="00CE17D5">
              <w:rPr>
                <w:rFonts w:eastAsia="Calibri"/>
                <w:color w:val="000000"/>
              </w:rPr>
              <w:t xml:space="preserve">Минимальная/максимальная площадь земельных </w:t>
            </w:r>
            <w:r w:rsidR="000279E4" w:rsidRPr="00CE17D5">
              <w:rPr>
                <w:rFonts w:eastAsia="Calibri"/>
                <w:color w:val="000000"/>
              </w:rPr>
              <w:t>участков –</w:t>
            </w:r>
            <w:r w:rsidRPr="00CE17D5">
              <w:rPr>
                <w:rFonts w:eastAsia="Calibri"/>
                <w:color w:val="000000"/>
              </w:rPr>
              <w:t xml:space="preserve"> 400/5000 кв. м;             </w:t>
            </w:r>
          </w:p>
          <w:p w:rsidR="009923DC" w:rsidRPr="00CE17D5" w:rsidRDefault="009923DC" w:rsidP="0074475E">
            <w:pPr>
              <w:snapToGrid w:val="0"/>
              <w:ind w:left="118" w:right="165"/>
              <w:jc w:val="both"/>
              <w:rPr>
                <w:rFonts w:eastAsia="Calibri"/>
                <w:color w:val="000000"/>
              </w:rPr>
            </w:pPr>
            <w:r w:rsidRPr="00CE17D5">
              <w:rPr>
                <w:rFonts w:eastAsia="Calibri"/>
                <w:color w:val="000000"/>
              </w:rPr>
              <w:t>максимальное количество надземных этажей зданий – 3 (включая мансардный этаж);</w:t>
            </w:r>
          </w:p>
          <w:p w:rsidR="009923DC" w:rsidRPr="00CE17D5" w:rsidRDefault="009923DC" w:rsidP="0074475E">
            <w:pPr>
              <w:snapToGrid w:val="0"/>
              <w:ind w:left="118" w:right="165"/>
              <w:jc w:val="both"/>
              <w:rPr>
                <w:rFonts w:eastAsia="Calibri"/>
                <w:color w:val="000000"/>
              </w:rPr>
            </w:pPr>
            <w:r w:rsidRPr="00CE17D5">
              <w:rPr>
                <w:rFonts w:eastAsia="Calibri"/>
                <w:color w:val="000000"/>
              </w:rPr>
              <w:t xml:space="preserve">максимальный процент застройки в границах земельного участка – 60%;             </w:t>
            </w:r>
          </w:p>
          <w:p w:rsidR="009923DC" w:rsidRPr="00CE17D5" w:rsidRDefault="009923DC" w:rsidP="0074475E">
            <w:pPr>
              <w:snapToGrid w:val="0"/>
              <w:ind w:left="118" w:right="165"/>
              <w:jc w:val="both"/>
              <w:rPr>
                <w:rFonts w:eastAsia="Calibri"/>
                <w:color w:val="000000"/>
              </w:rPr>
            </w:pPr>
            <w:r w:rsidRPr="00CE17D5">
              <w:rPr>
                <w:rFonts w:eastAsia="Calibri"/>
                <w:color w:val="000000"/>
              </w:rPr>
              <w:t xml:space="preserve">минимальные отступы </w:t>
            </w:r>
            <w:r w:rsidR="000279E4" w:rsidRPr="00CE17D5">
              <w:rPr>
                <w:rFonts w:eastAsia="Calibri"/>
                <w:color w:val="000000"/>
              </w:rPr>
              <w:t>от красной</w:t>
            </w:r>
            <w:r w:rsidRPr="00CE17D5">
              <w:rPr>
                <w:rFonts w:eastAsia="Calibri"/>
                <w:color w:val="000000"/>
              </w:rPr>
              <w:t xml:space="preserve"> линии – 5 м; от иных границ – 3 м;</w:t>
            </w:r>
          </w:p>
          <w:p w:rsidR="009923DC" w:rsidRPr="00CE17D5" w:rsidRDefault="009923DC" w:rsidP="0074475E">
            <w:pPr>
              <w:snapToGrid w:val="0"/>
              <w:ind w:left="118" w:right="165"/>
              <w:jc w:val="both"/>
              <w:rPr>
                <w:rFonts w:eastAsia="Calibri"/>
                <w:color w:val="000000"/>
              </w:rPr>
            </w:pPr>
            <w:r w:rsidRPr="00CE17D5">
              <w:rPr>
                <w:rFonts w:eastAsia="Calibri"/>
                <w:color w:val="000000"/>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color w:val="000000"/>
              </w:rPr>
            </w:pPr>
          </w:p>
        </w:tc>
        <w:tc>
          <w:tcPr>
            <w:tcW w:w="47" w:type="dxa"/>
            <w:gridSpan w:val="2"/>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gridAfter w:val="1"/>
          <w:wAfter w:w="18" w:type="dxa"/>
          <w:trHeight w:val="2429"/>
        </w:trPr>
        <w:tc>
          <w:tcPr>
            <w:tcW w:w="2014" w:type="dxa"/>
            <w:tcBorders>
              <w:top w:val="single" w:sz="4" w:space="0" w:color="auto"/>
              <w:left w:val="single" w:sz="4" w:space="0" w:color="000000"/>
              <w:bottom w:val="single" w:sz="4" w:space="0" w:color="000000"/>
              <w:right w:val="nil"/>
            </w:tcBorders>
          </w:tcPr>
          <w:p w:rsidR="009923DC" w:rsidRDefault="009923DC" w:rsidP="0074475E">
            <w:pPr>
              <w:snapToGrid w:val="0"/>
              <w:ind w:left="147" w:right="142"/>
              <w:rPr>
                <w:color w:val="000000"/>
              </w:rPr>
            </w:pPr>
            <w:r w:rsidRPr="007C6B5C">
              <w:rPr>
                <w:color w:val="000000"/>
              </w:rPr>
              <w:lastRenderedPageBreak/>
              <w:t xml:space="preserve">[3.2.2]  </w:t>
            </w:r>
          </w:p>
          <w:p w:rsidR="009923DC" w:rsidRPr="007C6B5C" w:rsidRDefault="009923DC" w:rsidP="0074475E">
            <w:pPr>
              <w:snapToGrid w:val="0"/>
              <w:ind w:left="147" w:right="142"/>
              <w:rPr>
                <w:color w:val="000000"/>
              </w:rPr>
            </w:pPr>
            <w:r w:rsidRPr="007C6B5C">
              <w:rPr>
                <w:color w:val="000000"/>
              </w:rPr>
              <w:t xml:space="preserve">Оказание социальной помощи населению </w:t>
            </w:r>
          </w:p>
        </w:tc>
        <w:tc>
          <w:tcPr>
            <w:tcW w:w="5221" w:type="dxa"/>
            <w:tcBorders>
              <w:top w:val="single" w:sz="4" w:space="0" w:color="auto"/>
              <w:left w:val="single" w:sz="4" w:space="0" w:color="000000"/>
              <w:bottom w:val="single" w:sz="4" w:space="0" w:color="000000"/>
              <w:right w:val="nil"/>
            </w:tcBorders>
          </w:tcPr>
          <w:p w:rsidR="009923DC" w:rsidRPr="007C6B5C" w:rsidRDefault="009923DC" w:rsidP="0074475E">
            <w:pPr>
              <w:ind w:left="118" w:right="165"/>
              <w:jc w:val="both"/>
              <w:rPr>
                <w:color w:val="000000"/>
              </w:rPr>
            </w:pPr>
            <w:r w:rsidRPr="007C6B5C">
              <w:rPr>
                <w:color w:val="00000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5528" w:type="dxa"/>
            <w:tcBorders>
              <w:top w:val="single" w:sz="4" w:space="0" w:color="auto"/>
              <w:left w:val="single" w:sz="4" w:space="0" w:color="000000"/>
              <w:bottom w:val="single" w:sz="4" w:space="0" w:color="000000"/>
              <w:right w:val="single" w:sz="4" w:space="0" w:color="auto"/>
            </w:tcBorders>
          </w:tcPr>
          <w:p w:rsidR="009923DC" w:rsidRPr="00CE17D5" w:rsidRDefault="009923DC" w:rsidP="0074475E">
            <w:pPr>
              <w:snapToGrid w:val="0"/>
              <w:ind w:left="118" w:right="165"/>
              <w:jc w:val="both"/>
              <w:rPr>
                <w:rFonts w:eastAsia="Calibri"/>
                <w:color w:val="000000"/>
              </w:rPr>
            </w:pPr>
            <w:r w:rsidRPr="00CE17D5">
              <w:rPr>
                <w:rFonts w:eastAsia="Calibri"/>
                <w:color w:val="000000"/>
              </w:rPr>
              <w:t xml:space="preserve">Минимальная/максимальная площадь земельных </w:t>
            </w:r>
            <w:r w:rsidR="000279E4" w:rsidRPr="00CE17D5">
              <w:rPr>
                <w:rFonts w:eastAsia="Calibri"/>
                <w:color w:val="000000"/>
              </w:rPr>
              <w:t>участков –</w:t>
            </w:r>
            <w:r w:rsidRPr="00CE17D5">
              <w:rPr>
                <w:rFonts w:eastAsia="Calibri"/>
                <w:color w:val="000000"/>
              </w:rPr>
              <w:t xml:space="preserve"> 400/5000 кв. м;             </w:t>
            </w:r>
          </w:p>
          <w:p w:rsidR="009923DC" w:rsidRPr="00CE17D5" w:rsidRDefault="009923DC" w:rsidP="0074475E">
            <w:pPr>
              <w:snapToGrid w:val="0"/>
              <w:ind w:left="118" w:right="165"/>
              <w:jc w:val="both"/>
              <w:rPr>
                <w:rFonts w:eastAsia="Calibri"/>
                <w:color w:val="000000"/>
              </w:rPr>
            </w:pPr>
            <w:r w:rsidRPr="00CE17D5">
              <w:rPr>
                <w:rFonts w:eastAsia="Calibri"/>
                <w:color w:val="000000"/>
              </w:rPr>
              <w:t>максимальное количество надземных этажей зданий – 3 (включая мансардный этаж);</w:t>
            </w:r>
          </w:p>
          <w:p w:rsidR="009923DC" w:rsidRPr="00CE17D5" w:rsidRDefault="009923DC" w:rsidP="0074475E">
            <w:pPr>
              <w:snapToGrid w:val="0"/>
              <w:ind w:left="118" w:right="165"/>
              <w:jc w:val="both"/>
              <w:rPr>
                <w:rFonts w:eastAsia="Calibri"/>
                <w:color w:val="000000"/>
              </w:rPr>
            </w:pPr>
            <w:r w:rsidRPr="00CE17D5">
              <w:rPr>
                <w:rFonts w:eastAsia="Calibri"/>
                <w:color w:val="000000"/>
              </w:rPr>
              <w:t xml:space="preserve">максимальный процент застройки в границах земельного участка – 60%;            </w:t>
            </w:r>
          </w:p>
          <w:p w:rsidR="009923DC" w:rsidRPr="00CE17D5" w:rsidRDefault="009923DC" w:rsidP="0074475E">
            <w:pPr>
              <w:snapToGrid w:val="0"/>
              <w:ind w:left="118" w:right="165"/>
              <w:jc w:val="both"/>
              <w:rPr>
                <w:rFonts w:eastAsia="Calibri"/>
                <w:color w:val="000000"/>
              </w:rPr>
            </w:pPr>
            <w:r w:rsidRPr="00CE17D5">
              <w:rPr>
                <w:rFonts w:eastAsia="Calibri"/>
                <w:color w:val="000000"/>
              </w:rPr>
              <w:t xml:space="preserve">минимальные отступы </w:t>
            </w:r>
            <w:r w:rsidR="000279E4" w:rsidRPr="00CE17D5">
              <w:rPr>
                <w:rFonts w:eastAsia="Calibri"/>
                <w:color w:val="000000"/>
              </w:rPr>
              <w:t>от красной</w:t>
            </w:r>
            <w:r w:rsidRPr="00CE17D5">
              <w:rPr>
                <w:rFonts w:eastAsia="Calibri"/>
                <w:color w:val="000000"/>
              </w:rPr>
              <w:t xml:space="preserve"> линии – 5 м; от иных границ – 3 м;</w:t>
            </w:r>
          </w:p>
          <w:p w:rsidR="009923DC" w:rsidRPr="007C6B5C" w:rsidRDefault="009923DC" w:rsidP="0074475E">
            <w:pPr>
              <w:snapToGrid w:val="0"/>
              <w:ind w:left="118" w:right="165"/>
              <w:jc w:val="both"/>
              <w:rPr>
                <w:rFonts w:eastAsia="Calibri"/>
                <w:color w:val="000000"/>
              </w:rPr>
            </w:pPr>
            <w:r w:rsidRPr="00CE17D5">
              <w:rPr>
                <w:rFonts w:eastAsia="Calibri"/>
                <w:color w:val="000000"/>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color w:val="000000"/>
              </w:rPr>
            </w:pPr>
          </w:p>
        </w:tc>
        <w:tc>
          <w:tcPr>
            <w:tcW w:w="47" w:type="dxa"/>
            <w:gridSpan w:val="2"/>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gridAfter w:val="1"/>
          <w:wAfter w:w="18" w:type="dxa"/>
          <w:trHeight w:val="684"/>
        </w:trPr>
        <w:tc>
          <w:tcPr>
            <w:tcW w:w="2014"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47" w:right="142"/>
              <w:rPr>
                <w:color w:val="000000"/>
              </w:rPr>
            </w:pPr>
            <w:r w:rsidRPr="007C6B5C">
              <w:rPr>
                <w:color w:val="000000"/>
              </w:rPr>
              <w:lastRenderedPageBreak/>
              <w:t>[3.4.1] Амбулаторно-поликлиническое обслуживание</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528" w:type="dxa"/>
            <w:tcBorders>
              <w:top w:val="single" w:sz="4" w:space="0" w:color="auto"/>
              <w:left w:val="single" w:sz="4" w:space="0" w:color="000000"/>
              <w:bottom w:val="single" w:sz="4" w:space="0" w:color="auto"/>
              <w:right w:val="single" w:sz="4" w:space="0" w:color="auto"/>
            </w:tcBorders>
          </w:tcPr>
          <w:p w:rsidR="009923DC" w:rsidRPr="00CE17D5" w:rsidRDefault="009923DC" w:rsidP="0074475E">
            <w:pPr>
              <w:snapToGrid w:val="0"/>
              <w:ind w:left="118" w:right="165"/>
              <w:jc w:val="both"/>
              <w:rPr>
                <w:color w:val="000000"/>
              </w:rPr>
            </w:pPr>
            <w:r w:rsidRPr="00CE17D5">
              <w:rPr>
                <w:color w:val="000000"/>
              </w:rPr>
              <w:t xml:space="preserve">Минимальная/максимальная площадь земельных </w:t>
            </w:r>
            <w:r w:rsidR="000279E4" w:rsidRPr="00CE17D5">
              <w:rPr>
                <w:color w:val="000000"/>
              </w:rPr>
              <w:t>участков –</w:t>
            </w:r>
            <w:r w:rsidRPr="00CE17D5">
              <w:rPr>
                <w:color w:val="000000"/>
              </w:rPr>
              <w:t xml:space="preserve"> 200/15000 кв. м;</w:t>
            </w:r>
          </w:p>
          <w:p w:rsidR="009923DC" w:rsidRPr="00CE17D5" w:rsidRDefault="009923DC" w:rsidP="0074475E">
            <w:pPr>
              <w:snapToGrid w:val="0"/>
              <w:ind w:left="118" w:right="165"/>
              <w:jc w:val="both"/>
              <w:rPr>
                <w:color w:val="000000"/>
              </w:rPr>
            </w:pPr>
            <w:r w:rsidRPr="00CE17D5">
              <w:rPr>
                <w:color w:val="000000"/>
              </w:rPr>
              <w:t>максимальный процент застройки в границах земельного участка – 60%;</w:t>
            </w:r>
          </w:p>
          <w:p w:rsidR="009923DC" w:rsidRPr="00CE17D5" w:rsidRDefault="009923DC" w:rsidP="0074475E">
            <w:pPr>
              <w:snapToGrid w:val="0"/>
              <w:ind w:left="118" w:right="165"/>
              <w:jc w:val="both"/>
              <w:rPr>
                <w:color w:val="000000"/>
              </w:rPr>
            </w:pPr>
            <w:r w:rsidRPr="00CE17D5">
              <w:rPr>
                <w:color w:val="000000"/>
              </w:rPr>
              <w:t xml:space="preserve">максимальное количество надземных этажей зданий – </w:t>
            </w:r>
            <w:r>
              <w:rPr>
                <w:color w:val="000000"/>
              </w:rPr>
              <w:t>2</w:t>
            </w:r>
            <w:r w:rsidRPr="00CE17D5">
              <w:rPr>
                <w:color w:val="000000"/>
              </w:rPr>
              <w:t>;</w:t>
            </w:r>
          </w:p>
          <w:p w:rsidR="009923DC" w:rsidRPr="00CE17D5" w:rsidRDefault="009923DC" w:rsidP="0074475E">
            <w:pPr>
              <w:snapToGrid w:val="0"/>
              <w:ind w:left="118" w:right="165"/>
              <w:jc w:val="both"/>
              <w:rPr>
                <w:color w:val="000000"/>
              </w:rPr>
            </w:pPr>
            <w:r w:rsidRPr="00CE17D5">
              <w:rPr>
                <w:color w:val="000000"/>
              </w:rPr>
              <w:t xml:space="preserve">максимальная высота зданий, строений, сооружений от уровня земли - </w:t>
            </w:r>
            <w:r>
              <w:rPr>
                <w:color w:val="000000"/>
              </w:rPr>
              <w:t>1</w:t>
            </w:r>
            <w:r w:rsidRPr="00CE17D5">
              <w:rPr>
                <w:color w:val="000000"/>
              </w:rPr>
              <w:t>5 м;</w:t>
            </w:r>
          </w:p>
          <w:p w:rsidR="009923DC" w:rsidRPr="00CE17D5" w:rsidRDefault="009923DC" w:rsidP="0074475E">
            <w:pPr>
              <w:snapToGrid w:val="0"/>
              <w:ind w:left="118" w:right="165"/>
              <w:jc w:val="both"/>
              <w:rPr>
                <w:color w:val="000000"/>
              </w:rPr>
            </w:pPr>
            <w:r w:rsidRPr="00CE17D5">
              <w:rPr>
                <w:color w:val="000000"/>
              </w:rPr>
              <w:t xml:space="preserve">минимальные отступы от красной линии – 5 м; от иных границ – 3 м;  </w:t>
            </w:r>
          </w:p>
          <w:p w:rsidR="009923DC" w:rsidRPr="007C6B5C" w:rsidRDefault="009923DC" w:rsidP="0074475E">
            <w:pPr>
              <w:snapToGrid w:val="0"/>
              <w:ind w:left="118" w:right="165"/>
              <w:jc w:val="both"/>
              <w:rPr>
                <w:rFonts w:eastAsia="Calibri"/>
                <w:color w:val="000000"/>
              </w:rPr>
            </w:pPr>
            <w:r w:rsidRPr="00CE17D5">
              <w:rPr>
                <w:color w:val="000000"/>
              </w:rPr>
              <w:t>минимальный процент озеленения –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color w:val="000000"/>
              </w:rPr>
            </w:pPr>
          </w:p>
        </w:tc>
        <w:tc>
          <w:tcPr>
            <w:tcW w:w="47" w:type="dxa"/>
            <w:gridSpan w:val="2"/>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6C202D">
        <w:trPr>
          <w:gridAfter w:val="1"/>
          <w:wAfter w:w="18" w:type="dxa"/>
          <w:trHeight w:val="1604"/>
        </w:trPr>
        <w:tc>
          <w:tcPr>
            <w:tcW w:w="2014" w:type="dxa"/>
            <w:vMerge w:val="restart"/>
            <w:tcBorders>
              <w:left w:val="single" w:sz="4" w:space="0" w:color="000000"/>
              <w:right w:val="nil"/>
            </w:tcBorders>
          </w:tcPr>
          <w:p w:rsidR="009A6BDF" w:rsidRPr="006C202D" w:rsidRDefault="009A6BDF" w:rsidP="0074475E">
            <w:pPr>
              <w:snapToGrid w:val="0"/>
              <w:ind w:left="147" w:right="142"/>
            </w:pPr>
            <w:r w:rsidRPr="006C202D">
              <w:t xml:space="preserve">[3.2.3]  </w:t>
            </w:r>
          </w:p>
          <w:p w:rsidR="009A6BDF" w:rsidRPr="006C202D" w:rsidRDefault="009A6BDF" w:rsidP="0074475E">
            <w:pPr>
              <w:snapToGrid w:val="0"/>
              <w:ind w:left="147" w:right="166"/>
            </w:pPr>
            <w:r w:rsidRPr="006C202D">
              <w:t>Оказание услуг связи</w:t>
            </w:r>
          </w:p>
          <w:p w:rsidR="009923DC" w:rsidRPr="007C6B5C" w:rsidRDefault="009923DC" w:rsidP="0074475E">
            <w:pPr>
              <w:snapToGrid w:val="0"/>
              <w:ind w:right="142"/>
              <w:rPr>
                <w:color w:val="000000"/>
              </w:rPr>
            </w:pPr>
          </w:p>
        </w:tc>
        <w:tc>
          <w:tcPr>
            <w:tcW w:w="5221" w:type="dxa"/>
            <w:vMerge w:val="restart"/>
            <w:tcBorders>
              <w:top w:val="single" w:sz="4" w:space="0" w:color="auto"/>
              <w:left w:val="single" w:sz="4" w:space="0" w:color="000000"/>
              <w:right w:val="nil"/>
            </w:tcBorders>
          </w:tcPr>
          <w:p w:rsidR="009923DC" w:rsidRPr="007C6B5C" w:rsidRDefault="009923DC" w:rsidP="0074475E">
            <w:pPr>
              <w:snapToGrid w:val="0"/>
              <w:ind w:left="118" w:right="165"/>
              <w:jc w:val="both"/>
              <w:rPr>
                <w:color w:val="000000"/>
              </w:rPr>
            </w:pPr>
            <w:r w:rsidRPr="007C6B5C">
              <w:rPr>
                <w:color w:val="00000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528" w:type="dxa"/>
            <w:vMerge w:val="restart"/>
            <w:tcBorders>
              <w:top w:val="single" w:sz="4" w:space="0" w:color="auto"/>
              <w:left w:val="single" w:sz="4" w:space="0" w:color="000000"/>
              <w:right w:val="single" w:sz="4" w:space="0" w:color="auto"/>
            </w:tcBorders>
          </w:tcPr>
          <w:p w:rsidR="009923DC" w:rsidRPr="00CE17D5" w:rsidRDefault="009923DC" w:rsidP="0074475E">
            <w:pPr>
              <w:snapToGrid w:val="0"/>
              <w:ind w:left="118" w:right="165"/>
              <w:jc w:val="both"/>
              <w:rPr>
                <w:rFonts w:eastAsia="Calibri"/>
                <w:color w:val="000000"/>
              </w:rPr>
            </w:pPr>
            <w:r w:rsidRPr="00CE17D5">
              <w:rPr>
                <w:rFonts w:eastAsia="Calibri"/>
                <w:color w:val="000000"/>
              </w:rPr>
              <w:t xml:space="preserve">Минимальная/максимальная площадь земельных </w:t>
            </w:r>
            <w:r w:rsidR="000279E4" w:rsidRPr="00CE17D5">
              <w:rPr>
                <w:rFonts w:eastAsia="Calibri"/>
                <w:color w:val="000000"/>
              </w:rPr>
              <w:t>участков –</w:t>
            </w:r>
            <w:r w:rsidRPr="00CE17D5">
              <w:rPr>
                <w:rFonts w:eastAsia="Calibri"/>
                <w:color w:val="000000"/>
              </w:rPr>
              <w:t xml:space="preserve"> 400/5000 кв. м;             </w:t>
            </w:r>
          </w:p>
          <w:p w:rsidR="009923DC" w:rsidRPr="00CE17D5" w:rsidRDefault="009923DC" w:rsidP="0074475E">
            <w:pPr>
              <w:snapToGrid w:val="0"/>
              <w:ind w:left="118" w:right="165"/>
              <w:jc w:val="both"/>
              <w:rPr>
                <w:rFonts w:eastAsia="Calibri"/>
                <w:color w:val="000000"/>
              </w:rPr>
            </w:pPr>
            <w:r w:rsidRPr="00CE17D5">
              <w:rPr>
                <w:rFonts w:eastAsia="Calibri"/>
                <w:color w:val="000000"/>
              </w:rPr>
              <w:t>максимальное количество надземных этажей зданий – 3 (включая мансардный этаж);</w:t>
            </w:r>
          </w:p>
          <w:p w:rsidR="009923DC" w:rsidRPr="00CE17D5" w:rsidRDefault="009923DC" w:rsidP="0074475E">
            <w:pPr>
              <w:snapToGrid w:val="0"/>
              <w:ind w:left="118" w:right="165"/>
              <w:jc w:val="both"/>
              <w:rPr>
                <w:rFonts w:eastAsia="Calibri"/>
                <w:color w:val="000000"/>
              </w:rPr>
            </w:pPr>
            <w:r w:rsidRPr="00CE17D5">
              <w:rPr>
                <w:rFonts w:eastAsia="Calibri"/>
                <w:color w:val="000000"/>
              </w:rPr>
              <w:t>максимальный процент застройки в границах земельного участка – 60;</w:t>
            </w:r>
          </w:p>
          <w:p w:rsidR="009923DC" w:rsidRPr="00CE17D5" w:rsidRDefault="009923DC" w:rsidP="0074475E">
            <w:pPr>
              <w:snapToGrid w:val="0"/>
              <w:ind w:left="118" w:right="165"/>
              <w:jc w:val="both"/>
              <w:rPr>
                <w:rFonts w:eastAsia="Calibri"/>
                <w:color w:val="000000"/>
              </w:rPr>
            </w:pPr>
            <w:r w:rsidRPr="00CE17D5">
              <w:rPr>
                <w:rFonts w:eastAsia="Calibri"/>
                <w:color w:val="000000"/>
              </w:rPr>
              <w:t xml:space="preserve">минимальные отступы </w:t>
            </w:r>
            <w:r w:rsidR="000279E4" w:rsidRPr="00CE17D5">
              <w:rPr>
                <w:rFonts w:eastAsia="Calibri"/>
                <w:color w:val="000000"/>
              </w:rPr>
              <w:t>от красной</w:t>
            </w:r>
            <w:r w:rsidRPr="00CE17D5">
              <w:rPr>
                <w:rFonts w:eastAsia="Calibri"/>
                <w:color w:val="000000"/>
              </w:rPr>
              <w:t xml:space="preserve"> линии – 5 м; от иных границ – 3 м;</w:t>
            </w:r>
          </w:p>
          <w:p w:rsidR="009923DC" w:rsidRPr="00CE17D5" w:rsidRDefault="009923DC" w:rsidP="0074475E">
            <w:pPr>
              <w:snapToGrid w:val="0"/>
              <w:ind w:left="118" w:right="165"/>
              <w:jc w:val="both"/>
              <w:rPr>
                <w:color w:val="000000"/>
              </w:rPr>
            </w:pPr>
            <w:r w:rsidRPr="00CE17D5">
              <w:rPr>
                <w:rFonts w:eastAsia="Calibri"/>
                <w:color w:val="000000"/>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color w:val="000000"/>
              </w:rPr>
            </w:pPr>
          </w:p>
        </w:tc>
        <w:tc>
          <w:tcPr>
            <w:tcW w:w="47" w:type="dxa"/>
            <w:gridSpan w:val="2"/>
            <w:vMerge/>
            <w:tcBorders>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913D55">
        <w:trPr>
          <w:gridAfter w:val="1"/>
          <w:wAfter w:w="18" w:type="dxa"/>
          <w:trHeight w:val="280"/>
        </w:trPr>
        <w:tc>
          <w:tcPr>
            <w:tcW w:w="2014" w:type="dxa"/>
            <w:vMerge/>
            <w:tcBorders>
              <w:left w:val="single" w:sz="4" w:space="0" w:color="000000"/>
              <w:bottom w:val="single" w:sz="4" w:space="0" w:color="auto"/>
              <w:right w:val="single" w:sz="4" w:space="0" w:color="000000"/>
            </w:tcBorders>
          </w:tcPr>
          <w:p w:rsidR="009923DC" w:rsidRPr="007C6B5C" w:rsidRDefault="009923DC" w:rsidP="0074475E">
            <w:pPr>
              <w:snapToGrid w:val="0"/>
              <w:ind w:left="147" w:right="142"/>
              <w:rPr>
                <w:color w:val="000000"/>
              </w:rPr>
            </w:pPr>
          </w:p>
        </w:tc>
        <w:tc>
          <w:tcPr>
            <w:tcW w:w="5221" w:type="dxa"/>
            <w:vMerge/>
            <w:tcBorders>
              <w:left w:val="single" w:sz="4" w:space="0" w:color="000000"/>
              <w:bottom w:val="single" w:sz="4" w:space="0" w:color="auto"/>
              <w:right w:val="single" w:sz="4" w:space="0" w:color="000000"/>
            </w:tcBorders>
          </w:tcPr>
          <w:p w:rsidR="009923DC" w:rsidRPr="007C6B5C" w:rsidRDefault="009923DC" w:rsidP="0074475E">
            <w:pPr>
              <w:snapToGrid w:val="0"/>
              <w:ind w:left="118" w:right="165"/>
              <w:jc w:val="both"/>
              <w:rPr>
                <w:color w:val="000000"/>
              </w:rPr>
            </w:pPr>
          </w:p>
        </w:tc>
        <w:tc>
          <w:tcPr>
            <w:tcW w:w="5528" w:type="dxa"/>
            <w:vMerge/>
            <w:tcBorders>
              <w:left w:val="single" w:sz="4" w:space="0" w:color="000000"/>
              <w:bottom w:val="single" w:sz="4" w:space="0" w:color="auto"/>
              <w:right w:val="single" w:sz="4" w:space="0" w:color="auto"/>
            </w:tcBorders>
          </w:tcPr>
          <w:p w:rsidR="009923DC" w:rsidRPr="007C6B5C" w:rsidRDefault="009923DC" w:rsidP="0074475E">
            <w:pPr>
              <w:snapToGrid w:val="0"/>
              <w:ind w:left="118" w:right="165"/>
              <w:jc w:val="both"/>
              <w:rPr>
                <w:color w:val="000000"/>
              </w:rPr>
            </w:pP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color w:val="000000"/>
              </w:rPr>
            </w:pPr>
          </w:p>
        </w:tc>
        <w:tc>
          <w:tcPr>
            <w:tcW w:w="47" w:type="dxa"/>
            <w:gridSpan w:val="2"/>
            <w:tcBorders>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216470">
        <w:trPr>
          <w:trHeight w:val="2124"/>
        </w:trPr>
        <w:tc>
          <w:tcPr>
            <w:tcW w:w="2014" w:type="dxa"/>
            <w:tcBorders>
              <w:top w:val="single" w:sz="4" w:space="0" w:color="auto"/>
              <w:left w:val="single" w:sz="8" w:space="0" w:color="000000"/>
              <w:bottom w:val="single" w:sz="4" w:space="0" w:color="auto"/>
              <w:right w:val="nil"/>
            </w:tcBorders>
          </w:tcPr>
          <w:p w:rsidR="009923DC" w:rsidRDefault="009923DC" w:rsidP="0074475E">
            <w:pPr>
              <w:snapToGrid w:val="0"/>
              <w:ind w:left="147" w:right="166"/>
              <w:rPr>
                <w:color w:val="000000"/>
              </w:rPr>
            </w:pPr>
            <w:r w:rsidRPr="007C6B5C">
              <w:rPr>
                <w:color w:val="000000"/>
              </w:rPr>
              <w:t xml:space="preserve">[3.2.4]  </w:t>
            </w:r>
            <w:bookmarkStart w:id="113" w:name="sub_1324"/>
          </w:p>
          <w:p w:rsidR="009923DC" w:rsidRDefault="009923DC" w:rsidP="0074475E">
            <w:pPr>
              <w:snapToGrid w:val="0"/>
              <w:ind w:left="147" w:right="166"/>
              <w:rPr>
                <w:color w:val="000000"/>
              </w:rPr>
            </w:pPr>
            <w:r w:rsidRPr="007C6B5C">
              <w:rPr>
                <w:color w:val="000000"/>
              </w:rPr>
              <w:t>Общежития</w:t>
            </w:r>
            <w:bookmarkEnd w:id="113"/>
          </w:p>
        </w:tc>
        <w:tc>
          <w:tcPr>
            <w:tcW w:w="5221" w:type="dxa"/>
            <w:tcBorders>
              <w:top w:val="single" w:sz="4" w:space="0" w:color="auto"/>
              <w:left w:val="single" w:sz="8" w:space="0" w:color="000000"/>
              <w:bottom w:val="single" w:sz="4" w:space="0" w:color="auto"/>
              <w:right w:val="nil"/>
            </w:tcBorders>
          </w:tcPr>
          <w:p w:rsidR="009923DC" w:rsidRDefault="009923DC" w:rsidP="0074475E">
            <w:pPr>
              <w:snapToGrid w:val="0"/>
              <w:ind w:left="118" w:right="165"/>
              <w:jc w:val="both"/>
              <w:rPr>
                <w:color w:val="000000"/>
              </w:rPr>
            </w:pPr>
            <w:r w:rsidRPr="007C6B5C">
              <w:rPr>
                <w:color w:val="000000"/>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62" w:anchor="sub_1047" w:history="1">
              <w:r w:rsidRPr="007C6B5C">
                <w:rPr>
                  <w:rFonts w:eastAsia="SimSun"/>
                  <w:color w:val="000000"/>
                </w:rPr>
                <w:t>кодом 4.7</w:t>
              </w:r>
            </w:hyperlink>
          </w:p>
        </w:tc>
        <w:tc>
          <w:tcPr>
            <w:tcW w:w="5528" w:type="dxa"/>
            <w:tcBorders>
              <w:top w:val="single" w:sz="4" w:space="0" w:color="auto"/>
              <w:left w:val="single" w:sz="8" w:space="0" w:color="000000"/>
              <w:bottom w:val="single" w:sz="4" w:space="0" w:color="auto"/>
              <w:right w:val="single" w:sz="4" w:space="0" w:color="auto"/>
            </w:tcBorders>
          </w:tcPr>
          <w:p w:rsidR="009923DC" w:rsidRPr="007C6B5C" w:rsidRDefault="009923DC" w:rsidP="0074475E">
            <w:pPr>
              <w:snapToGrid w:val="0"/>
              <w:ind w:left="141" w:right="165"/>
              <w:jc w:val="both"/>
              <w:rPr>
                <w:rFonts w:eastAsia="Calibri"/>
                <w:color w:val="000000"/>
              </w:rPr>
            </w:pPr>
            <w:r w:rsidRPr="007C6B5C">
              <w:rPr>
                <w:rFonts w:eastAsia="Calibri"/>
                <w:color w:val="000000"/>
              </w:rPr>
              <w:t xml:space="preserve">Минимальная/максимальная площадь земельных </w:t>
            </w:r>
            <w:r w:rsidR="000279E4" w:rsidRPr="007C6B5C">
              <w:rPr>
                <w:rFonts w:eastAsia="Calibri"/>
                <w:color w:val="000000"/>
              </w:rPr>
              <w:t>участков –</w:t>
            </w:r>
            <w:r w:rsidRPr="007C6B5C">
              <w:rPr>
                <w:rFonts w:eastAsia="Calibri"/>
                <w:color w:val="000000"/>
              </w:rPr>
              <w:t xml:space="preserve"> 400/5000 кв. м;             </w:t>
            </w:r>
          </w:p>
          <w:p w:rsidR="009923DC" w:rsidRPr="007C6B5C" w:rsidRDefault="009923DC" w:rsidP="0074475E">
            <w:pPr>
              <w:snapToGrid w:val="0"/>
              <w:ind w:left="118" w:right="165"/>
              <w:jc w:val="both"/>
              <w:rPr>
                <w:rFonts w:eastAsia="Calibri"/>
                <w:color w:val="000000"/>
              </w:rPr>
            </w:pPr>
            <w:r w:rsidRPr="007C6B5C">
              <w:rPr>
                <w:rFonts w:eastAsia="Calibri"/>
                <w:color w:val="000000"/>
              </w:rPr>
              <w:t>максимальное количество надземных этажей зданий – 3 (включая мансардный этаж);</w:t>
            </w:r>
          </w:p>
          <w:p w:rsidR="009923DC" w:rsidRPr="007C6B5C" w:rsidRDefault="009923DC" w:rsidP="0074475E">
            <w:pPr>
              <w:snapToGrid w:val="0"/>
              <w:ind w:left="118" w:right="165"/>
              <w:jc w:val="both"/>
              <w:rPr>
                <w:rFonts w:eastAsia="Calibri"/>
                <w:color w:val="000000"/>
              </w:rPr>
            </w:pPr>
            <w:r w:rsidRPr="007C6B5C">
              <w:rPr>
                <w:rFonts w:eastAsia="Calibri"/>
                <w:color w:val="000000"/>
              </w:rPr>
              <w:t xml:space="preserve">максимальный процент застройки в границах земельного участка – 40 %;             </w:t>
            </w:r>
          </w:p>
          <w:p w:rsidR="009923DC" w:rsidRPr="007C6B5C" w:rsidRDefault="009923DC" w:rsidP="0074475E">
            <w:pPr>
              <w:tabs>
                <w:tab w:val="left" w:pos="2520"/>
              </w:tabs>
              <w:ind w:left="118" w:right="165"/>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Default="009923DC" w:rsidP="0074475E">
            <w:pPr>
              <w:snapToGrid w:val="0"/>
              <w:ind w:left="118" w:right="165"/>
              <w:jc w:val="both"/>
              <w:rPr>
                <w:rFonts w:eastAsia="Calibri"/>
                <w:color w:val="000000"/>
              </w:rPr>
            </w:pPr>
            <w:r w:rsidRPr="007C6B5C">
              <w:rPr>
                <w:rFonts w:eastAsia="SimSun"/>
                <w:color w:val="000000"/>
                <w:lang w:eastAsia="zh-CN" w:bidi="ru-RU"/>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val="restart"/>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2328"/>
        </w:trPr>
        <w:tc>
          <w:tcPr>
            <w:tcW w:w="2014" w:type="dxa"/>
            <w:tcBorders>
              <w:top w:val="single" w:sz="4" w:space="0" w:color="auto"/>
              <w:left w:val="single" w:sz="4" w:space="0" w:color="000000"/>
              <w:bottom w:val="single" w:sz="4" w:space="0" w:color="auto"/>
              <w:right w:val="nil"/>
            </w:tcBorders>
          </w:tcPr>
          <w:p w:rsidR="009923DC" w:rsidRDefault="009923DC" w:rsidP="0074475E">
            <w:pPr>
              <w:snapToGrid w:val="0"/>
              <w:ind w:left="147" w:right="166"/>
              <w:rPr>
                <w:color w:val="000000"/>
              </w:rPr>
            </w:pPr>
            <w:r w:rsidRPr="007C6B5C">
              <w:rPr>
                <w:color w:val="000000"/>
              </w:rPr>
              <w:lastRenderedPageBreak/>
              <w:t xml:space="preserve">[3.3]  </w:t>
            </w:r>
          </w:p>
          <w:p w:rsidR="009923DC" w:rsidRPr="007C6B5C" w:rsidRDefault="009923DC" w:rsidP="0074475E">
            <w:pPr>
              <w:snapToGrid w:val="0"/>
              <w:ind w:left="147" w:right="166"/>
              <w:rPr>
                <w:color w:val="000000"/>
              </w:rPr>
            </w:pPr>
            <w:r w:rsidRPr="007C6B5C">
              <w:rPr>
                <w:color w:val="000000"/>
              </w:rPr>
              <w:t>Бытовое обслуживание</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rFonts w:eastAsia="Calibri"/>
                <w:color w:val="000000"/>
              </w:rPr>
            </w:pPr>
            <w:r w:rsidRPr="007C6B5C">
              <w:rPr>
                <w:color w:val="000000"/>
              </w:rPr>
              <w:t>Размещение объектов капитального строительства, предназначенных для оказания услуг населению или организациям бытовых услуг (мастерские мелкого ремонта, ателье, бани, парикмахерские, прачечные, химчистки, похоронные бюро)</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snapToGrid w:val="0"/>
              <w:ind w:left="118" w:right="165"/>
              <w:jc w:val="both"/>
              <w:rPr>
                <w:rFonts w:eastAsia="Calibri"/>
                <w:color w:val="000000"/>
              </w:rPr>
            </w:pPr>
            <w:r w:rsidRPr="007C6B5C">
              <w:rPr>
                <w:rFonts w:eastAsia="Calibri"/>
                <w:color w:val="000000"/>
              </w:rPr>
              <w:t xml:space="preserve">Минимальная/максимальная площадь земельных </w:t>
            </w:r>
            <w:r w:rsidR="000279E4" w:rsidRPr="007C6B5C">
              <w:rPr>
                <w:rFonts w:eastAsia="Calibri"/>
                <w:color w:val="000000"/>
              </w:rPr>
              <w:t>участков –</w:t>
            </w:r>
            <w:r w:rsidRPr="007C6B5C">
              <w:rPr>
                <w:rFonts w:eastAsia="Calibri"/>
                <w:color w:val="000000"/>
              </w:rPr>
              <w:t xml:space="preserve"> </w:t>
            </w:r>
            <w:r>
              <w:rPr>
                <w:rFonts w:eastAsia="Calibri"/>
                <w:color w:val="000000"/>
              </w:rPr>
              <w:t>20</w:t>
            </w:r>
            <w:r w:rsidRPr="007C6B5C">
              <w:rPr>
                <w:rFonts w:eastAsia="Calibri"/>
                <w:color w:val="000000"/>
              </w:rPr>
              <w:t xml:space="preserve">0/2000 кв. м.; </w:t>
            </w:r>
          </w:p>
          <w:p w:rsidR="009923DC" w:rsidRPr="007C6B5C" w:rsidRDefault="009923DC" w:rsidP="0074475E">
            <w:pPr>
              <w:snapToGrid w:val="0"/>
              <w:ind w:left="118" w:right="165"/>
              <w:jc w:val="both"/>
              <w:rPr>
                <w:rFonts w:eastAsia="Calibri"/>
                <w:color w:val="000000"/>
              </w:rPr>
            </w:pPr>
            <w:r w:rsidRPr="007C6B5C">
              <w:rPr>
                <w:rFonts w:eastAsia="Calibri"/>
                <w:color w:val="000000"/>
              </w:rPr>
              <w:t xml:space="preserve">максимальный процент застройки в границах земельного участка – 60%;  </w:t>
            </w:r>
          </w:p>
          <w:p w:rsidR="009923DC" w:rsidRPr="007C6B5C" w:rsidRDefault="009923DC" w:rsidP="0074475E">
            <w:pPr>
              <w:snapToGrid w:val="0"/>
              <w:ind w:left="118" w:right="165"/>
              <w:jc w:val="both"/>
              <w:rPr>
                <w:rFonts w:eastAsia="Calibri"/>
                <w:color w:val="000000"/>
              </w:rPr>
            </w:pPr>
            <w:r w:rsidRPr="007C6B5C">
              <w:rPr>
                <w:rFonts w:eastAsia="Calibri"/>
                <w:color w:val="000000"/>
              </w:rPr>
              <w:t xml:space="preserve">максимальное количество надземных этажей зданий – </w:t>
            </w:r>
            <w:r>
              <w:rPr>
                <w:rFonts w:eastAsia="Calibri"/>
                <w:color w:val="000000"/>
              </w:rPr>
              <w:t>2</w:t>
            </w:r>
            <w:r w:rsidRPr="007C6B5C">
              <w:rPr>
                <w:rFonts w:eastAsia="Calibri"/>
                <w:color w:val="000000"/>
              </w:rPr>
              <w:t xml:space="preserve">;                  </w:t>
            </w:r>
          </w:p>
          <w:p w:rsidR="009923DC" w:rsidRPr="007C6B5C" w:rsidRDefault="009923DC" w:rsidP="0074475E">
            <w:pPr>
              <w:snapToGrid w:val="0"/>
              <w:ind w:left="118" w:right="165"/>
              <w:jc w:val="both"/>
              <w:rPr>
                <w:rFonts w:eastAsia="Calibri"/>
                <w:color w:val="000000"/>
              </w:rPr>
            </w:pPr>
            <w:r w:rsidRPr="007C6B5C">
              <w:rPr>
                <w:rFonts w:eastAsia="Calibri"/>
                <w:color w:val="000000"/>
              </w:rPr>
              <w:t>максимальная высота зданий, строений, сооружений от уровня земли - 12 м;</w:t>
            </w:r>
          </w:p>
          <w:p w:rsidR="009923DC" w:rsidRPr="007C6B5C" w:rsidRDefault="009923DC" w:rsidP="0074475E">
            <w:pPr>
              <w:tabs>
                <w:tab w:val="left" w:pos="2520"/>
              </w:tabs>
              <w:ind w:left="118" w:right="165"/>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74475E">
            <w:pPr>
              <w:snapToGrid w:val="0"/>
              <w:ind w:left="118" w:right="165"/>
              <w:jc w:val="both"/>
              <w:rPr>
                <w:rFonts w:eastAsia="Calibri"/>
                <w:color w:val="000000"/>
              </w:rPr>
            </w:pPr>
            <w:r w:rsidRPr="007C6B5C">
              <w:rPr>
                <w:rFonts w:eastAsia="SimSun"/>
                <w:color w:val="000000"/>
                <w:lang w:eastAsia="zh-CN" w:bidi="ru-RU"/>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3204"/>
        </w:trPr>
        <w:tc>
          <w:tcPr>
            <w:tcW w:w="2014"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47" w:right="166"/>
              <w:rPr>
                <w:color w:val="000000"/>
              </w:rPr>
            </w:pPr>
            <w:r w:rsidRPr="00CC4B29">
              <w:rPr>
                <w:color w:val="000000"/>
              </w:rPr>
              <w:lastRenderedPageBreak/>
              <w:t>[3.5.1] Дошкольное, начальное и среднее общее образование</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B04A84">
              <w:rPr>
                <w:color w:val="00000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528" w:type="dxa"/>
            <w:tcBorders>
              <w:top w:val="single" w:sz="4" w:space="0" w:color="auto"/>
              <w:left w:val="single" w:sz="4" w:space="0" w:color="000000"/>
              <w:bottom w:val="single" w:sz="4" w:space="0" w:color="auto"/>
              <w:right w:val="single" w:sz="4" w:space="0" w:color="auto"/>
            </w:tcBorders>
          </w:tcPr>
          <w:p w:rsidR="009923DC" w:rsidRPr="00CC4B29" w:rsidRDefault="009923DC" w:rsidP="0074475E">
            <w:pPr>
              <w:snapToGrid w:val="0"/>
              <w:ind w:left="118" w:right="165"/>
              <w:jc w:val="both"/>
              <w:rPr>
                <w:rFonts w:eastAsia="Calibri"/>
                <w:color w:val="000000"/>
              </w:rPr>
            </w:pPr>
            <w:r w:rsidRPr="00CC4B29">
              <w:rPr>
                <w:rFonts w:eastAsia="Calibri"/>
                <w:color w:val="000000"/>
              </w:rPr>
              <w:t>Минимальная/максимальная площадь земельных участков   – 700/10000 кв. м;</w:t>
            </w:r>
          </w:p>
          <w:p w:rsidR="009923DC" w:rsidRPr="00CC4B29" w:rsidRDefault="009923DC" w:rsidP="0074475E">
            <w:pPr>
              <w:snapToGrid w:val="0"/>
              <w:ind w:left="118" w:right="165"/>
              <w:jc w:val="both"/>
              <w:rPr>
                <w:rFonts w:eastAsia="Calibri"/>
                <w:color w:val="000000"/>
              </w:rPr>
            </w:pPr>
            <w:r w:rsidRPr="00CC4B29">
              <w:rPr>
                <w:rFonts w:eastAsia="Calibri"/>
                <w:color w:val="000000"/>
              </w:rPr>
              <w:t xml:space="preserve">максимальное количество надземных этажей зданий – 3; </w:t>
            </w:r>
          </w:p>
          <w:p w:rsidR="009923DC" w:rsidRPr="00CC4B29" w:rsidRDefault="009923DC" w:rsidP="0074475E">
            <w:pPr>
              <w:snapToGrid w:val="0"/>
              <w:ind w:left="118" w:right="165"/>
              <w:jc w:val="both"/>
              <w:rPr>
                <w:rFonts w:eastAsia="Calibri"/>
                <w:color w:val="000000"/>
              </w:rPr>
            </w:pPr>
            <w:r w:rsidRPr="00CC4B29">
              <w:rPr>
                <w:rFonts w:eastAsia="Calibri"/>
                <w:color w:val="000000"/>
              </w:rPr>
              <w:t>максимальная высота зданий от уровня земли до верха перекрытия последнего этажа (или конька кровли) - 20 м;</w:t>
            </w:r>
          </w:p>
          <w:p w:rsidR="009923DC" w:rsidRPr="00CC4B29" w:rsidRDefault="009923DC" w:rsidP="0074475E">
            <w:pPr>
              <w:snapToGrid w:val="0"/>
              <w:ind w:left="118" w:right="165"/>
              <w:jc w:val="both"/>
              <w:rPr>
                <w:rFonts w:eastAsia="Calibri"/>
                <w:color w:val="000000"/>
              </w:rPr>
            </w:pPr>
            <w:r w:rsidRPr="00CC4B29">
              <w:rPr>
                <w:rFonts w:eastAsia="Calibri"/>
                <w:color w:val="000000"/>
              </w:rPr>
              <w:t>максимальный процент застройки – 40%;</w:t>
            </w:r>
          </w:p>
          <w:p w:rsidR="009923DC" w:rsidRPr="00CC4B29" w:rsidRDefault="009923DC" w:rsidP="0074475E">
            <w:pPr>
              <w:snapToGrid w:val="0"/>
              <w:ind w:left="118" w:right="165"/>
              <w:jc w:val="both"/>
              <w:rPr>
                <w:rFonts w:eastAsia="Calibri"/>
                <w:color w:val="000000"/>
              </w:rPr>
            </w:pPr>
            <w:r w:rsidRPr="00CC4B29">
              <w:rPr>
                <w:rFonts w:eastAsia="Calibri"/>
                <w:color w:val="000000"/>
              </w:rPr>
              <w:t>коэффициент использования территории не более - 2,4;</w:t>
            </w:r>
          </w:p>
          <w:p w:rsidR="009923DC" w:rsidRPr="00CC4B29" w:rsidRDefault="009923DC" w:rsidP="0074475E">
            <w:pPr>
              <w:snapToGrid w:val="0"/>
              <w:ind w:left="118" w:right="165"/>
              <w:jc w:val="both"/>
              <w:rPr>
                <w:rFonts w:eastAsia="Calibri"/>
                <w:color w:val="000000"/>
              </w:rPr>
            </w:pPr>
            <w:r w:rsidRPr="00CC4B29">
              <w:rPr>
                <w:rFonts w:eastAsia="Calibri"/>
                <w:color w:val="000000"/>
              </w:rPr>
              <w:t xml:space="preserve">минимальные отступы от красной линии до дошкольных    образовательных учреждений и общеобразовательных школ (от стены здания) -10 м; </w:t>
            </w:r>
          </w:p>
          <w:p w:rsidR="009923DC" w:rsidRPr="00CC4B29" w:rsidRDefault="009923DC" w:rsidP="0074475E">
            <w:pPr>
              <w:snapToGrid w:val="0"/>
              <w:ind w:left="118" w:right="165"/>
              <w:jc w:val="both"/>
              <w:rPr>
                <w:rFonts w:eastAsia="Calibri"/>
                <w:color w:val="000000"/>
              </w:rPr>
            </w:pPr>
            <w:r w:rsidRPr="00CC4B29">
              <w:rPr>
                <w:rFonts w:eastAsia="Calibri"/>
                <w:color w:val="000000"/>
              </w:rPr>
              <w:t xml:space="preserve">минимальные отступы от границ земельных участков до зданий, строений, сооружений – 3 м;  </w:t>
            </w:r>
          </w:p>
          <w:p w:rsidR="009923DC" w:rsidRPr="007C6B5C" w:rsidRDefault="009923DC" w:rsidP="0074475E">
            <w:pPr>
              <w:snapToGrid w:val="0"/>
              <w:ind w:left="118" w:right="165"/>
              <w:jc w:val="both"/>
              <w:rPr>
                <w:rFonts w:eastAsia="Calibri"/>
                <w:color w:val="000000"/>
              </w:rPr>
            </w:pPr>
            <w:r w:rsidRPr="00CC4B29">
              <w:rPr>
                <w:rFonts w:eastAsia="Calibri"/>
                <w:color w:val="000000"/>
              </w:rPr>
              <w:t xml:space="preserve">Минимальный процент озеленения земельного </w:t>
            </w:r>
            <w:r w:rsidRPr="00D530F5">
              <w:rPr>
                <w:rFonts w:eastAsia="Calibri"/>
              </w:rPr>
              <w:t>участка 30</w:t>
            </w:r>
            <w:r>
              <w:rPr>
                <w:rFonts w:eastAsia="Calibri"/>
                <w:color w:val="000000"/>
              </w:rPr>
              <w:t>%.</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2714"/>
        </w:trPr>
        <w:tc>
          <w:tcPr>
            <w:tcW w:w="2014" w:type="dxa"/>
            <w:tcBorders>
              <w:top w:val="single" w:sz="4" w:space="0" w:color="auto"/>
              <w:left w:val="single" w:sz="4" w:space="0" w:color="000000"/>
              <w:bottom w:val="single" w:sz="4" w:space="0" w:color="auto"/>
              <w:right w:val="nil"/>
            </w:tcBorders>
          </w:tcPr>
          <w:p w:rsidR="009923DC" w:rsidRDefault="009923DC" w:rsidP="0074475E">
            <w:pPr>
              <w:snapToGrid w:val="0"/>
              <w:ind w:left="147" w:right="166"/>
              <w:rPr>
                <w:color w:val="000000"/>
              </w:rPr>
            </w:pPr>
            <w:r w:rsidRPr="007C6B5C">
              <w:rPr>
                <w:color w:val="000000"/>
              </w:rPr>
              <w:t xml:space="preserve">[3.5.2]  </w:t>
            </w:r>
          </w:p>
          <w:p w:rsidR="009923DC" w:rsidRPr="00CC4B29" w:rsidRDefault="009923DC" w:rsidP="0074475E">
            <w:pPr>
              <w:snapToGrid w:val="0"/>
              <w:ind w:left="147" w:right="166"/>
              <w:rPr>
                <w:color w:val="000000"/>
              </w:rPr>
            </w:pPr>
            <w:r w:rsidRPr="007C6B5C">
              <w:rPr>
                <w:color w:val="000000"/>
              </w:rPr>
              <w:t>Среднее и высшее профессиональное образование</w:t>
            </w:r>
          </w:p>
        </w:tc>
        <w:tc>
          <w:tcPr>
            <w:tcW w:w="5221" w:type="dxa"/>
            <w:tcBorders>
              <w:top w:val="single" w:sz="4" w:space="0" w:color="auto"/>
              <w:left w:val="single" w:sz="4" w:space="0" w:color="000000"/>
              <w:bottom w:val="single" w:sz="4" w:space="0" w:color="auto"/>
              <w:right w:val="nil"/>
            </w:tcBorders>
          </w:tcPr>
          <w:p w:rsidR="009923DC" w:rsidRPr="00B04A84" w:rsidRDefault="009923DC" w:rsidP="0074475E">
            <w:pPr>
              <w:snapToGrid w:val="0"/>
              <w:ind w:left="118" w:right="165"/>
              <w:jc w:val="both"/>
              <w:rPr>
                <w:color w:val="000000"/>
              </w:rPr>
            </w:pPr>
            <w:r w:rsidRPr="007C6B5C">
              <w:rPr>
                <w:color w:val="00000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snapToGrid w:val="0"/>
              <w:ind w:left="118" w:right="142"/>
              <w:jc w:val="both"/>
              <w:rPr>
                <w:color w:val="000000"/>
              </w:rPr>
            </w:pPr>
            <w:r w:rsidRPr="007C6B5C">
              <w:rPr>
                <w:color w:val="000000"/>
              </w:rPr>
              <w:t xml:space="preserve">Минимальная/максимальная площадь земельных </w:t>
            </w:r>
            <w:r w:rsidR="000279E4" w:rsidRPr="007C6B5C">
              <w:rPr>
                <w:color w:val="000000"/>
              </w:rPr>
              <w:t>участков –</w:t>
            </w:r>
            <w:r w:rsidRPr="007C6B5C">
              <w:rPr>
                <w:color w:val="000000"/>
              </w:rPr>
              <w:t xml:space="preserve"> 5000/15000 кв. м;</w:t>
            </w:r>
          </w:p>
          <w:p w:rsidR="009923DC" w:rsidRPr="007C6B5C" w:rsidRDefault="009923DC" w:rsidP="0074475E">
            <w:pPr>
              <w:snapToGrid w:val="0"/>
              <w:ind w:left="118" w:right="142"/>
              <w:jc w:val="both"/>
              <w:rPr>
                <w:color w:val="000000"/>
              </w:rPr>
            </w:pPr>
            <w:r w:rsidRPr="007C6B5C">
              <w:rPr>
                <w:color w:val="000000"/>
              </w:rPr>
              <w:t>максимальный процент застройки в границах земельного участка –50%;</w:t>
            </w:r>
          </w:p>
          <w:p w:rsidR="009923DC" w:rsidRPr="007C6B5C" w:rsidRDefault="009923DC" w:rsidP="0074475E">
            <w:pPr>
              <w:snapToGrid w:val="0"/>
              <w:ind w:left="118" w:right="142"/>
              <w:jc w:val="both"/>
              <w:rPr>
                <w:color w:val="000000"/>
              </w:rPr>
            </w:pPr>
            <w:r w:rsidRPr="007C6B5C">
              <w:rPr>
                <w:color w:val="000000"/>
              </w:rPr>
              <w:t xml:space="preserve">максимальное количество надземных этажей зданий – </w:t>
            </w:r>
            <w:r>
              <w:rPr>
                <w:color w:val="000000"/>
              </w:rPr>
              <w:t>3</w:t>
            </w:r>
            <w:r w:rsidRPr="007C6B5C">
              <w:rPr>
                <w:color w:val="000000"/>
              </w:rPr>
              <w:t>;</w:t>
            </w:r>
          </w:p>
          <w:p w:rsidR="009923DC" w:rsidRPr="007C6B5C" w:rsidRDefault="009923DC" w:rsidP="0074475E">
            <w:pPr>
              <w:snapToGrid w:val="0"/>
              <w:ind w:left="118" w:right="142"/>
              <w:jc w:val="both"/>
              <w:rPr>
                <w:color w:val="000000"/>
              </w:rPr>
            </w:pPr>
            <w:r w:rsidRPr="007C6B5C">
              <w:rPr>
                <w:color w:val="000000"/>
              </w:rPr>
              <w:t>максимальная высота зданий, строений, сооружений от уровня земли - 2</w:t>
            </w:r>
            <w:r>
              <w:rPr>
                <w:color w:val="000000"/>
              </w:rPr>
              <w:t>0</w:t>
            </w:r>
            <w:r w:rsidRPr="007C6B5C">
              <w:rPr>
                <w:color w:val="000000"/>
              </w:rPr>
              <w:t xml:space="preserve"> м;</w:t>
            </w:r>
          </w:p>
          <w:p w:rsidR="009923DC" w:rsidRPr="00D530F5" w:rsidRDefault="009923DC" w:rsidP="0074475E">
            <w:pPr>
              <w:tabs>
                <w:tab w:val="left" w:pos="2520"/>
              </w:tabs>
              <w:ind w:left="118" w:right="142"/>
              <w:jc w:val="both"/>
              <w:rPr>
                <w:rFonts w:eastAsia="SimSun"/>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w:t>
            </w:r>
            <w:r w:rsidRPr="00D530F5">
              <w:t>от иных границ – 3 м</w:t>
            </w:r>
            <w:r w:rsidRPr="00D530F5">
              <w:rPr>
                <w:rFonts w:eastAsia="SimSun"/>
                <w:lang w:eastAsia="zh-CN" w:bidi="ru-RU"/>
              </w:rPr>
              <w:t>;</w:t>
            </w:r>
          </w:p>
          <w:p w:rsidR="009923DC" w:rsidRPr="00CC4B29" w:rsidRDefault="009923DC" w:rsidP="0074475E">
            <w:pPr>
              <w:snapToGrid w:val="0"/>
              <w:ind w:left="118" w:right="165"/>
              <w:jc w:val="both"/>
              <w:rPr>
                <w:rFonts w:eastAsia="Calibri"/>
                <w:color w:val="000000"/>
              </w:rPr>
            </w:pPr>
            <w:r w:rsidRPr="00D530F5">
              <w:rPr>
                <w:rFonts w:eastAsia="SimSun"/>
                <w:lang w:eastAsia="zh-CN" w:bidi="ru-RU"/>
              </w:rPr>
              <w:t>минимальный процент озеленения земельного участка 30%.</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831D1A">
        <w:trPr>
          <w:trHeight w:val="2088"/>
        </w:trPr>
        <w:tc>
          <w:tcPr>
            <w:tcW w:w="2014"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47" w:right="166"/>
              <w:rPr>
                <w:color w:val="000000"/>
              </w:rPr>
            </w:pPr>
            <w:r w:rsidRPr="007C6B5C">
              <w:rPr>
                <w:color w:val="000000"/>
              </w:rPr>
              <w:lastRenderedPageBreak/>
              <w:t>[3.7.1]  Осуществление религиозных обрядов</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tabs>
                <w:tab w:val="left" w:pos="2520"/>
              </w:tabs>
              <w:snapToGrid w:val="0"/>
              <w:ind w:left="118" w:right="142"/>
              <w:jc w:val="both"/>
              <w:rPr>
                <w:color w:val="000000"/>
              </w:rPr>
            </w:pPr>
            <w:r w:rsidRPr="007C6B5C">
              <w:rPr>
                <w:color w:val="000000"/>
              </w:rPr>
              <w:t>Минимальная/максимальная площадь земельных участков –500/5000 кв. м;</w:t>
            </w:r>
          </w:p>
          <w:p w:rsidR="009923DC" w:rsidRPr="007C6B5C" w:rsidRDefault="009923DC" w:rsidP="0074475E">
            <w:pPr>
              <w:tabs>
                <w:tab w:val="left" w:pos="2520"/>
              </w:tabs>
              <w:ind w:left="118" w:right="142"/>
              <w:jc w:val="both"/>
              <w:rPr>
                <w:color w:val="000000"/>
              </w:rPr>
            </w:pPr>
            <w:r w:rsidRPr="007C6B5C">
              <w:rPr>
                <w:color w:val="000000"/>
              </w:rPr>
              <w:t xml:space="preserve">максимальная высота зданий, строений, сооружений от уровня земли - </w:t>
            </w:r>
            <w:r>
              <w:rPr>
                <w:color w:val="000000"/>
              </w:rPr>
              <w:t>30</w:t>
            </w:r>
            <w:r w:rsidRPr="007C6B5C">
              <w:rPr>
                <w:color w:val="000000"/>
              </w:rPr>
              <w:t xml:space="preserve"> м;</w:t>
            </w:r>
          </w:p>
          <w:p w:rsidR="009923DC" w:rsidRPr="007C6B5C" w:rsidRDefault="009923DC" w:rsidP="0074475E">
            <w:pPr>
              <w:tabs>
                <w:tab w:val="left" w:pos="2520"/>
              </w:tabs>
              <w:ind w:left="118" w:right="142"/>
              <w:jc w:val="both"/>
              <w:rPr>
                <w:color w:val="000000"/>
              </w:rPr>
            </w:pPr>
            <w:r w:rsidRPr="007C6B5C">
              <w:rPr>
                <w:color w:val="000000"/>
              </w:rPr>
              <w:t>максимальный процент застройки в границах земельного участка – 60%;</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74475E">
            <w:pPr>
              <w:snapToGrid w:val="0"/>
              <w:ind w:left="118" w:right="142"/>
              <w:jc w:val="both"/>
              <w:rPr>
                <w:color w:val="000000"/>
              </w:rPr>
            </w:pPr>
            <w:r w:rsidRPr="007C6B5C">
              <w:rPr>
                <w:rFonts w:eastAsia="SimSun"/>
                <w:color w:val="000000"/>
                <w:lang w:eastAsia="zh-CN" w:bidi="ru-RU"/>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831D1A">
        <w:trPr>
          <w:trHeight w:val="2003"/>
        </w:trPr>
        <w:tc>
          <w:tcPr>
            <w:tcW w:w="2014" w:type="dxa"/>
            <w:tcBorders>
              <w:top w:val="single" w:sz="4" w:space="0" w:color="auto"/>
              <w:left w:val="single" w:sz="4" w:space="0" w:color="000000"/>
              <w:right w:val="nil"/>
            </w:tcBorders>
          </w:tcPr>
          <w:p w:rsidR="009923DC" w:rsidRPr="007C6B5C" w:rsidRDefault="009923DC" w:rsidP="0074475E">
            <w:pPr>
              <w:snapToGrid w:val="0"/>
              <w:ind w:left="147" w:right="166"/>
              <w:rPr>
                <w:color w:val="000000"/>
              </w:rPr>
            </w:pPr>
            <w:r w:rsidRPr="007C6B5C">
              <w:rPr>
                <w:color w:val="000000"/>
              </w:rPr>
              <w:lastRenderedPageBreak/>
              <w:t>[3.7.2]  Религиозное управление и образование</w:t>
            </w:r>
          </w:p>
        </w:tc>
        <w:tc>
          <w:tcPr>
            <w:tcW w:w="5221" w:type="dxa"/>
            <w:tcBorders>
              <w:top w:val="single" w:sz="4" w:space="0" w:color="auto"/>
              <w:left w:val="single" w:sz="4" w:space="0" w:color="000000"/>
              <w:right w:val="nil"/>
            </w:tcBorders>
          </w:tcPr>
          <w:p w:rsidR="009923DC" w:rsidRPr="007C6B5C" w:rsidRDefault="009923DC" w:rsidP="0074475E">
            <w:pPr>
              <w:snapToGrid w:val="0"/>
              <w:ind w:left="118" w:right="165"/>
              <w:jc w:val="both"/>
              <w:rPr>
                <w:color w:val="000000"/>
              </w:rPr>
            </w:pPr>
            <w:r w:rsidRPr="007C6B5C">
              <w:rPr>
                <w:color w:val="00000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5528" w:type="dxa"/>
            <w:tcBorders>
              <w:top w:val="single" w:sz="4" w:space="0" w:color="auto"/>
              <w:left w:val="single" w:sz="4" w:space="0" w:color="000000"/>
              <w:right w:val="single" w:sz="4" w:space="0" w:color="auto"/>
            </w:tcBorders>
          </w:tcPr>
          <w:p w:rsidR="009923DC" w:rsidRPr="007C6B5C" w:rsidRDefault="009923DC" w:rsidP="0074475E">
            <w:pPr>
              <w:tabs>
                <w:tab w:val="left" w:pos="2520"/>
              </w:tabs>
              <w:snapToGrid w:val="0"/>
              <w:ind w:left="118" w:right="142"/>
              <w:jc w:val="both"/>
              <w:rPr>
                <w:color w:val="000000"/>
              </w:rPr>
            </w:pPr>
            <w:r w:rsidRPr="007C6B5C">
              <w:rPr>
                <w:color w:val="000000"/>
              </w:rPr>
              <w:t>Минимальная/максимальная площадь земельных участков –500/5000 кв. м;</w:t>
            </w:r>
          </w:p>
          <w:p w:rsidR="009923DC" w:rsidRPr="007C6B5C" w:rsidRDefault="009923DC" w:rsidP="0074475E">
            <w:pPr>
              <w:tabs>
                <w:tab w:val="left" w:pos="2520"/>
              </w:tabs>
              <w:ind w:left="118" w:right="142"/>
              <w:jc w:val="both"/>
              <w:rPr>
                <w:color w:val="000000"/>
              </w:rPr>
            </w:pPr>
            <w:r w:rsidRPr="007C6B5C">
              <w:rPr>
                <w:color w:val="000000"/>
              </w:rPr>
              <w:t>максимальная высота зданий, строений, сооружений от уровня земли - 15 м;</w:t>
            </w:r>
          </w:p>
          <w:p w:rsidR="009923DC" w:rsidRPr="007C6B5C" w:rsidRDefault="009923DC" w:rsidP="0074475E">
            <w:pPr>
              <w:tabs>
                <w:tab w:val="left" w:pos="2520"/>
              </w:tabs>
              <w:ind w:left="118" w:right="142"/>
              <w:jc w:val="both"/>
              <w:rPr>
                <w:color w:val="000000"/>
              </w:rPr>
            </w:pPr>
            <w:r w:rsidRPr="007C6B5C">
              <w:rPr>
                <w:color w:val="000000"/>
              </w:rPr>
              <w:t>максимальный процент застройки в границах земельного участка – 60%;</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74475E">
            <w:pPr>
              <w:tabs>
                <w:tab w:val="left" w:pos="2520"/>
              </w:tabs>
              <w:snapToGrid w:val="0"/>
              <w:ind w:left="118" w:right="142"/>
              <w:jc w:val="both"/>
              <w:rPr>
                <w:color w:val="000000"/>
              </w:rPr>
            </w:pPr>
            <w:r w:rsidRPr="007C6B5C">
              <w:rPr>
                <w:rFonts w:eastAsia="SimSun"/>
                <w:color w:val="000000"/>
                <w:lang w:eastAsia="zh-CN" w:bidi="ru-RU"/>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2100"/>
        </w:trPr>
        <w:tc>
          <w:tcPr>
            <w:tcW w:w="2014" w:type="dxa"/>
            <w:tcBorders>
              <w:top w:val="single" w:sz="4" w:space="0" w:color="auto"/>
              <w:left w:val="single" w:sz="4" w:space="0" w:color="000000"/>
              <w:bottom w:val="single" w:sz="4" w:space="0" w:color="auto"/>
              <w:right w:val="nil"/>
            </w:tcBorders>
          </w:tcPr>
          <w:p w:rsidR="009923DC" w:rsidRDefault="009923DC" w:rsidP="0074475E">
            <w:pPr>
              <w:tabs>
                <w:tab w:val="left" w:pos="2520"/>
              </w:tabs>
              <w:snapToGrid w:val="0"/>
              <w:ind w:left="147" w:right="166"/>
              <w:rPr>
                <w:color w:val="000000"/>
              </w:rPr>
            </w:pPr>
            <w:r w:rsidRPr="00EA4AC7">
              <w:rPr>
                <w:color w:val="000000"/>
              </w:rPr>
              <w:t xml:space="preserve">[3.6]  </w:t>
            </w:r>
          </w:p>
          <w:p w:rsidR="009923DC" w:rsidRPr="007C6B5C" w:rsidRDefault="009923DC" w:rsidP="0074475E">
            <w:pPr>
              <w:snapToGrid w:val="0"/>
              <w:ind w:left="147" w:right="166"/>
              <w:rPr>
                <w:color w:val="000000"/>
              </w:rPr>
            </w:pPr>
            <w:r w:rsidRPr="00EA4AC7">
              <w:rPr>
                <w:color w:val="000000"/>
              </w:rPr>
              <w:t>Культурное развитие</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 xml:space="preserve">     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3.6.1-3.6.2</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tabs>
                <w:tab w:val="left" w:pos="2520"/>
              </w:tabs>
              <w:snapToGrid w:val="0"/>
              <w:ind w:left="118" w:right="142"/>
              <w:jc w:val="both"/>
              <w:rPr>
                <w:color w:val="000000"/>
              </w:rPr>
            </w:pPr>
            <w:r w:rsidRPr="007C6B5C">
              <w:rPr>
                <w:color w:val="000000"/>
              </w:rPr>
              <w:t>Минимальная/максимальная площадь земельных участков –1000/10000 кв. м;</w:t>
            </w:r>
          </w:p>
          <w:p w:rsidR="009923DC" w:rsidRDefault="009923DC" w:rsidP="0074475E">
            <w:pPr>
              <w:snapToGrid w:val="0"/>
              <w:ind w:left="118" w:right="142"/>
              <w:jc w:val="both"/>
              <w:rPr>
                <w:color w:val="000000"/>
              </w:rPr>
            </w:pPr>
            <w:r w:rsidRPr="007C6B5C">
              <w:rPr>
                <w:color w:val="000000"/>
              </w:rPr>
              <w:t xml:space="preserve">максимальное количество надземных этажей зданий – </w:t>
            </w:r>
            <w:r>
              <w:rPr>
                <w:color w:val="000000"/>
              </w:rPr>
              <w:t>2;</w:t>
            </w:r>
          </w:p>
          <w:p w:rsidR="009923DC" w:rsidRPr="007C6B5C" w:rsidRDefault="009923DC" w:rsidP="0074475E">
            <w:pPr>
              <w:tabs>
                <w:tab w:val="left" w:pos="2520"/>
              </w:tabs>
              <w:ind w:left="118" w:right="142"/>
              <w:jc w:val="both"/>
              <w:rPr>
                <w:color w:val="000000"/>
              </w:rPr>
            </w:pPr>
            <w:r w:rsidRPr="007C6B5C">
              <w:rPr>
                <w:color w:val="000000"/>
              </w:rPr>
              <w:t>максимальная высота зданий, строений, сооружений от уровня земли - 15 м;</w:t>
            </w:r>
          </w:p>
          <w:p w:rsidR="009923DC" w:rsidRPr="007C6B5C" w:rsidRDefault="009923DC" w:rsidP="0074475E">
            <w:pPr>
              <w:tabs>
                <w:tab w:val="left" w:pos="2520"/>
              </w:tabs>
              <w:ind w:left="118" w:right="142"/>
              <w:jc w:val="both"/>
              <w:rPr>
                <w:color w:val="000000"/>
              </w:rPr>
            </w:pPr>
            <w:r w:rsidRPr="007C6B5C">
              <w:rPr>
                <w:color w:val="000000"/>
              </w:rPr>
              <w:t>максимальный процент застройки в границах земельного участка – 60%;</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74475E">
            <w:pPr>
              <w:tabs>
                <w:tab w:val="left" w:pos="2520"/>
              </w:tabs>
              <w:snapToGrid w:val="0"/>
              <w:ind w:left="118" w:right="142"/>
              <w:jc w:val="both"/>
              <w:rPr>
                <w:color w:val="000000"/>
              </w:rPr>
            </w:pPr>
            <w:r w:rsidRPr="007C6B5C">
              <w:rPr>
                <w:rFonts w:eastAsia="SimSun"/>
                <w:color w:val="000000"/>
                <w:lang w:eastAsia="zh-CN" w:bidi="ru-RU"/>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2088"/>
        </w:trPr>
        <w:tc>
          <w:tcPr>
            <w:tcW w:w="2014" w:type="dxa"/>
            <w:tcBorders>
              <w:top w:val="single" w:sz="4" w:space="0" w:color="auto"/>
              <w:left w:val="single" w:sz="4" w:space="0" w:color="000000"/>
              <w:bottom w:val="single" w:sz="4" w:space="0" w:color="auto"/>
              <w:right w:val="nil"/>
            </w:tcBorders>
          </w:tcPr>
          <w:p w:rsidR="009923DC" w:rsidRDefault="009923DC" w:rsidP="0074475E">
            <w:pPr>
              <w:tabs>
                <w:tab w:val="left" w:pos="2520"/>
              </w:tabs>
              <w:snapToGrid w:val="0"/>
              <w:ind w:left="147" w:right="166"/>
              <w:rPr>
                <w:color w:val="000000"/>
              </w:rPr>
            </w:pPr>
            <w:r w:rsidRPr="007C6B5C">
              <w:rPr>
                <w:color w:val="000000"/>
              </w:rPr>
              <w:t xml:space="preserve">[3.6.1]  </w:t>
            </w:r>
          </w:p>
          <w:p w:rsidR="009923DC" w:rsidRPr="00EA4AC7" w:rsidRDefault="009923DC" w:rsidP="0074475E">
            <w:pPr>
              <w:tabs>
                <w:tab w:val="left" w:pos="2520"/>
              </w:tabs>
              <w:snapToGrid w:val="0"/>
              <w:ind w:left="147" w:right="166"/>
              <w:rPr>
                <w:color w:val="000000"/>
              </w:rPr>
            </w:pPr>
            <w:r w:rsidRPr="007C6B5C">
              <w:rPr>
                <w:color w:val="000000"/>
              </w:rPr>
              <w:t>Объекты культурно-досуговой деятельности</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tabs>
                <w:tab w:val="left" w:pos="2520"/>
              </w:tabs>
              <w:snapToGrid w:val="0"/>
              <w:ind w:left="118" w:right="142"/>
              <w:jc w:val="both"/>
              <w:rPr>
                <w:color w:val="000000"/>
              </w:rPr>
            </w:pPr>
            <w:r w:rsidRPr="007C6B5C">
              <w:rPr>
                <w:color w:val="000000"/>
              </w:rPr>
              <w:t>Минимальная/максимальная площадь земельных участков –1000/10000 кв. м;</w:t>
            </w:r>
          </w:p>
          <w:p w:rsidR="009923DC" w:rsidRDefault="009923DC" w:rsidP="0074475E">
            <w:pPr>
              <w:snapToGrid w:val="0"/>
              <w:ind w:left="118" w:right="142"/>
              <w:jc w:val="both"/>
              <w:rPr>
                <w:color w:val="000000"/>
              </w:rPr>
            </w:pPr>
            <w:r w:rsidRPr="007C6B5C">
              <w:rPr>
                <w:color w:val="000000"/>
              </w:rPr>
              <w:t xml:space="preserve">максимальное количество надземных этажей зданий – </w:t>
            </w:r>
            <w:r>
              <w:rPr>
                <w:color w:val="000000"/>
              </w:rPr>
              <w:t>2;</w:t>
            </w:r>
          </w:p>
          <w:p w:rsidR="009923DC" w:rsidRPr="007C6B5C" w:rsidRDefault="009923DC" w:rsidP="0074475E">
            <w:pPr>
              <w:tabs>
                <w:tab w:val="left" w:pos="2520"/>
              </w:tabs>
              <w:ind w:left="118" w:right="142"/>
              <w:jc w:val="both"/>
              <w:rPr>
                <w:color w:val="000000"/>
              </w:rPr>
            </w:pPr>
            <w:r w:rsidRPr="007C6B5C">
              <w:rPr>
                <w:color w:val="000000"/>
              </w:rPr>
              <w:t>максимальная высота зданий, строений, сооружений от уровня земли - 15 м;</w:t>
            </w:r>
          </w:p>
          <w:p w:rsidR="009923DC" w:rsidRPr="007C6B5C" w:rsidRDefault="009923DC" w:rsidP="0074475E">
            <w:pPr>
              <w:tabs>
                <w:tab w:val="left" w:pos="2520"/>
              </w:tabs>
              <w:ind w:left="118" w:right="142"/>
              <w:jc w:val="both"/>
              <w:rPr>
                <w:color w:val="000000"/>
              </w:rPr>
            </w:pPr>
            <w:r w:rsidRPr="007C6B5C">
              <w:rPr>
                <w:color w:val="000000"/>
              </w:rPr>
              <w:t>максимальный процент застройки в границах земельного участка – 60%;</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74475E">
            <w:pPr>
              <w:tabs>
                <w:tab w:val="left" w:pos="2520"/>
              </w:tabs>
              <w:snapToGrid w:val="0"/>
              <w:ind w:left="118" w:right="142"/>
              <w:jc w:val="both"/>
              <w:rPr>
                <w:color w:val="000000"/>
              </w:rPr>
            </w:pPr>
            <w:r w:rsidRPr="007C6B5C">
              <w:rPr>
                <w:rFonts w:eastAsia="SimSun"/>
                <w:color w:val="000000"/>
                <w:lang w:eastAsia="zh-CN" w:bidi="ru-RU"/>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2184"/>
        </w:trPr>
        <w:tc>
          <w:tcPr>
            <w:tcW w:w="2014" w:type="dxa"/>
            <w:tcBorders>
              <w:top w:val="single" w:sz="4" w:space="0" w:color="auto"/>
              <w:left w:val="single" w:sz="4" w:space="0" w:color="000000"/>
              <w:bottom w:val="single" w:sz="4" w:space="0" w:color="auto"/>
              <w:right w:val="nil"/>
            </w:tcBorders>
          </w:tcPr>
          <w:p w:rsidR="009923DC" w:rsidRDefault="009923DC" w:rsidP="0074475E">
            <w:pPr>
              <w:tabs>
                <w:tab w:val="left" w:pos="2520"/>
              </w:tabs>
              <w:snapToGrid w:val="0"/>
              <w:ind w:left="147" w:right="166"/>
              <w:rPr>
                <w:color w:val="000000"/>
              </w:rPr>
            </w:pPr>
            <w:r w:rsidRPr="00EA4AC7">
              <w:rPr>
                <w:color w:val="000000"/>
              </w:rPr>
              <w:lastRenderedPageBreak/>
              <w:t xml:space="preserve">[3.6.2]  </w:t>
            </w:r>
          </w:p>
          <w:p w:rsidR="009923DC" w:rsidRPr="007C6B5C" w:rsidRDefault="009923DC" w:rsidP="0074475E">
            <w:pPr>
              <w:tabs>
                <w:tab w:val="left" w:pos="2520"/>
              </w:tabs>
              <w:snapToGrid w:val="0"/>
              <w:ind w:left="147" w:right="166"/>
              <w:rPr>
                <w:color w:val="000000"/>
              </w:rPr>
            </w:pPr>
            <w:r w:rsidRPr="00EA4AC7">
              <w:rPr>
                <w:color w:val="000000"/>
              </w:rPr>
              <w:t>Парки культуры и отдыха</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парков культуры и отдыха</w:t>
            </w:r>
          </w:p>
        </w:tc>
        <w:tc>
          <w:tcPr>
            <w:tcW w:w="5528" w:type="dxa"/>
            <w:tcBorders>
              <w:top w:val="single" w:sz="4" w:space="0" w:color="auto"/>
              <w:left w:val="single" w:sz="4" w:space="0" w:color="000000"/>
              <w:bottom w:val="single" w:sz="4" w:space="0" w:color="auto"/>
              <w:right w:val="single" w:sz="4" w:space="0" w:color="auto"/>
            </w:tcBorders>
          </w:tcPr>
          <w:p w:rsidR="009923DC" w:rsidRDefault="009923DC" w:rsidP="0074475E">
            <w:pPr>
              <w:tabs>
                <w:tab w:val="left" w:pos="2520"/>
                <w:tab w:val="left" w:pos="5093"/>
              </w:tabs>
              <w:snapToGrid w:val="0"/>
              <w:ind w:left="118" w:right="142"/>
              <w:jc w:val="both"/>
              <w:rPr>
                <w:color w:val="000000"/>
              </w:rPr>
            </w:pPr>
            <w:r w:rsidRPr="007C6B5C">
              <w:rPr>
                <w:color w:val="000000"/>
              </w:rPr>
              <w:t>Минимальная/максимальная площадь земельных участков –1000/10000 кв. м;</w:t>
            </w:r>
          </w:p>
          <w:p w:rsidR="009923DC" w:rsidRPr="007C6B5C" w:rsidRDefault="009923DC" w:rsidP="00241A3B">
            <w:pPr>
              <w:tabs>
                <w:tab w:val="left" w:pos="2520"/>
              </w:tabs>
              <w:snapToGrid w:val="0"/>
              <w:ind w:left="118" w:right="142"/>
              <w:jc w:val="both"/>
              <w:rPr>
                <w:color w:val="000000"/>
              </w:rPr>
            </w:pPr>
            <w:r w:rsidRPr="007C6B5C">
              <w:rPr>
                <w:rFonts w:eastAsia="SimSun"/>
                <w:color w:val="000000"/>
                <w:lang w:eastAsia="zh-CN" w:bidi="ru-RU"/>
              </w:rPr>
              <w:t xml:space="preserve">минимальный процент озеленения земельного участка </w:t>
            </w:r>
            <w:r>
              <w:rPr>
                <w:rFonts w:eastAsia="SimSun"/>
                <w:color w:val="000000"/>
                <w:lang w:eastAsia="zh-CN" w:bidi="ru-RU"/>
              </w:rPr>
              <w:t>7</w:t>
            </w:r>
            <w:r w:rsidR="00241A3B">
              <w:rPr>
                <w:rFonts w:eastAsia="SimSun"/>
                <w:color w:val="000000"/>
                <w:lang w:eastAsia="zh-CN" w:bidi="ru-RU"/>
              </w:rPr>
              <w:t>5</w:t>
            </w:r>
            <w:r w:rsidRPr="007C6B5C">
              <w:rPr>
                <w:rFonts w:eastAsia="SimSun"/>
                <w:color w:val="000000"/>
                <w:lang w:eastAsia="zh-CN" w:bidi="ru-RU"/>
              </w:rPr>
              <w:t>%.</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241A3B">
        <w:trPr>
          <w:trHeight w:val="931"/>
        </w:trPr>
        <w:tc>
          <w:tcPr>
            <w:tcW w:w="2014" w:type="dxa"/>
            <w:tcBorders>
              <w:top w:val="single" w:sz="4" w:space="0" w:color="auto"/>
              <w:left w:val="single" w:sz="4" w:space="0" w:color="000000"/>
              <w:bottom w:val="single" w:sz="4" w:space="0" w:color="auto"/>
              <w:right w:val="nil"/>
            </w:tcBorders>
          </w:tcPr>
          <w:p w:rsidR="009923DC" w:rsidRDefault="009923DC" w:rsidP="0074475E">
            <w:pPr>
              <w:tabs>
                <w:tab w:val="left" w:pos="2520"/>
              </w:tabs>
              <w:snapToGrid w:val="0"/>
              <w:ind w:left="147" w:right="166"/>
              <w:rPr>
                <w:color w:val="000000"/>
              </w:rPr>
            </w:pPr>
            <w:r w:rsidRPr="007C6B5C">
              <w:rPr>
                <w:color w:val="000000"/>
              </w:rPr>
              <w:lastRenderedPageBreak/>
              <w:t xml:space="preserve">[5.1.3] </w:t>
            </w:r>
          </w:p>
          <w:p w:rsidR="009923DC" w:rsidRPr="00EA4AC7" w:rsidRDefault="009923DC" w:rsidP="0074475E">
            <w:pPr>
              <w:tabs>
                <w:tab w:val="left" w:pos="2520"/>
              </w:tabs>
              <w:snapToGrid w:val="0"/>
              <w:ind w:left="147" w:right="166"/>
              <w:rPr>
                <w:color w:val="000000"/>
              </w:rPr>
            </w:pPr>
            <w:r w:rsidRPr="007C6B5C">
              <w:rPr>
                <w:color w:val="000000"/>
              </w:rPr>
              <w:t>Площадки для занятий спортом</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tabs>
                <w:tab w:val="left" w:pos="2520"/>
                <w:tab w:val="left" w:pos="5093"/>
              </w:tabs>
              <w:snapToGrid w:val="0"/>
              <w:ind w:left="118" w:right="142"/>
              <w:jc w:val="both"/>
              <w:rPr>
                <w:color w:val="000000"/>
              </w:rPr>
            </w:pPr>
            <w:r w:rsidRPr="007C6B5C">
              <w:rPr>
                <w:color w:val="000000"/>
              </w:rPr>
              <w:t>Минимальная/максимальная площадь земельных участков –300/50000 кв. м;</w:t>
            </w:r>
          </w:p>
          <w:p w:rsidR="009923DC" w:rsidRPr="007C6B5C" w:rsidRDefault="009923DC" w:rsidP="0074475E">
            <w:pPr>
              <w:tabs>
                <w:tab w:val="left" w:pos="2520"/>
                <w:tab w:val="left" w:pos="5093"/>
              </w:tabs>
              <w:ind w:left="118" w:right="142"/>
              <w:jc w:val="both"/>
              <w:rPr>
                <w:color w:val="000000"/>
              </w:rPr>
            </w:pPr>
            <w:r w:rsidRPr="007C6B5C">
              <w:rPr>
                <w:color w:val="000000"/>
              </w:rPr>
              <w:t>макси</w:t>
            </w:r>
            <w:r w:rsidR="003E6E5D">
              <w:rPr>
                <w:color w:val="000000"/>
              </w:rPr>
              <w:t xml:space="preserve">мальная высота </w:t>
            </w:r>
            <w:r w:rsidRPr="007C6B5C">
              <w:rPr>
                <w:color w:val="000000"/>
              </w:rPr>
              <w:t xml:space="preserve">сооружений от уровня земли - </w:t>
            </w:r>
            <w:r w:rsidR="000279E4" w:rsidRPr="007C6B5C">
              <w:rPr>
                <w:color w:val="000000"/>
              </w:rPr>
              <w:t>6 м</w:t>
            </w:r>
            <w:r w:rsidRPr="007C6B5C">
              <w:rPr>
                <w:color w:val="000000"/>
              </w:rPr>
              <w:t>;</w:t>
            </w:r>
          </w:p>
          <w:p w:rsidR="009923DC" w:rsidRPr="007C6B5C" w:rsidRDefault="009923DC" w:rsidP="0074475E">
            <w:pPr>
              <w:tabs>
                <w:tab w:val="left" w:pos="2520"/>
              </w:tabs>
              <w:snapToGrid w:val="0"/>
              <w:ind w:left="118" w:right="142"/>
              <w:jc w:val="both"/>
              <w:rPr>
                <w:color w:val="000000"/>
              </w:rPr>
            </w:pPr>
            <w:r w:rsidRPr="007C6B5C">
              <w:rPr>
                <w:rFonts w:eastAsia="SimSun"/>
                <w:color w:val="000000"/>
                <w:lang w:eastAsia="zh-CN" w:bidi="ru-RU"/>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831D1A">
        <w:trPr>
          <w:trHeight w:val="2098"/>
        </w:trPr>
        <w:tc>
          <w:tcPr>
            <w:tcW w:w="2014" w:type="dxa"/>
            <w:tcBorders>
              <w:top w:val="single" w:sz="4" w:space="0" w:color="auto"/>
              <w:left w:val="single" w:sz="4" w:space="0" w:color="000000"/>
              <w:bottom w:val="single" w:sz="4" w:space="0" w:color="auto"/>
              <w:right w:val="nil"/>
            </w:tcBorders>
          </w:tcPr>
          <w:p w:rsidR="009923DC" w:rsidRDefault="009923DC" w:rsidP="0074475E">
            <w:pPr>
              <w:tabs>
                <w:tab w:val="left" w:pos="2520"/>
              </w:tabs>
              <w:snapToGrid w:val="0"/>
              <w:ind w:left="147" w:right="166"/>
              <w:rPr>
                <w:color w:val="000000"/>
              </w:rPr>
            </w:pPr>
            <w:r w:rsidRPr="007C6B5C">
              <w:rPr>
                <w:color w:val="000000"/>
              </w:rPr>
              <w:t xml:space="preserve">[4.1]  </w:t>
            </w:r>
          </w:p>
          <w:p w:rsidR="009923DC" w:rsidRPr="007C6B5C" w:rsidRDefault="009923DC" w:rsidP="0074475E">
            <w:pPr>
              <w:tabs>
                <w:tab w:val="left" w:pos="2520"/>
              </w:tabs>
              <w:snapToGrid w:val="0"/>
              <w:ind w:left="147" w:right="166"/>
              <w:rPr>
                <w:color w:val="000000"/>
              </w:rPr>
            </w:pPr>
            <w:r w:rsidRPr="007C6B5C">
              <w:rPr>
                <w:color w:val="000000"/>
              </w:rPr>
              <w:t>Деловое управление</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528" w:type="dxa"/>
            <w:tcBorders>
              <w:top w:val="single" w:sz="4" w:space="0" w:color="auto"/>
              <w:left w:val="single" w:sz="4" w:space="0" w:color="000000"/>
              <w:bottom w:val="single" w:sz="4" w:space="0" w:color="auto"/>
              <w:right w:val="single" w:sz="4" w:space="0" w:color="auto"/>
            </w:tcBorders>
          </w:tcPr>
          <w:p w:rsidR="009923DC" w:rsidRPr="00133FF9" w:rsidRDefault="009923DC" w:rsidP="0074475E">
            <w:pPr>
              <w:tabs>
                <w:tab w:val="left" w:pos="5093"/>
              </w:tabs>
              <w:snapToGrid w:val="0"/>
              <w:ind w:left="118" w:right="142"/>
              <w:jc w:val="both"/>
              <w:rPr>
                <w:rFonts w:eastAsia="Calibri"/>
                <w:color w:val="000000"/>
              </w:rPr>
            </w:pPr>
            <w:r w:rsidRPr="00133FF9">
              <w:rPr>
                <w:rFonts w:eastAsia="Calibri"/>
                <w:color w:val="000000"/>
              </w:rPr>
              <w:t>Минимальная/максимальная площадь земельных участков –500/1500 кв. м;</w:t>
            </w:r>
          </w:p>
          <w:p w:rsidR="009923DC" w:rsidRPr="00133FF9" w:rsidRDefault="009923DC" w:rsidP="0074475E">
            <w:pPr>
              <w:tabs>
                <w:tab w:val="left" w:pos="5093"/>
              </w:tabs>
              <w:snapToGrid w:val="0"/>
              <w:ind w:left="118" w:right="142"/>
              <w:jc w:val="both"/>
              <w:rPr>
                <w:rFonts w:eastAsia="Calibri"/>
                <w:color w:val="000000"/>
              </w:rPr>
            </w:pPr>
            <w:r w:rsidRPr="00133FF9">
              <w:rPr>
                <w:rFonts w:eastAsia="Calibri"/>
                <w:color w:val="000000"/>
              </w:rPr>
              <w:t>Максимальная высота зданий, строений, сооружений от уровня земли - 15 м;</w:t>
            </w:r>
          </w:p>
          <w:p w:rsidR="009923DC" w:rsidRPr="00133FF9" w:rsidRDefault="009923DC" w:rsidP="0074475E">
            <w:pPr>
              <w:tabs>
                <w:tab w:val="left" w:pos="5093"/>
              </w:tabs>
              <w:snapToGrid w:val="0"/>
              <w:ind w:left="118" w:right="142"/>
              <w:jc w:val="both"/>
              <w:rPr>
                <w:rFonts w:eastAsia="Calibri"/>
                <w:color w:val="000000"/>
              </w:rPr>
            </w:pPr>
            <w:r w:rsidRPr="00133FF9">
              <w:rPr>
                <w:rFonts w:eastAsia="Calibri"/>
                <w:color w:val="000000"/>
              </w:rPr>
              <w:t>Максимальный процент застройки в границах земельного участка – 60%;</w:t>
            </w:r>
          </w:p>
          <w:p w:rsidR="009923DC" w:rsidRPr="00133FF9" w:rsidRDefault="009923DC" w:rsidP="0074475E">
            <w:pPr>
              <w:tabs>
                <w:tab w:val="left" w:pos="5093"/>
              </w:tabs>
              <w:snapToGrid w:val="0"/>
              <w:ind w:left="118" w:right="142"/>
              <w:jc w:val="both"/>
              <w:rPr>
                <w:rFonts w:eastAsia="Calibri"/>
                <w:color w:val="000000"/>
              </w:rPr>
            </w:pPr>
            <w:r w:rsidRPr="00133FF9">
              <w:rPr>
                <w:rFonts w:eastAsia="Calibri"/>
                <w:color w:val="000000"/>
              </w:rPr>
              <w:t xml:space="preserve">Минимальные отступы </w:t>
            </w:r>
            <w:r w:rsidR="000279E4" w:rsidRPr="00133FF9">
              <w:rPr>
                <w:rFonts w:eastAsia="Calibri"/>
                <w:color w:val="000000"/>
              </w:rPr>
              <w:t>от красной</w:t>
            </w:r>
            <w:r w:rsidRPr="00133FF9">
              <w:rPr>
                <w:rFonts w:eastAsia="Calibri"/>
                <w:color w:val="000000"/>
              </w:rPr>
              <w:t xml:space="preserve"> линии – 5 м; от иных границ – 3 м;</w:t>
            </w:r>
          </w:p>
          <w:p w:rsidR="009923DC" w:rsidRPr="006C202D" w:rsidRDefault="009923DC" w:rsidP="0074475E">
            <w:pPr>
              <w:tabs>
                <w:tab w:val="left" w:pos="2520"/>
                <w:tab w:val="left" w:pos="5093"/>
              </w:tabs>
              <w:snapToGrid w:val="0"/>
              <w:ind w:left="118" w:right="142"/>
              <w:jc w:val="both"/>
              <w:rPr>
                <w:rFonts w:eastAsia="Calibri"/>
                <w:color w:val="000000"/>
              </w:rPr>
            </w:pPr>
            <w:r w:rsidRPr="00133FF9">
              <w:rPr>
                <w:rFonts w:eastAsia="Calibri"/>
                <w:color w:val="000000"/>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216470">
        <w:trPr>
          <w:trHeight w:val="2196"/>
        </w:trPr>
        <w:tc>
          <w:tcPr>
            <w:tcW w:w="2014" w:type="dxa"/>
            <w:tcBorders>
              <w:top w:val="single" w:sz="4" w:space="0" w:color="auto"/>
              <w:left w:val="single" w:sz="4" w:space="0" w:color="000000"/>
              <w:right w:val="nil"/>
            </w:tcBorders>
          </w:tcPr>
          <w:p w:rsidR="009923DC" w:rsidRPr="007C6B5C" w:rsidRDefault="009923DC" w:rsidP="0074475E">
            <w:pPr>
              <w:tabs>
                <w:tab w:val="left" w:pos="2520"/>
              </w:tabs>
              <w:snapToGrid w:val="0"/>
              <w:ind w:left="147" w:right="166"/>
              <w:rPr>
                <w:color w:val="000000"/>
              </w:rPr>
            </w:pPr>
            <w:r w:rsidRPr="007C6B5C">
              <w:rPr>
                <w:color w:val="000000"/>
              </w:rPr>
              <w:t>[3.9.1] Обеспечение деятельности в области гидрометеорологии и смежных с ней областях</w:t>
            </w:r>
          </w:p>
        </w:tc>
        <w:tc>
          <w:tcPr>
            <w:tcW w:w="5221" w:type="dxa"/>
            <w:tcBorders>
              <w:top w:val="single" w:sz="4" w:space="0" w:color="auto"/>
              <w:left w:val="single" w:sz="4" w:space="0" w:color="000000"/>
              <w:right w:val="nil"/>
            </w:tcBorders>
          </w:tcPr>
          <w:p w:rsidR="009923DC" w:rsidRPr="007C6B5C" w:rsidRDefault="009923DC" w:rsidP="0074475E">
            <w:pPr>
              <w:snapToGrid w:val="0"/>
              <w:ind w:left="118" w:right="165"/>
              <w:jc w:val="both"/>
              <w:rPr>
                <w:color w:val="000000"/>
              </w:rPr>
            </w:pPr>
            <w:r w:rsidRPr="007C6B5C">
              <w:rPr>
                <w:color w:val="00000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5528" w:type="dxa"/>
            <w:tcBorders>
              <w:top w:val="single" w:sz="4" w:space="0" w:color="auto"/>
              <w:left w:val="single" w:sz="4" w:space="0" w:color="000000"/>
              <w:right w:val="single" w:sz="4" w:space="0" w:color="auto"/>
            </w:tcBorders>
          </w:tcPr>
          <w:p w:rsidR="009923DC" w:rsidRPr="007C6B5C" w:rsidRDefault="009923DC" w:rsidP="0074475E">
            <w:pPr>
              <w:tabs>
                <w:tab w:val="left" w:pos="5093"/>
              </w:tabs>
              <w:snapToGrid w:val="0"/>
              <w:ind w:left="118" w:right="142"/>
              <w:jc w:val="both"/>
              <w:rPr>
                <w:color w:val="000000"/>
              </w:rPr>
            </w:pPr>
            <w:r w:rsidRPr="007C6B5C">
              <w:rPr>
                <w:rFonts w:eastAsia="Calibri"/>
                <w:color w:val="000000"/>
              </w:rPr>
              <w:t>М</w:t>
            </w:r>
            <w:r w:rsidRPr="007C6B5C">
              <w:rPr>
                <w:color w:val="000000"/>
              </w:rPr>
              <w:t xml:space="preserve">инимальная/максимальная площадь земельных </w:t>
            </w:r>
            <w:r w:rsidR="000279E4" w:rsidRPr="007C6B5C">
              <w:rPr>
                <w:color w:val="000000"/>
              </w:rPr>
              <w:t>участков –</w:t>
            </w:r>
            <w:r w:rsidRPr="007C6B5C">
              <w:rPr>
                <w:color w:val="000000"/>
              </w:rPr>
              <w:t xml:space="preserve"> 1000/15000 кв. м;</w:t>
            </w:r>
          </w:p>
          <w:p w:rsidR="009923DC" w:rsidRPr="007C6B5C" w:rsidRDefault="009923DC" w:rsidP="0074475E">
            <w:pPr>
              <w:tabs>
                <w:tab w:val="left" w:pos="5093"/>
              </w:tabs>
              <w:snapToGrid w:val="0"/>
              <w:ind w:left="118" w:right="142"/>
              <w:jc w:val="both"/>
              <w:rPr>
                <w:color w:val="000000"/>
              </w:rPr>
            </w:pPr>
            <w:r w:rsidRPr="007C6B5C">
              <w:rPr>
                <w:color w:val="000000"/>
              </w:rPr>
              <w:t>максимальный процент застройки в границах земельного участка –</w:t>
            </w:r>
            <w:r w:rsidR="00B51FE0">
              <w:rPr>
                <w:color w:val="000000"/>
              </w:rPr>
              <w:t>6</w:t>
            </w:r>
            <w:r w:rsidRPr="007C6B5C">
              <w:rPr>
                <w:color w:val="000000"/>
              </w:rPr>
              <w:t>0%;</w:t>
            </w:r>
          </w:p>
          <w:p w:rsidR="009923DC" w:rsidRPr="007C6B5C" w:rsidRDefault="009923DC" w:rsidP="0074475E">
            <w:pPr>
              <w:tabs>
                <w:tab w:val="left" w:pos="5093"/>
              </w:tabs>
              <w:snapToGrid w:val="0"/>
              <w:ind w:left="118" w:right="142"/>
              <w:jc w:val="both"/>
              <w:rPr>
                <w:color w:val="000000"/>
              </w:rPr>
            </w:pPr>
            <w:r w:rsidRPr="007C6B5C">
              <w:rPr>
                <w:color w:val="000000"/>
              </w:rPr>
              <w:t xml:space="preserve">максимальное количество надземных этажей зданий – </w:t>
            </w:r>
            <w:r>
              <w:rPr>
                <w:color w:val="000000"/>
              </w:rPr>
              <w:t>2</w:t>
            </w:r>
            <w:r w:rsidRPr="007C6B5C">
              <w:rPr>
                <w:color w:val="000000"/>
              </w:rPr>
              <w:t>;</w:t>
            </w:r>
          </w:p>
          <w:p w:rsidR="009923DC" w:rsidRPr="007C6B5C" w:rsidRDefault="009923DC" w:rsidP="0074475E">
            <w:pPr>
              <w:tabs>
                <w:tab w:val="left" w:pos="5093"/>
              </w:tabs>
              <w:snapToGrid w:val="0"/>
              <w:ind w:left="118" w:right="142"/>
              <w:jc w:val="both"/>
              <w:rPr>
                <w:color w:val="000000"/>
              </w:rPr>
            </w:pPr>
            <w:r w:rsidRPr="007C6B5C">
              <w:rPr>
                <w:color w:val="000000"/>
              </w:rPr>
              <w:t>максимальная высота зданий, строений, сооружений от уровня земли - 25 м;</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133FF9" w:rsidRDefault="009923DC" w:rsidP="0074475E">
            <w:pPr>
              <w:tabs>
                <w:tab w:val="left" w:pos="5093"/>
              </w:tabs>
              <w:snapToGrid w:val="0"/>
              <w:ind w:left="118" w:right="142"/>
              <w:jc w:val="both"/>
              <w:rPr>
                <w:rFonts w:eastAsia="Calibri"/>
                <w:color w:val="000000"/>
              </w:rPr>
            </w:pPr>
            <w:r w:rsidRPr="007C6B5C">
              <w:rPr>
                <w:rFonts w:eastAsia="SimSun"/>
                <w:color w:val="000000"/>
                <w:lang w:eastAsia="zh-CN" w:bidi="ru-RU"/>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831D1A">
        <w:trPr>
          <w:trHeight w:val="2532"/>
        </w:trPr>
        <w:tc>
          <w:tcPr>
            <w:tcW w:w="2014" w:type="dxa"/>
            <w:tcBorders>
              <w:top w:val="single" w:sz="4" w:space="0" w:color="auto"/>
              <w:left w:val="single" w:sz="4" w:space="0" w:color="000000"/>
              <w:bottom w:val="single" w:sz="4" w:space="0" w:color="auto"/>
              <w:right w:val="nil"/>
            </w:tcBorders>
          </w:tcPr>
          <w:p w:rsidR="009923DC" w:rsidRDefault="009923DC" w:rsidP="0074475E">
            <w:pPr>
              <w:snapToGrid w:val="0"/>
              <w:ind w:left="147" w:right="166"/>
              <w:rPr>
                <w:color w:val="000000"/>
              </w:rPr>
            </w:pPr>
            <w:r w:rsidRPr="007C6B5C">
              <w:rPr>
                <w:color w:val="000000"/>
              </w:rPr>
              <w:lastRenderedPageBreak/>
              <w:t xml:space="preserve">[3.9.2] </w:t>
            </w:r>
          </w:p>
          <w:p w:rsidR="009923DC" w:rsidRPr="00B04A84" w:rsidRDefault="009923DC" w:rsidP="0074475E">
            <w:pPr>
              <w:tabs>
                <w:tab w:val="left" w:pos="2520"/>
              </w:tabs>
              <w:snapToGrid w:val="0"/>
              <w:ind w:left="147" w:right="166"/>
              <w:rPr>
                <w:color w:val="000000"/>
              </w:rPr>
            </w:pPr>
            <w:r w:rsidRPr="007C6B5C">
              <w:rPr>
                <w:color w:val="000000"/>
              </w:rPr>
              <w:t>Проведение научных исследований</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snapToGrid w:val="0"/>
              <w:ind w:left="118" w:right="142"/>
              <w:jc w:val="both"/>
              <w:rPr>
                <w:color w:val="000000"/>
              </w:rPr>
            </w:pPr>
            <w:r w:rsidRPr="007C6B5C">
              <w:rPr>
                <w:rFonts w:eastAsia="Calibri"/>
                <w:color w:val="000000"/>
              </w:rPr>
              <w:t xml:space="preserve"> М</w:t>
            </w:r>
            <w:r w:rsidRPr="007C6B5C">
              <w:rPr>
                <w:color w:val="000000"/>
              </w:rPr>
              <w:t xml:space="preserve">инимальная/максимальная площадь земельных </w:t>
            </w:r>
            <w:r w:rsidR="000279E4" w:rsidRPr="007C6B5C">
              <w:rPr>
                <w:color w:val="000000"/>
              </w:rPr>
              <w:t>участков –</w:t>
            </w:r>
            <w:r w:rsidRPr="007C6B5C">
              <w:rPr>
                <w:color w:val="000000"/>
              </w:rPr>
              <w:t xml:space="preserve"> 1000/15000 кв.м.;</w:t>
            </w:r>
          </w:p>
          <w:p w:rsidR="009923DC" w:rsidRPr="007C6B5C" w:rsidRDefault="009923DC" w:rsidP="0074475E">
            <w:pPr>
              <w:snapToGrid w:val="0"/>
              <w:ind w:left="118" w:right="142"/>
              <w:jc w:val="both"/>
              <w:rPr>
                <w:color w:val="000000"/>
              </w:rPr>
            </w:pPr>
            <w:r w:rsidRPr="007C6B5C">
              <w:rPr>
                <w:color w:val="000000"/>
              </w:rPr>
              <w:t xml:space="preserve">максимальный процент застройки в границах земельного участка – </w:t>
            </w:r>
            <w:r w:rsidR="00B51FE0">
              <w:rPr>
                <w:color w:val="000000"/>
              </w:rPr>
              <w:t>6</w:t>
            </w:r>
            <w:r w:rsidRPr="007C6B5C">
              <w:rPr>
                <w:color w:val="000000"/>
              </w:rPr>
              <w:t>0%;</w:t>
            </w:r>
          </w:p>
          <w:p w:rsidR="009923DC" w:rsidRPr="007C6B5C" w:rsidRDefault="009923DC" w:rsidP="0074475E">
            <w:pPr>
              <w:snapToGrid w:val="0"/>
              <w:ind w:left="118" w:right="142"/>
              <w:jc w:val="both"/>
              <w:rPr>
                <w:color w:val="000000"/>
              </w:rPr>
            </w:pPr>
            <w:r w:rsidRPr="007C6B5C">
              <w:rPr>
                <w:color w:val="000000"/>
              </w:rPr>
              <w:t xml:space="preserve">максимальное количество надземных этажей зданий – </w:t>
            </w:r>
            <w:r>
              <w:rPr>
                <w:color w:val="000000"/>
              </w:rPr>
              <w:t>2</w:t>
            </w:r>
            <w:r w:rsidRPr="007C6B5C">
              <w:rPr>
                <w:color w:val="000000"/>
              </w:rPr>
              <w:t>;</w:t>
            </w:r>
          </w:p>
          <w:p w:rsidR="009923DC" w:rsidRPr="007C6B5C" w:rsidRDefault="009923DC" w:rsidP="0074475E">
            <w:pPr>
              <w:snapToGrid w:val="0"/>
              <w:ind w:left="118" w:right="142"/>
              <w:jc w:val="both"/>
              <w:rPr>
                <w:color w:val="000000"/>
              </w:rPr>
            </w:pPr>
            <w:r w:rsidRPr="007C6B5C">
              <w:rPr>
                <w:color w:val="000000"/>
              </w:rPr>
              <w:t xml:space="preserve">максимальная высота зданий, строений, сооружений от уровня земли - </w:t>
            </w:r>
            <w:r>
              <w:rPr>
                <w:color w:val="000000"/>
              </w:rPr>
              <w:t>1</w:t>
            </w:r>
            <w:r w:rsidRPr="007C6B5C">
              <w:rPr>
                <w:color w:val="000000"/>
              </w:rPr>
              <w:t>5 м;</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74475E">
            <w:pPr>
              <w:tabs>
                <w:tab w:val="left" w:pos="5093"/>
              </w:tabs>
              <w:snapToGrid w:val="0"/>
              <w:ind w:left="118" w:right="142"/>
              <w:jc w:val="both"/>
              <w:rPr>
                <w:rFonts w:eastAsia="Calibri"/>
                <w:color w:val="000000"/>
              </w:rPr>
            </w:pPr>
            <w:r w:rsidRPr="007C6B5C">
              <w:rPr>
                <w:rFonts w:eastAsia="SimSun"/>
                <w:color w:val="000000"/>
                <w:lang w:eastAsia="zh-CN" w:bidi="ru-RU"/>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831D1A">
        <w:trPr>
          <w:trHeight w:val="2407"/>
        </w:trPr>
        <w:tc>
          <w:tcPr>
            <w:tcW w:w="2014" w:type="dxa"/>
            <w:tcBorders>
              <w:top w:val="single" w:sz="4" w:space="0" w:color="auto"/>
              <w:left w:val="single" w:sz="4" w:space="0" w:color="000000"/>
              <w:right w:val="nil"/>
            </w:tcBorders>
          </w:tcPr>
          <w:p w:rsidR="009923DC" w:rsidRDefault="009923DC" w:rsidP="0074475E">
            <w:pPr>
              <w:snapToGrid w:val="0"/>
              <w:ind w:left="147" w:right="166"/>
              <w:rPr>
                <w:color w:val="000000"/>
              </w:rPr>
            </w:pPr>
            <w:r w:rsidRPr="007C6B5C">
              <w:rPr>
                <w:color w:val="000000"/>
              </w:rPr>
              <w:lastRenderedPageBreak/>
              <w:t xml:space="preserve">[3.9.3] </w:t>
            </w:r>
          </w:p>
          <w:p w:rsidR="009923DC" w:rsidRPr="007C6B5C" w:rsidRDefault="009923DC" w:rsidP="0074475E">
            <w:pPr>
              <w:snapToGrid w:val="0"/>
              <w:ind w:left="147" w:right="166"/>
              <w:rPr>
                <w:color w:val="000000"/>
              </w:rPr>
            </w:pPr>
            <w:r w:rsidRPr="007C6B5C">
              <w:rPr>
                <w:color w:val="000000"/>
              </w:rPr>
              <w:t>Проведение научных испытаний</w:t>
            </w:r>
          </w:p>
        </w:tc>
        <w:tc>
          <w:tcPr>
            <w:tcW w:w="5221" w:type="dxa"/>
            <w:tcBorders>
              <w:top w:val="single" w:sz="4" w:space="0" w:color="auto"/>
              <w:left w:val="single" w:sz="4" w:space="0" w:color="000000"/>
              <w:right w:val="nil"/>
            </w:tcBorders>
          </w:tcPr>
          <w:p w:rsidR="009923DC" w:rsidRPr="007C6B5C" w:rsidRDefault="009923DC" w:rsidP="0074475E">
            <w:pPr>
              <w:snapToGrid w:val="0"/>
              <w:ind w:left="118" w:right="165"/>
              <w:jc w:val="both"/>
              <w:rPr>
                <w:color w:val="000000"/>
              </w:rPr>
            </w:pPr>
            <w:r w:rsidRPr="007C6B5C">
              <w:rPr>
                <w:color w:val="000000"/>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5528" w:type="dxa"/>
            <w:tcBorders>
              <w:top w:val="single" w:sz="4" w:space="0" w:color="auto"/>
              <w:left w:val="single" w:sz="4" w:space="0" w:color="000000"/>
              <w:right w:val="single" w:sz="4" w:space="0" w:color="auto"/>
            </w:tcBorders>
          </w:tcPr>
          <w:p w:rsidR="009923DC" w:rsidRPr="007C6B5C" w:rsidRDefault="009923DC" w:rsidP="0074475E">
            <w:pPr>
              <w:snapToGrid w:val="0"/>
              <w:ind w:left="118" w:right="142"/>
              <w:jc w:val="both"/>
              <w:rPr>
                <w:color w:val="000000"/>
              </w:rPr>
            </w:pPr>
            <w:r w:rsidRPr="007C6B5C">
              <w:rPr>
                <w:rFonts w:eastAsia="Calibri"/>
                <w:color w:val="000000"/>
              </w:rPr>
              <w:t xml:space="preserve"> М</w:t>
            </w:r>
            <w:r w:rsidRPr="007C6B5C">
              <w:rPr>
                <w:color w:val="000000"/>
              </w:rPr>
              <w:t xml:space="preserve">инимальная/максимальная площадь земельных </w:t>
            </w:r>
            <w:r w:rsidR="000279E4" w:rsidRPr="007C6B5C">
              <w:rPr>
                <w:color w:val="000000"/>
              </w:rPr>
              <w:t>участков –</w:t>
            </w:r>
            <w:r w:rsidRPr="007C6B5C">
              <w:rPr>
                <w:color w:val="000000"/>
              </w:rPr>
              <w:t xml:space="preserve"> 1000/15000 кв. м;</w:t>
            </w:r>
          </w:p>
          <w:p w:rsidR="009923DC" w:rsidRPr="007C6B5C" w:rsidRDefault="009923DC" w:rsidP="0074475E">
            <w:pPr>
              <w:snapToGrid w:val="0"/>
              <w:ind w:left="118" w:right="142"/>
              <w:jc w:val="both"/>
              <w:rPr>
                <w:color w:val="000000"/>
              </w:rPr>
            </w:pPr>
            <w:r w:rsidRPr="007C6B5C">
              <w:rPr>
                <w:color w:val="000000"/>
              </w:rPr>
              <w:t>максимальный процент застройки в границах земельного участка –</w:t>
            </w:r>
            <w:r w:rsidR="00B51FE0">
              <w:rPr>
                <w:color w:val="000000"/>
              </w:rPr>
              <w:t>6</w:t>
            </w:r>
            <w:r w:rsidRPr="007C6B5C">
              <w:rPr>
                <w:color w:val="000000"/>
              </w:rPr>
              <w:t>0%;</w:t>
            </w:r>
          </w:p>
          <w:p w:rsidR="009923DC" w:rsidRPr="007C6B5C" w:rsidRDefault="009923DC" w:rsidP="0074475E">
            <w:pPr>
              <w:snapToGrid w:val="0"/>
              <w:ind w:left="118" w:right="142"/>
              <w:jc w:val="both"/>
              <w:rPr>
                <w:color w:val="000000"/>
              </w:rPr>
            </w:pPr>
            <w:r w:rsidRPr="007C6B5C">
              <w:rPr>
                <w:color w:val="000000"/>
              </w:rPr>
              <w:t xml:space="preserve">максимальное количество надземных этажей зданий – </w:t>
            </w:r>
            <w:r>
              <w:rPr>
                <w:color w:val="000000"/>
              </w:rPr>
              <w:t>2</w:t>
            </w:r>
            <w:r w:rsidRPr="007C6B5C">
              <w:rPr>
                <w:color w:val="000000"/>
              </w:rPr>
              <w:t>;</w:t>
            </w:r>
          </w:p>
          <w:p w:rsidR="009923DC" w:rsidRDefault="009923DC" w:rsidP="0074475E">
            <w:pPr>
              <w:tabs>
                <w:tab w:val="left" w:pos="2520"/>
              </w:tabs>
              <w:ind w:left="118" w:right="142"/>
              <w:jc w:val="both"/>
              <w:rPr>
                <w:color w:val="000000"/>
              </w:rPr>
            </w:pPr>
            <w:r w:rsidRPr="007C6B5C">
              <w:rPr>
                <w:color w:val="000000"/>
              </w:rPr>
              <w:t xml:space="preserve">максимальная высота зданий, строений, сооружений от уровня земли - </w:t>
            </w:r>
            <w:r>
              <w:rPr>
                <w:color w:val="000000"/>
              </w:rPr>
              <w:t>1</w:t>
            </w:r>
            <w:r w:rsidRPr="007C6B5C">
              <w:rPr>
                <w:color w:val="000000"/>
              </w:rPr>
              <w:t xml:space="preserve">5 м; </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74475E">
            <w:pPr>
              <w:snapToGrid w:val="0"/>
              <w:ind w:left="118" w:right="142"/>
              <w:jc w:val="both"/>
              <w:rPr>
                <w:rFonts w:eastAsia="Calibri"/>
                <w:color w:val="000000"/>
              </w:rPr>
            </w:pPr>
            <w:r w:rsidRPr="007C6B5C">
              <w:rPr>
                <w:rFonts w:eastAsia="SimSun"/>
                <w:color w:val="000000"/>
                <w:lang w:eastAsia="zh-CN" w:bidi="ru-RU"/>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852"/>
        </w:trPr>
        <w:tc>
          <w:tcPr>
            <w:tcW w:w="2014" w:type="dxa"/>
            <w:tcBorders>
              <w:top w:val="single" w:sz="4" w:space="0" w:color="auto"/>
              <w:left w:val="single" w:sz="4" w:space="0" w:color="000000"/>
              <w:bottom w:val="single" w:sz="4" w:space="0" w:color="auto"/>
              <w:right w:val="nil"/>
            </w:tcBorders>
          </w:tcPr>
          <w:p w:rsidR="009923DC" w:rsidRDefault="009923DC" w:rsidP="0074475E">
            <w:pPr>
              <w:snapToGrid w:val="0"/>
              <w:ind w:left="147" w:right="166"/>
              <w:rPr>
                <w:color w:val="000000"/>
              </w:rPr>
            </w:pPr>
            <w:r w:rsidRPr="007C6B5C">
              <w:rPr>
                <w:color w:val="000000"/>
              </w:rPr>
              <w:t xml:space="preserve">[4.9]  </w:t>
            </w:r>
          </w:p>
          <w:p w:rsidR="009923DC" w:rsidRPr="007C6B5C" w:rsidRDefault="009923DC" w:rsidP="0074475E">
            <w:pPr>
              <w:snapToGrid w:val="0"/>
              <w:ind w:left="147" w:right="166"/>
              <w:rPr>
                <w:color w:val="000000"/>
              </w:rPr>
            </w:pPr>
            <w:r w:rsidRPr="007C6B5C">
              <w:rPr>
                <w:color w:val="000000"/>
              </w:rPr>
              <w:t>Служебные гаражи</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63" w:anchor="sub_1030" w:history="1">
              <w:r w:rsidRPr="007C6B5C">
                <w:rPr>
                  <w:rFonts w:eastAsia="SimSun"/>
                  <w:color w:val="000000"/>
                </w:rPr>
                <w:t>кодами 3.0</w:t>
              </w:r>
            </w:hyperlink>
            <w:r w:rsidRPr="007C6B5C">
              <w:rPr>
                <w:color w:val="000000"/>
              </w:rPr>
              <w:t xml:space="preserve">, </w:t>
            </w:r>
            <w:hyperlink r:id="rId64" w:anchor="sub_1040" w:history="1">
              <w:r w:rsidRPr="007C6B5C">
                <w:rPr>
                  <w:rFonts w:eastAsia="SimSun"/>
                  <w:color w:val="000000"/>
                </w:rPr>
                <w:t>4.0</w:t>
              </w:r>
            </w:hyperlink>
            <w:r w:rsidRPr="007C6B5C">
              <w:rPr>
                <w:color w:val="000000"/>
              </w:rPr>
              <w:t>, а также для стоянки и хранения транспортных средств общего пользования, в том числе в депо</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snapToGrid w:val="0"/>
              <w:ind w:left="118" w:right="142"/>
              <w:jc w:val="both"/>
              <w:rPr>
                <w:color w:val="000000"/>
              </w:rPr>
            </w:pPr>
            <w:r w:rsidRPr="007C6B5C">
              <w:rPr>
                <w:color w:val="000000"/>
              </w:rPr>
              <w:t>Минимальная/максимальная п</w:t>
            </w:r>
            <w:r>
              <w:rPr>
                <w:color w:val="000000"/>
              </w:rPr>
              <w:t xml:space="preserve">лощадь земельных </w:t>
            </w:r>
            <w:r w:rsidR="000279E4">
              <w:rPr>
                <w:color w:val="000000"/>
              </w:rPr>
              <w:t>участков –</w:t>
            </w:r>
            <w:r>
              <w:rPr>
                <w:color w:val="000000"/>
              </w:rPr>
              <w:t xml:space="preserve"> 30</w:t>
            </w:r>
            <w:r w:rsidRPr="007C6B5C">
              <w:rPr>
                <w:color w:val="000000"/>
              </w:rPr>
              <w:t>/5000 кв. м;</w:t>
            </w:r>
          </w:p>
          <w:p w:rsidR="009923DC" w:rsidRPr="00241A3B" w:rsidRDefault="009923DC" w:rsidP="0074475E">
            <w:pPr>
              <w:snapToGrid w:val="0"/>
              <w:ind w:left="118" w:right="142"/>
              <w:jc w:val="both"/>
            </w:pPr>
            <w:r w:rsidRPr="00241A3B">
              <w:t>максимальный процент застройки в границах земельного участка – 60%;</w:t>
            </w:r>
          </w:p>
          <w:p w:rsidR="009923DC" w:rsidRPr="007C6B5C" w:rsidRDefault="009923DC" w:rsidP="0074475E">
            <w:pPr>
              <w:snapToGrid w:val="0"/>
              <w:ind w:left="118" w:right="142"/>
              <w:jc w:val="both"/>
              <w:rPr>
                <w:color w:val="000000"/>
              </w:rPr>
            </w:pPr>
            <w:r w:rsidRPr="007C6B5C">
              <w:rPr>
                <w:color w:val="000000"/>
              </w:rPr>
              <w:t>максимальная высота зданий, строений, сооружений от уровня земли - 12 м;</w:t>
            </w:r>
          </w:p>
          <w:p w:rsidR="009923DC" w:rsidRPr="00241A3B" w:rsidRDefault="009923DC" w:rsidP="0074475E">
            <w:pPr>
              <w:tabs>
                <w:tab w:val="left" w:pos="2520"/>
              </w:tabs>
              <w:ind w:left="118" w:right="142"/>
              <w:jc w:val="both"/>
              <w:rPr>
                <w:rFonts w:eastAsia="SimSun"/>
                <w:lang w:eastAsia="zh-CN" w:bidi="ru-RU"/>
              </w:rPr>
            </w:pPr>
            <w:r w:rsidRPr="00241A3B">
              <w:t xml:space="preserve">минимальные отступы </w:t>
            </w:r>
            <w:r w:rsidR="000279E4" w:rsidRPr="00241A3B">
              <w:t>от красной</w:t>
            </w:r>
            <w:r w:rsidRPr="00241A3B">
              <w:t xml:space="preserve"> линии – 5 м; от иных границ – 3 м</w:t>
            </w:r>
            <w:r w:rsidRPr="00241A3B">
              <w:rPr>
                <w:rFonts w:eastAsia="SimSun"/>
                <w:lang w:eastAsia="zh-CN" w:bidi="ru-RU"/>
              </w:rPr>
              <w:t>;</w:t>
            </w:r>
          </w:p>
          <w:p w:rsidR="009923DC" w:rsidRPr="00B51FE0" w:rsidRDefault="009923DC" w:rsidP="0074475E">
            <w:pPr>
              <w:snapToGrid w:val="0"/>
              <w:ind w:left="118" w:right="142"/>
              <w:jc w:val="both"/>
              <w:rPr>
                <w:rFonts w:eastAsia="Calibri"/>
                <w:color w:val="FF0000"/>
              </w:rPr>
            </w:pPr>
            <w:r w:rsidRPr="00241A3B">
              <w:rPr>
                <w:rFonts w:eastAsia="SimSun"/>
                <w:lang w:eastAsia="zh-CN" w:bidi="ru-RU"/>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2448"/>
        </w:trPr>
        <w:tc>
          <w:tcPr>
            <w:tcW w:w="2014" w:type="dxa"/>
            <w:tcBorders>
              <w:top w:val="single" w:sz="4" w:space="0" w:color="auto"/>
              <w:left w:val="single" w:sz="4" w:space="0" w:color="000000"/>
              <w:bottom w:val="single" w:sz="4" w:space="0" w:color="auto"/>
              <w:right w:val="nil"/>
            </w:tcBorders>
          </w:tcPr>
          <w:p w:rsidR="009923DC" w:rsidRDefault="009923DC" w:rsidP="0074475E">
            <w:pPr>
              <w:snapToGrid w:val="0"/>
              <w:ind w:left="147" w:right="166"/>
              <w:rPr>
                <w:color w:val="000000"/>
              </w:rPr>
            </w:pPr>
            <w:r w:rsidRPr="007C6B5C">
              <w:rPr>
                <w:color w:val="000000"/>
              </w:rPr>
              <w:t xml:space="preserve">[4.9.1.1]  </w:t>
            </w:r>
          </w:p>
          <w:p w:rsidR="009923DC" w:rsidRPr="007C6B5C" w:rsidRDefault="009923DC" w:rsidP="0074475E">
            <w:pPr>
              <w:snapToGrid w:val="0"/>
              <w:ind w:left="147" w:right="166"/>
              <w:rPr>
                <w:color w:val="000000"/>
              </w:rPr>
            </w:pPr>
            <w:r w:rsidRPr="007C6B5C">
              <w:rPr>
                <w:color w:val="000000"/>
              </w:rPr>
              <w:t>Заправка транспортных средств</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tabs>
                <w:tab w:val="left" w:pos="2520"/>
              </w:tabs>
              <w:snapToGrid w:val="0"/>
              <w:ind w:left="118" w:right="142"/>
              <w:jc w:val="both"/>
              <w:rPr>
                <w:color w:val="000000"/>
              </w:rPr>
            </w:pPr>
            <w:r w:rsidRPr="007C6B5C">
              <w:rPr>
                <w:color w:val="000000"/>
              </w:rPr>
              <w:t>Минимальная/максимальная площадь земельных участков –300/5000 кв.м.;</w:t>
            </w:r>
          </w:p>
          <w:p w:rsidR="009923DC" w:rsidRPr="007C6B5C" w:rsidRDefault="009923DC" w:rsidP="0074475E">
            <w:pPr>
              <w:tabs>
                <w:tab w:val="left" w:pos="2520"/>
              </w:tabs>
              <w:ind w:left="118" w:right="142"/>
              <w:jc w:val="both"/>
              <w:rPr>
                <w:color w:val="000000"/>
              </w:rPr>
            </w:pPr>
            <w:r w:rsidRPr="007C6B5C">
              <w:rPr>
                <w:color w:val="000000"/>
              </w:rPr>
              <w:t>максимальная высота зданий, строений, сооружений от уровня земли - 12 м;</w:t>
            </w:r>
          </w:p>
          <w:p w:rsidR="009923DC" w:rsidRPr="007C6B5C" w:rsidRDefault="009923DC" w:rsidP="0074475E">
            <w:pPr>
              <w:tabs>
                <w:tab w:val="left" w:pos="2520"/>
              </w:tabs>
              <w:ind w:left="118" w:right="142"/>
              <w:jc w:val="both"/>
              <w:rPr>
                <w:color w:val="000000"/>
              </w:rPr>
            </w:pPr>
            <w:r w:rsidRPr="007C6B5C">
              <w:rPr>
                <w:color w:val="000000"/>
              </w:rPr>
              <w:t>максимальный процент застройки в границах земельного участка – 60%;</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B51FE0">
            <w:pPr>
              <w:snapToGrid w:val="0"/>
              <w:ind w:left="118" w:right="142"/>
              <w:jc w:val="both"/>
              <w:rPr>
                <w:rFonts w:eastAsia="Calibri"/>
                <w:color w:val="000000"/>
              </w:rPr>
            </w:pPr>
            <w:r w:rsidRPr="007C6B5C">
              <w:rPr>
                <w:rFonts w:eastAsia="SimSun"/>
                <w:color w:val="000000"/>
                <w:lang w:eastAsia="zh-CN" w:bidi="ru-RU"/>
              </w:rPr>
              <w:t xml:space="preserve">минимальный процент </w:t>
            </w:r>
            <w:r>
              <w:rPr>
                <w:rFonts w:eastAsia="SimSun"/>
                <w:color w:val="000000"/>
                <w:lang w:eastAsia="zh-CN" w:bidi="ru-RU"/>
              </w:rPr>
              <w:t>озеленения земельного участка 1</w:t>
            </w:r>
            <w:r w:rsidR="00B51FE0">
              <w:rPr>
                <w:rFonts w:eastAsia="SimSun"/>
                <w:color w:val="000000"/>
                <w:lang w:eastAsia="zh-CN" w:bidi="ru-RU"/>
              </w:rPr>
              <w:t>5</w:t>
            </w:r>
            <w:r w:rsidRPr="007C6B5C">
              <w:rPr>
                <w:rFonts w:eastAsia="SimSun"/>
                <w:color w:val="000000"/>
                <w:lang w:eastAsia="zh-CN" w:bidi="ru-RU"/>
              </w:rPr>
              <w:t>%.</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831D1A">
        <w:trPr>
          <w:trHeight w:val="2064"/>
        </w:trPr>
        <w:tc>
          <w:tcPr>
            <w:tcW w:w="2014" w:type="dxa"/>
            <w:tcBorders>
              <w:left w:val="single" w:sz="4" w:space="0" w:color="000000"/>
              <w:bottom w:val="single" w:sz="4" w:space="0" w:color="auto"/>
              <w:right w:val="nil"/>
            </w:tcBorders>
          </w:tcPr>
          <w:p w:rsidR="009923DC" w:rsidRPr="007C6B5C" w:rsidRDefault="009923DC" w:rsidP="0074475E">
            <w:pPr>
              <w:snapToGrid w:val="0"/>
              <w:ind w:left="147" w:right="166"/>
              <w:rPr>
                <w:color w:val="000000"/>
              </w:rPr>
            </w:pPr>
            <w:r w:rsidRPr="007C6B5C">
              <w:rPr>
                <w:color w:val="000000"/>
              </w:rPr>
              <w:lastRenderedPageBreak/>
              <w:t>[4.9.1.2]  Обеспечение дорожного отдыха</w:t>
            </w:r>
          </w:p>
        </w:tc>
        <w:tc>
          <w:tcPr>
            <w:tcW w:w="5221" w:type="dxa"/>
            <w:tcBorders>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5528" w:type="dxa"/>
            <w:tcBorders>
              <w:left w:val="single" w:sz="4" w:space="0" w:color="000000"/>
              <w:bottom w:val="single" w:sz="4" w:space="0" w:color="auto"/>
              <w:right w:val="single" w:sz="4" w:space="0" w:color="auto"/>
            </w:tcBorders>
          </w:tcPr>
          <w:p w:rsidR="009923DC" w:rsidRPr="007C6B5C" w:rsidRDefault="009923DC" w:rsidP="0074475E">
            <w:pPr>
              <w:tabs>
                <w:tab w:val="left" w:pos="2520"/>
              </w:tabs>
              <w:snapToGrid w:val="0"/>
              <w:ind w:left="118" w:right="142"/>
              <w:jc w:val="both"/>
              <w:rPr>
                <w:color w:val="000000"/>
              </w:rPr>
            </w:pPr>
            <w:r w:rsidRPr="007C6B5C">
              <w:rPr>
                <w:color w:val="000000"/>
              </w:rPr>
              <w:t>Минимальная/максимальная площадь земельных участков –300/5000 кв. м;</w:t>
            </w:r>
          </w:p>
          <w:p w:rsidR="009923DC" w:rsidRPr="007C6B5C" w:rsidRDefault="009923DC" w:rsidP="0074475E">
            <w:pPr>
              <w:tabs>
                <w:tab w:val="left" w:pos="2520"/>
              </w:tabs>
              <w:ind w:left="118" w:right="142"/>
              <w:jc w:val="both"/>
              <w:rPr>
                <w:color w:val="000000"/>
              </w:rPr>
            </w:pPr>
            <w:r w:rsidRPr="007C6B5C">
              <w:rPr>
                <w:color w:val="000000"/>
              </w:rPr>
              <w:t>максимальная высота зданий, строений, сооружений от уровня земли - 12 м;</w:t>
            </w:r>
          </w:p>
          <w:p w:rsidR="009923DC" w:rsidRPr="007C6B5C" w:rsidRDefault="009923DC" w:rsidP="0074475E">
            <w:pPr>
              <w:tabs>
                <w:tab w:val="left" w:pos="2520"/>
              </w:tabs>
              <w:ind w:left="118" w:right="142"/>
              <w:jc w:val="both"/>
              <w:rPr>
                <w:color w:val="000000"/>
              </w:rPr>
            </w:pPr>
            <w:r w:rsidRPr="007C6B5C">
              <w:rPr>
                <w:color w:val="000000"/>
              </w:rPr>
              <w:t>максимальный процент застройки в границах земельного участка – 60%;</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B51FE0">
            <w:pPr>
              <w:tabs>
                <w:tab w:val="left" w:pos="2520"/>
              </w:tabs>
              <w:snapToGrid w:val="0"/>
              <w:ind w:left="118" w:right="142"/>
              <w:jc w:val="both"/>
              <w:rPr>
                <w:color w:val="000000"/>
              </w:rPr>
            </w:pPr>
            <w:r w:rsidRPr="007C6B5C">
              <w:rPr>
                <w:rFonts w:eastAsia="SimSun"/>
                <w:color w:val="000000"/>
                <w:lang w:eastAsia="zh-CN" w:bidi="ru-RU"/>
              </w:rPr>
              <w:t>минимальный процент озеленения земельного участка 1</w:t>
            </w:r>
            <w:r w:rsidR="00B51FE0">
              <w:rPr>
                <w:rFonts w:eastAsia="SimSun"/>
                <w:color w:val="000000"/>
                <w:lang w:eastAsia="zh-CN" w:bidi="ru-RU"/>
              </w:rPr>
              <w:t>5</w:t>
            </w:r>
            <w:r w:rsidRPr="007C6B5C">
              <w:rPr>
                <w:rFonts w:eastAsia="SimSun"/>
                <w:color w:val="000000"/>
                <w:lang w:eastAsia="zh-CN" w:bidi="ru-RU"/>
              </w:rPr>
              <w:t>%.</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831D1A">
        <w:trPr>
          <w:trHeight w:val="2031"/>
        </w:trPr>
        <w:tc>
          <w:tcPr>
            <w:tcW w:w="2014" w:type="dxa"/>
            <w:tcBorders>
              <w:top w:val="single" w:sz="4" w:space="0" w:color="auto"/>
              <w:left w:val="single" w:sz="4" w:space="0" w:color="000000"/>
              <w:right w:val="nil"/>
            </w:tcBorders>
          </w:tcPr>
          <w:p w:rsidR="009923DC" w:rsidRPr="007C6B5C" w:rsidRDefault="009923DC" w:rsidP="0074475E">
            <w:pPr>
              <w:snapToGrid w:val="0"/>
              <w:ind w:left="147" w:right="166"/>
              <w:rPr>
                <w:color w:val="000000"/>
              </w:rPr>
            </w:pPr>
            <w:r w:rsidRPr="007C6B5C">
              <w:rPr>
                <w:color w:val="000000"/>
              </w:rPr>
              <w:lastRenderedPageBreak/>
              <w:t>[4.9.1.3]  Автомобильные мойки</w:t>
            </w:r>
          </w:p>
        </w:tc>
        <w:tc>
          <w:tcPr>
            <w:tcW w:w="5221" w:type="dxa"/>
            <w:tcBorders>
              <w:top w:val="single" w:sz="4" w:space="0" w:color="auto"/>
              <w:left w:val="single" w:sz="4" w:space="0" w:color="000000"/>
              <w:right w:val="nil"/>
            </w:tcBorders>
          </w:tcPr>
          <w:p w:rsidR="009923DC" w:rsidRPr="007C6B5C" w:rsidRDefault="009923DC" w:rsidP="0074475E">
            <w:pPr>
              <w:snapToGrid w:val="0"/>
              <w:ind w:left="118" w:right="165"/>
              <w:jc w:val="both"/>
              <w:rPr>
                <w:color w:val="000000"/>
              </w:rPr>
            </w:pPr>
            <w:r w:rsidRPr="007C6B5C">
              <w:rPr>
                <w:color w:val="000000"/>
              </w:rPr>
              <w:t>Размещение автомобильных моек, а также размещение магазинов сопутствующей торговли</w:t>
            </w:r>
          </w:p>
        </w:tc>
        <w:tc>
          <w:tcPr>
            <w:tcW w:w="5528" w:type="dxa"/>
            <w:tcBorders>
              <w:top w:val="single" w:sz="4" w:space="0" w:color="auto"/>
              <w:left w:val="single" w:sz="4" w:space="0" w:color="000000"/>
              <w:right w:val="single" w:sz="4" w:space="0" w:color="auto"/>
            </w:tcBorders>
          </w:tcPr>
          <w:p w:rsidR="009923DC" w:rsidRPr="007C6B5C" w:rsidRDefault="009923DC" w:rsidP="0074475E">
            <w:pPr>
              <w:tabs>
                <w:tab w:val="left" w:pos="2520"/>
              </w:tabs>
              <w:snapToGrid w:val="0"/>
              <w:ind w:left="118" w:right="142"/>
              <w:jc w:val="both"/>
              <w:rPr>
                <w:color w:val="000000"/>
              </w:rPr>
            </w:pPr>
            <w:r w:rsidRPr="007C6B5C">
              <w:rPr>
                <w:color w:val="000000"/>
              </w:rPr>
              <w:t>Минимальная/максимальная площадь земельных участков –300/5000 кв. м;</w:t>
            </w:r>
          </w:p>
          <w:p w:rsidR="009923DC" w:rsidRPr="007C6B5C" w:rsidRDefault="009923DC" w:rsidP="0074475E">
            <w:pPr>
              <w:tabs>
                <w:tab w:val="left" w:pos="2520"/>
              </w:tabs>
              <w:ind w:left="118" w:right="142"/>
              <w:jc w:val="both"/>
              <w:rPr>
                <w:color w:val="000000"/>
              </w:rPr>
            </w:pPr>
            <w:r w:rsidRPr="007C6B5C">
              <w:rPr>
                <w:color w:val="000000"/>
              </w:rPr>
              <w:t>максимальная высота зданий, строений, сооружений от уровня земли - 12 м;</w:t>
            </w:r>
          </w:p>
          <w:p w:rsidR="009923DC" w:rsidRPr="007C6B5C" w:rsidRDefault="009923DC" w:rsidP="0074475E">
            <w:pPr>
              <w:tabs>
                <w:tab w:val="left" w:pos="2520"/>
              </w:tabs>
              <w:ind w:left="118" w:right="142"/>
              <w:jc w:val="both"/>
              <w:rPr>
                <w:color w:val="000000"/>
              </w:rPr>
            </w:pPr>
            <w:r w:rsidRPr="007C6B5C">
              <w:rPr>
                <w:color w:val="000000"/>
              </w:rPr>
              <w:t>максимальный процент застройки в границах земельного участка – 60%;</w:t>
            </w:r>
          </w:p>
          <w:p w:rsidR="009923D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B51FE0">
            <w:pPr>
              <w:tabs>
                <w:tab w:val="left" w:pos="2520"/>
              </w:tabs>
              <w:ind w:left="118" w:right="142"/>
              <w:jc w:val="both"/>
              <w:rPr>
                <w:color w:val="000000"/>
              </w:rPr>
            </w:pPr>
            <w:r w:rsidRPr="007C6B5C">
              <w:rPr>
                <w:rFonts w:eastAsia="SimSun"/>
                <w:color w:val="000000"/>
                <w:lang w:eastAsia="zh-CN" w:bidi="ru-RU"/>
              </w:rPr>
              <w:t xml:space="preserve">минимальный процент </w:t>
            </w:r>
            <w:r>
              <w:rPr>
                <w:rFonts w:eastAsia="SimSun"/>
                <w:color w:val="000000"/>
                <w:lang w:eastAsia="zh-CN" w:bidi="ru-RU"/>
              </w:rPr>
              <w:t>озеленения земельного участка 1</w:t>
            </w:r>
            <w:r w:rsidR="00B51FE0">
              <w:rPr>
                <w:rFonts w:eastAsia="SimSun"/>
                <w:color w:val="000000"/>
                <w:lang w:eastAsia="zh-CN" w:bidi="ru-RU"/>
              </w:rPr>
              <w:t>5</w:t>
            </w:r>
            <w:r w:rsidRPr="007C6B5C">
              <w:rPr>
                <w:rFonts w:eastAsia="SimSun"/>
                <w:color w:val="000000"/>
                <w:lang w:eastAsia="zh-CN" w:bidi="ru-RU"/>
              </w:rPr>
              <w:t>%.</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2196"/>
        </w:trPr>
        <w:tc>
          <w:tcPr>
            <w:tcW w:w="2014" w:type="dxa"/>
            <w:tcBorders>
              <w:top w:val="single" w:sz="4" w:space="0" w:color="auto"/>
              <w:left w:val="single" w:sz="4" w:space="0" w:color="000000"/>
              <w:bottom w:val="single" w:sz="4" w:space="0" w:color="auto"/>
              <w:right w:val="nil"/>
            </w:tcBorders>
          </w:tcPr>
          <w:p w:rsidR="009923DC" w:rsidRDefault="009923DC" w:rsidP="0074475E">
            <w:pPr>
              <w:tabs>
                <w:tab w:val="left" w:pos="2520"/>
              </w:tabs>
              <w:snapToGrid w:val="0"/>
              <w:ind w:left="147" w:right="166"/>
              <w:rPr>
                <w:color w:val="000000"/>
              </w:rPr>
            </w:pPr>
            <w:r w:rsidRPr="007C6B5C">
              <w:rPr>
                <w:color w:val="000000"/>
              </w:rPr>
              <w:t xml:space="preserve">[4.9.1.4]  </w:t>
            </w:r>
          </w:p>
          <w:p w:rsidR="009923DC" w:rsidRPr="007C6B5C" w:rsidRDefault="009923DC" w:rsidP="0074475E">
            <w:pPr>
              <w:snapToGrid w:val="0"/>
              <w:ind w:left="147" w:right="166"/>
              <w:rPr>
                <w:color w:val="000000"/>
              </w:rPr>
            </w:pPr>
            <w:r w:rsidRPr="007C6B5C">
              <w:rPr>
                <w:color w:val="000000"/>
              </w:rPr>
              <w:t>Ремонт автомобилей</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tabs>
                <w:tab w:val="left" w:pos="2520"/>
              </w:tabs>
              <w:snapToGrid w:val="0"/>
              <w:ind w:left="118" w:right="142"/>
              <w:jc w:val="both"/>
              <w:rPr>
                <w:color w:val="000000"/>
              </w:rPr>
            </w:pPr>
            <w:r w:rsidRPr="007C6B5C">
              <w:rPr>
                <w:color w:val="000000"/>
              </w:rPr>
              <w:t>Минимальная/максимальная площадь земельных участков –300/5000 кв. м;</w:t>
            </w:r>
          </w:p>
          <w:p w:rsidR="009923DC" w:rsidRPr="007C6B5C" w:rsidRDefault="009923DC" w:rsidP="0074475E">
            <w:pPr>
              <w:tabs>
                <w:tab w:val="left" w:pos="2520"/>
              </w:tabs>
              <w:ind w:left="118" w:right="142"/>
              <w:jc w:val="both"/>
              <w:rPr>
                <w:color w:val="000000"/>
              </w:rPr>
            </w:pPr>
            <w:r w:rsidRPr="007C6B5C">
              <w:rPr>
                <w:color w:val="000000"/>
              </w:rPr>
              <w:t>максимальная высота зданий, строений, сооружений от уровня земли - 12 м;</w:t>
            </w:r>
          </w:p>
          <w:p w:rsidR="009923DC" w:rsidRPr="007C6B5C" w:rsidRDefault="009923DC" w:rsidP="0074475E">
            <w:pPr>
              <w:tabs>
                <w:tab w:val="left" w:pos="2520"/>
              </w:tabs>
              <w:ind w:left="118" w:right="142"/>
              <w:jc w:val="both"/>
              <w:rPr>
                <w:color w:val="000000"/>
              </w:rPr>
            </w:pPr>
            <w:r w:rsidRPr="007C6B5C">
              <w:rPr>
                <w:color w:val="000000"/>
              </w:rPr>
              <w:t>максимальный процент застройки в границах земельного участка – 60%;</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B51FE0">
            <w:pPr>
              <w:tabs>
                <w:tab w:val="left" w:pos="2520"/>
              </w:tabs>
              <w:snapToGrid w:val="0"/>
              <w:ind w:left="118" w:right="142"/>
              <w:jc w:val="both"/>
              <w:rPr>
                <w:color w:val="000000"/>
              </w:rPr>
            </w:pPr>
            <w:r w:rsidRPr="007C6B5C">
              <w:rPr>
                <w:rFonts w:eastAsia="SimSun"/>
                <w:color w:val="000000"/>
                <w:lang w:eastAsia="zh-CN" w:bidi="ru-RU"/>
              </w:rPr>
              <w:t xml:space="preserve">минимальный процент </w:t>
            </w:r>
            <w:r>
              <w:rPr>
                <w:rFonts w:eastAsia="SimSun"/>
                <w:color w:val="000000"/>
                <w:lang w:eastAsia="zh-CN" w:bidi="ru-RU"/>
              </w:rPr>
              <w:t>озеленения земельного участка 1</w:t>
            </w:r>
            <w:r w:rsidR="00B51FE0">
              <w:rPr>
                <w:rFonts w:eastAsia="SimSun"/>
                <w:color w:val="000000"/>
                <w:lang w:eastAsia="zh-CN" w:bidi="ru-RU"/>
              </w:rPr>
              <w:t>5</w:t>
            </w:r>
            <w:r w:rsidRPr="007C6B5C">
              <w:rPr>
                <w:rFonts w:eastAsia="SimSun"/>
                <w:color w:val="000000"/>
                <w:lang w:eastAsia="zh-CN" w:bidi="ru-RU"/>
              </w:rPr>
              <w:t>%.</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1183"/>
        </w:trPr>
        <w:tc>
          <w:tcPr>
            <w:tcW w:w="2014" w:type="dxa"/>
            <w:tcBorders>
              <w:top w:val="single" w:sz="4" w:space="0" w:color="auto"/>
              <w:left w:val="single" w:sz="4" w:space="0" w:color="000000"/>
              <w:bottom w:val="single" w:sz="4" w:space="0" w:color="auto"/>
              <w:right w:val="nil"/>
            </w:tcBorders>
          </w:tcPr>
          <w:p w:rsidR="009923DC" w:rsidRDefault="009923DC" w:rsidP="0074475E">
            <w:pPr>
              <w:tabs>
                <w:tab w:val="left" w:pos="2520"/>
              </w:tabs>
              <w:snapToGrid w:val="0"/>
              <w:ind w:left="147" w:right="166"/>
              <w:rPr>
                <w:color w:val="000000"/>
              </w:rPr>
            </w:pPr>
            <w:r w:rsidRPr="007C6B5C">
              <w:rPr>
                <w:color w:val="000000"/>
              </w:rPr>
              <w:t xml:space="preserve">[4.5]  </w:t>
            </w:r>
          </w:p>
          <w:p w:rsidR="009923DC" w:rsidRPr="007C6B5C" w:rsidRDefault="009923DC" w:rsidP="0074475E">
            <w:pPr>
              <w:snapToGrid w:val="0"/>
              <w:ind w:left="147" w:right="166"/>
              <w:rPr>
                <w:color w:val="000000"/>
              </w:rPr>
            </w:pPr>
            <w:r w:rsidRPr="007C6B5C">
              <w:rPr>
                <w:color w:val="000000"/>
              </w:rPr>
              <w:t>Банковская и страховая деятельность</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18" w:right="165"/>
              <w:jc w:val="both"/>
              <w:rPr>
                <w:color w:val="000000"/>
              </w:rPr>
            </w:pPr>
            <w:r w:rsidRPr="007C6B5C">
              <w:rPr>
                <w:color w:val="000000"/>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528" w:type="dxa"/>
            <w:tcBorders>
              <w:top w:val="single" w:sz="4" w:space="0" w:color="auto"/>
              <w:left w:val="single" w:sz="4" w:space="0" w:color="000000"/>
              <w:bottom w:val="single" w:sz="4" w:space="0" w:color="auto"/>
              <w:right w:val="single" w:sz="4" w:space="0" w:color="auto"/>
            </w:tcBorders>
          </w:tcPr>
          <w:p w:rsidR="009923DC" w:rsidRDefault="009923DC" w:rsidP="0074475E">
            <w:pPr>
              <w:snapToGrid w:val="0"/>
              <w:ind w:left="118" w:right="142"/>
              <w:jc w:val="both"/>
              <w:rPr>
                <w:color w:val="000000"/>
              </w:rPr>
            </w:pPr>
            <w:r w:rsidRPr="00133FF9">
              <w:rPr>
                <w:color w:val="000000"/>
              </w:rPr>
              <w:t>Минимальная/максимальная площадь земельных участков –500/1500 кв. м;</w:t>
            </w:r>
          </w:p>
          <w:p w:rsidR="009923DC" w:rsidRPr="00133FF9" w:rsidRDefault="009923DC" w:rsidP="0074475E">
            <w:pPr>
              <w:snapToGrid w:val="0"/>
              <w:ind w:left="118" w:right="142"/>
              <w:jc w:val="both"/>
              <w:rPr>
                <w:color w:val="000000"/>
              </w:rPr>
            </w:pPr>
            <w:r w:rsidRPr="007C6B5C">
              <w:rPr>
                <w:color w:val="000000"/>
              </w:rPr>
              <w:t xml:space="preserve">максимальное количество надземных этажей зданий –  </w:t>
            </w:r>
            <w:r>
              <w:rPr>
                <w:color w:val="000000"/>
              </w:rPr>
              <w:t>2;</w:t>
            </w:r>
          </w:p>
          <w:p w:rsidR="009923DC" w:rsidRPr="00133FF9" w:rsidRDefault="009923DC" w:rsidP="0074475E">
            <w:pPr>
              <w:snapToGrid w:val="0"/>
              <w:ind w:left="118" w:right="142"/>
              <w:jc w:val="both"/>
              <w:rPr>
                <w:color w:val="000000"/>
              </w:rPr>
            </w:pPr>
            <w:r w:rsidRPr="00133FF9">
              <w:rPr>
                <w:color w:val="000000"/>
              </w:rPr>
              <w:t>Максимальная высота зданий, строений, сооружений от уровня земли - 15 м;</w:t>
            </w:r>
          </w:p>
          <w:p w:rsidR="009923DC" w:rsidRPr="00133FF9" w:rsidRDefault="009923DC" w:rsidP="0074475E">
            <w:pPr>
              <w:snapToGrid w:val="0"/>
              <w:ind w:left="118" w:right="142"/>
              <w:jc w:val="both"/>
              <w:rPr>
                <w:color w:val="000000"/>
              </w:rPr>
            </w:pPr>
            <w:r w:rsidRPr="00133FF9">
              <w:rPr>
                <w:color w:val="000000"/>
              </w:rPr>
              <w:t>Максимальный процент застройки в границах земельного участка – 60%;</w:t>
            </w:r>
          </w:p>
          <w:p w:rsidR="009923DC" w:rsidRPr="00133FF9" w:rsidRDefault="009923DC" w:rsidP="0074475E">
            <w:pPr>
              <w:snapToGrid w:val="0"/>
              <w:ind w:left="118" w:right="142"/>
              <w:jc w:val="both"/>
              <w:rPr>
                <w:color w:val="000000"/>
              </w:rPr>
            </w:pPr>
            <w:r w:rsidRPr="00133FF9">
              <w:rPr>
                <w:color w:val="000000"/>
              </w:rPr>
              <w:t xml:space="preserve">Минимальные отступы </w:t>
            </w:r>
            <w:r w:rsidR="000279E4" w:rsidRPr="00133FF9">
              <w:rPr>
                <w:color w:val="000000"/>
              </w:rPr>
              <w:t>от красной</w:t>
            </w:r>
            <w:r w:rsidRPr="00133FF9">
              <w:rPr>
                <w:color w:val="000000"/>
              </w:rPr>
              <w:t xml:space="preserve"> линии – 5 м; от иных границ – 3 м;</w:t>
            </w:r>
          </w:p>
          <w:p w:rsidR="009923DC" w:rsidRPr="007C6B5C" w:rsidRDefault="009923DC" w:rsidP="0074475E">
            <w:pPr>
              <w:tabs>
                <w:tab w:val="left" w:pos="2520"/>
              </w:tabs>
              <w:snapToGrid w:val="0"/>
              <w:ind w:left="118" w:right="142"/>
              <w:jc w:val="both"/>
              <w:rPr>
                <w:color w:val="000000"/>
              </w:rPr>
            </w:pPr>
            <w:r w:rsidRPr="00133FF9">
              <w:rPr>
                <w:color w:val="000000"/>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552"/>
        </w:trPr>
        <w:tc>
          <w:tcPr>
            <w:tcW w:w="2014" w:type="dxa"/>
            <w:tcBorders>
              <w:top w:val="single" w:sz="4" w:space="0" w:color="auto"/>
              <w:left w:val="single" w:sz="4" w:space="0" w:color="000000"/>
              <w:bottom w:val="single" w:sz="4" w:space="0" w:color="auto"/>
              <w:right w:val="nil"/>
            </w:tcBorders>
          </w:tcPr>
          <w:p w:rsidR="009923DC" w:rsidRDefault="009923DC" w:rsidP="0074475E">
            <w:pPr>
              <w:tabs>
                <w:tab w:val="left" w:pos="2520"/>
              </w:tabs>
              <w:snapToGrid w:val="0"/>
              <w:ind w:left="147" w:right="166"/>
              <w:rPr>
                <w:color w:val="000000"/>
              </w:rPr>
            </w:pPr>
            <w:r w:rsidRPr="007C6B5C">
              <w:rPr>
                <w:color w:val="000000"/>
              </w:rPr>
              <w:t xml:space="preserve">[4.3]  </w:t>
            </w:r>
          </w:p>
          <w:p w:rsidR="009923DC" w:rsidRPr="007C6B5C" w:rsidRDefault="009923DC" w:rsidP="0074475E">
            <w:pPr>
              <w:tabs>
                <w:tab w:val="left" w:pos="2520"/>
              </w:tabs>
              <w:snapToGrid w:val="0"/>
              <w:ind w:left="147" w:right="166"/>
              <w:rPr>
                <w:color w:val="000000"/>
              </w:rPr>
            </w:pPr>
            <w:r w:rsidRPr="007C6B5C">
              <w:rPr>
                <w:color w:val="000000"/>
              </w:rPr>
              <w:t>Рынки</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08" w:right="142"/>
              <w:jc w:val="both"/>
              <w:rPr>
                <w:color w:val="000000"/>
              </w:rPr>
            </w:pPr>
            <w:r w:rsidRPr="007C6B5C">
              <w:rPr>
                <w:color w:val="00000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9923DC" w:rsidRPr="007C6B5C" w:rsidRDefault="009923DC" w:rsidP="0074475E">
            <w:pPr>
              <w:snapToGrid w:val="0"/>
              <w:ind w:left="118" w:right="165"/>
              <w:jc w:val="both"/>
              <w:rPr>
                <w:color w:val="000000"/>
              </w:rPr>
            </w:pPr>
            <w:r w:rsidRPr="007C6B5C">
              <w:rPr>
                <w:color w:val="000000"/>
              </w:rPr>
              <w:t xml:space="preserve">размещение гаражей и (или) стоянок для автомобилей </w:t>
            </w:r>
            <w:r w:rsidRPr="007C6B5C">
              <w:rPr>
                <w:color w:val="000000"/>
              </w:rPr>
              <w:lastRenderedPageBreak/>
              <w:t>сотрудников и посетителей рынка</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snapToGrid w:val="0"/>
              <w:ind w:left="118" w:right="142"/>
              <w:jc w:val="both"/>
              <w:rPr>
                <w:color w:val="000000"/>
              </w:rPr>
            </w:pPr>
            <w:r w:rsidRPr="007C6B5C">
              <w:rPr>
                <w:color w:val="000000"/>
              </w:rPr>
              <w:lastRenderedPageBreak/>
              <w:t xml:space="preserve">Минимальная/максимальная площадь земельных </w:t>
            </w:r>
            <w:r w:rsidR="000279E4" w:rsidRPr="007C6B5C">
              <w:rPr>
                <w:color w:val="000000"/>
              </w:rPr>
              <w:t>участков –</w:t>
            </w:r>
            <w:r w:rsidRPr="007C6B5C">
              <w:rPr>
                <w:color w:val="000000"/>
              </w:rPr>
              <w:t xml:space="preserve"> 1000/25000 кв. м;</w:t>
            </w:r>
          </w:p>
          <w:p w:rsidR="009923DC" w:rsidRPr="007C6B5C" w:rsidRDefault="009923DC" w:rsidP="0074475E">
            <w:pPr>
              <w:snapToGrid w:val="0"/>
              <w:ind w:left="118" w:right="142"/>
              <w:jc w:val="both"/>
              <w:rPr>
                <w:color w:val="000000"/>
              </w:rPr>
            </w:pPr>
            <w:r w:rsidRPr="007C6B5C">
              <w:rPr>
                <w:color w:val="000000"/>
              </w:rPr>
              <w:t>максимальный процент застройки в границах земельного участка –</w:t>
            </w:r>
            <w:r w:rsidR="007A5A5F">
              <w:rPr>
                <w:color w:val="000000"/>
              </w:rPr>
              <w:t>6</w:t>
            </w:r>
            <w:r w:rsidRPr="007C6B5C">
              <w:rPr>
                <w:color w:val="000000"/>
              </w:rPr>
              <w:t>0%;</w:t>
            </w:r>
          </w:p>
          <w:p w:rsidR="009923DC" w:rsidRPr="007C6B5C" w:rsidRDefault="009923DC" w:rsidP="0074475E">
            <w:pPr>
              <w:snapToGrid w:val="0"/>
              <w:ind w:left="118" w:right="142"/>
              <w:jc w:val="both"/>
              <w:rPr>
                <w:color w:val="000000"/>
              </w:rPr>
            </w:pPr>
            <w:r w:rsidRPr="007C6B5C">
              <w:rPr>
                <w:color w:val="000000"/>
              </w:rPr>
              <w:t>максимальное количество надземных этаже</w:t>
            </w:r>
            <w:r>
              <w:rPr>
                <w:color w:val="000000"/>
              </w:rPr>
              <w:t>й зданий –                   2</w:t>
            </w:r>
            <w:r w:rsidRPr="007C6B5C">
              <w:rPr>
                <w:color w:val="000000"/>
              </w:rPr>
              <w:t>;</w:t>
            </w:r>
          </w:p>
          <w:p w:rsidR="009923DC" w:rsidRPr="007C6B5C" w:rsidRDefault="009923DC" w:rsidP="0074475E">
            <w:pPr>
              <w:snapToGrid w:val="0"/>
              <w:ind w:left="118" w:right="142"/>
              <w:jc w:val="both"/>
              <w:rPr>
                <w:color w:val="000000"/>
              </w:rPr>
            </w:pPr>
            <w:r w:rsidRPr="007C6B5C">
              <w:rPr>
                <w:color w:val="000000"/>
              </w:rPr>
              <w:lastRenderedPageBreak/>
              <w:t xml:space="preserve">максимальная высота зданий, строений, сооружений от уровня земли - </w:t>
            </w:r>
            <w:r w:rsidR="000279E4">
              <w:rPr>
                <w:color w:val="000000"/>
              </w:rPr>
              <w:t>12</w:t>
            </w:r>
            <w:r w:rsidR="000279E4" w:rsidRPr="007C6B5C">
              <w:rPr>
                <w:color w:val="000000"/>
              </w:rPr>
              <w:t xml:space="preserve"> м</w:t>
            </w:r>
            <w:r w:rsidRPr="007C6B5C">
              <w:rPr>
                <w:color w:val="000000"/>
              </w:rPr>
              <w:t>;</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133FF9" w:rsidRDefault="009923DC" w:rsidP="0074475E">
            <w:pPr>
              <w:snapToGrid w:val="0"/>
              <w:ind w:left="118" w:right="142"/>
              <w:jc w:val="both"/>
              <w:rPr>
                <w:color w:val="000000"/>
              </w:rPr>
            </w:pPr>
            <w:r w:rsidRPr="007C6B5C">
              <w:rPr>
                <w:rFonts w:eastAsia="SimSun"/>
                <w:color w:val="000000"/>
                <w:lang w:eastAsia="zh-CN" w:bidi="ru-RU"/>
              </w:rPr>
              <w:t>минимальный процент озеленения земельн</w:t>
            </w:r>
            <w:r>
              <w:rPr>
                <w:rFonts w:eastAsia="SimSun"/>
                <w:color w:val="000000"/>
                <w:lang w:eastAsia="zh-CN" w:bidi="ru-RU"/>
              </w:rPr>
              <w:t>ого участка 15</w:t>
            </w:r>
            <w:r w:rsidRPr="007C6B5C">
              <w:rPr>
                <w:rFonts w:eastAsia="SimSun"/>
                <w:color w:val="000000"/>
                <w:lang w:eastAsia="zh-CN" w:bidi="ru-RU"/>
              </w:rPr>
              <w:t>%.</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D530F5">
        <w:trPr>
          <w:trHeight w:val="2450"/>
        </w:trPr>
        <w:tc>
          <w:tcPr>
            <w:tcW w:w="2014" w:type="dxa"/>
            <w:tcBorders>
              <w:top w:val="single" w:sz="4" w:space="0" w:color="auto"/>
              <w:left w:val="single" w:sz="4" w:space="0" w:color="000000"/>
              <w:bottom w:val="single" w:sz="4" w:space="0" w:color="auto"/>
              <w:right w:val="nil"/>
            </w:tcBorders>
          </w:tcPr>
          <w:p w:rsidR="009923DC" w:rsidRDefault="009923DC" w:rsidP="0074475E">
            <w:pPr>
              <w:snapToGrid w:val="0"/>
              <w:ind w:left="137" w:right="156"/>
              <w:rPr>
                <w:color w:val="000000"/>
              </w:rPr>
            </w:pPr>
            <w:r w:rsidRPr="007C6B5C">
              <w:rPr>
                <w:color w:val="000000"/>
              </w:rPr>
              <w:lastRenderedPageBreak/>
              <w:t xml:space="preserve">[4.10]  </w:t>
            </w:r>
          </w:p>
          <w:p w:rsidR="009923DC" w:rsidRPr="007C6B5C" w:rsidRDefault="009923DC" w:rsidP="0074475E">
            <w:pPr>
              <w:tabs>
                <w:tab w:val="left" w:pos="2520"/>
              </w:tabs>
              <w:snapToGrid w:val="0"/>
              <w:ind w:left="147" w:right="166"/>
              <w:rPr>
                <w:color w:val="000000"/>
              </w:rPr>
            </w:pPr>
            <w:r w:rsidRPr="007C6B5C">
              <w:rPr>
                <w:color w:val="000000"/>
              </w:rPr>
              <w:t>Выставочно-ярмарочная деятельность</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08" w:right="142"/>
              <w:jc w:val="both"/>
              <w:rPr>
                <w:color w:val="000000"/>
              </w:rPr>
            </w:pPr>
            <w:r w:rsidRPr="007C6B5C">
              <w:rPr>
                <w:color w:val="000000"/>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snapToGrid w:val="0"/>
              <w:ind w:left="118" w:right="142"/>
              <w:jc w:val="both"/>
              <w:rPr>
                <w:color w:val="000000"/>
              </w:rPr>
            </w:pPr>
            <w:r w:rsidRPr="007C6B5C">
              <w:rPr>
                <w:color w:val="000000"/>
              </w:rPr>
              <w:t xml:space="preserve">Минимальная/максимальная площадь земельных </w:t>
            </w:r>
            <w:r w:rsidR="000279E4" w:rsidRPr="007C6B5C">
              <w:rPr>
                <w:color w:val="000000"/>
              </w:rPr>
              <w:t>участков –</w:t>
            </w:r>
            <w:r w:rsidRPr="007C6B5C">
              <w:rPr>
                <w:color w:val="000000"/>
              </w:rPr>
              <w:t>1000/15000 кв. м;</w:t>
            </w:r>
          </w:p>
          <w:p w:rsidR="009923DC" w:rsidRPr="007C6B5C" w:rsidRDefault="009923DC" w:rsidP="0074475E">
            <w:pPr>
              <w:snapToGrid w:val="0"/>
              <w:ind w:left="118" w:right="142"/>
              <w:jc w:val="both"/>
              <w:rPr>
                <w:color w:val="000000"/>
              </w:rPr>
            </w:pPr>
            <w:r w:rsidRPr="007C6B5C">
              <w:rPr>
                <w:color w:val="000000"/>
              </w:rPr>
              <w:t>максимальное количество надземных этаже</w:t>
            </w:r>
            <w:r>
              <w:rPr>
                <w:color w:val="000000"/>
              </w:rPr>
              <w:t>й зданий –                   2</w:t>
            </w:r>
            <w:r w:rsidRPr="007C6B5C">
              <w:rPr>
                <w:color w:val="000000"/>
              </w:rPr>
              <w:t>;</w:t>
            </w:r>
          </w:p>
          <w:p w:rsidR="009923DC" w:rsidRPr="007C6B5C" w:rsidRDefault="009923DC" w:rsidP="0074475E">
            <w:pPr>
              <w:snapToGrid w:val="0"/>
              <w:ind w:left="118" w:right="142"/>
              <w:jc w:val="both"/>
              <w:rPr>
                <w:color w:val="000000"/>
              </w:rPr>
            </w:pPr>
            <w:r w:rsidRPr="007C6B5C">
              <w:rPr>
                <w:color w:val="000000"/>
              </w:rPr>
              <w:t xml:space="preserve">максимальная высота зданий, строений, сооружений от уровня земли - </w:t>
            </w:r>
            <w:r w:rsidR="000279E4">
              <w:rPr>
                <w:color w:val="000000"/>
              </w:rPr>
              <w:t>12</w:t>
            </w:r>
            <w:r w:rsidR="000279E4" w:rsidRPr="007C6B5C">
              <w:rPr>
                <w:color w:val="000000"/>
              </w:rPr>
              <w:t xml:space="preserve"> м</w:t>
            </w:r>
            <w:r w:rsidRPr="007C6B5C">
              <w:rPr>
                <w:color w:val="000000"/>
              </w:rPr>
              <w:t>;</w:t>
            </w:r>
          </w:p>
          <w:p w:rsidR="009923DC" w:rsidRPr="007C6B5C" w:rsidRDefault="009923DC" w:rsidP="0074475E">
            <w:pPr>
              <w:snapToGrid w:val="0"/>
              <w:ind w:left="118" w:right="142"/>
              <w:jc w:val="both"/>
              <w:rPr>
                <w:color w:val="000000"/>
              </w:rPr>
            </w:pPr>
            <w:r w:rsidRPr="007C6B5C">
              <w:rPr>
                <w:color w:val="000000"/>
              </w:rPr>
              <w:t>максимальный процент застройки в границах земельного участка –</w:t>
            </w:r>
            <w:r w:rsidR="007A5A5F">
              <w:rPr>
                <w:color w:val="000000"/>
              </w:rPr>
              <w:t>6</w:t>
            </w:r>
            <w:r w:rsidRPr="007C6B5C">
              <w:rPr>
                <w:color w:val="000000"/>
              </w:rPr>
              <w:t>0%;</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74475E">
            <w:pPr>
              <w:snapToGrid w:val="0"/>
              <w:ind w:left="118" w:right="142"/>
              <w:jc w:val="both"/>
              <w:rPr>
                <w:color w:val="000000"/>
              </w:rPr>
            </w:pPr>
            <w:r w:rsidRPr="007C6B5C">
              <w:rPr>
                <w:rFonts w:eastAsia="SimSun"/>
                <w:color w:val="000000"/>
                <w:lang w:eastAsia="zh-CN" w:bidi="ru-RU"/>
              </w:rPr>
              <w:t xml:space="preserve">минимальный процент </w:t>
            </w:r>
            <w:r>
              <w:rPr>
                <w:rFonts w:eastAsia="SimSun"/>
                <w:color w:val="000000"/>
                <w:lang w:eastAsia="zh-CN" w:bidi="ru-RU"/>
              </w:rPr>
              <w:t>озеленения земельного участка 15</w:t>
            </w:r>
            <w:r w:rsidRPr="007C6B5C">
              <w:rPr>
                <w:rFonts w:eastAsia="SimSun"/>
                <w:color w:val="000000"/>
                <w:lang w:eastAsia="zh-CN" w:bidi="ru-RU"/>
              </w:rPr>
              <w:t>%.</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1164"/>
        </w:trPr>
        <w:tc>
          <w:tcPr>
            <w:tcW w:w="2014" w:type="dxa"/>
            <w:tcBorders>
              <w:top w:val="single" w:sz="4" w:space="0" w:color="auto"/>
              <w:left w:val="single" w:sz="4" w:space="0" w:color="000000"/>
              <w:bottom w:val="single" w:sz="4" w:space="0" w:color="auto"/>
              <w:right w:val="nil"/>
            </w:tcBorders>
          </w:tcPr>
          <w:p w:rsidR="009923DC" w:rsidRDefault="009923DC" w:rsidP="0074475E">
            <w:pPr>
              <w:snapToGrid w:val="0"/>
              <w:ind w:left="137" w:right="156"/>
              <w:rPr>
                <w:color w:val="000000"/>
              </w:rPr>
            </w:pPr>
            <w:r w:rsidRPr="007C6B5C">
              <w:rPr>
                <w:color w:val="000000"/>
              </w:rPr>
              <w:t xml:space="preserve">[4.4]  </w:t>
            </w:r>
          </w:p>
          <w:p w:rsidR="009923DC" w:rsidRPr="007C6B5C" w:rsidRDefault="009923DC" w:rsidP="0074475E">
            <w:pPr>
              <w:snapToGrid w:val="0"/>
              <w:ind w:left="137" w:right="156"/>
              <w:rPr>
                <w:color w:val="000000"/>
              </w:rPr>
            </w:pPr>
            <w:r w:rsidRPr="007C6B5C">
              <w:rPr>
                <w:color w:val="000000"/>
              </w:rPr>
              <w:t>Магазины</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08" w:right="142"/>
              <w:jc w:val="both"/>
              <w:rPr>
                <w:color w:val="000000"/>
              </w:rPr>
            </w:pPr>
            <w:r w:rsidRPr="007C6B5C">
              <w:rPr>
                <w:color w:val="000000"/>
              </w:rPr>
              <w:t xml:space="preserve"> Размещение объектов капитального строительства, предназначенных для продажи товаров, торговая площадь которых составляет до 5000 кв. м</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snapToGrid w:val="0"/>
              <w:ind w:left="118" w:right="142"/>
              <w:jc w:val="both"/>
              <w:rPr>
                <w:color w:val="000000"/>
              </w:rPr>
            </w:pPr>
            <w:r w:rsidRPr="007C6B5C">
              <w:rPr>
                <w:color w:val="000000"/>
              </w:rPr>
              <w:t xml:space="preserve">Минимальная/максимальная площадь земельных </w:t>
            </w:r>
            <w:r w:rsidR="000279E4" w:rsidRPr="007C6B5C">
              <w:rPr>
                <w:color w:val="000000"/>
              </w:rPr>
              <w:t>участков –</w:t>
            </w:r>
            <w:r w:rsidRPr="007C6B5C">
              <w:rPr>
                <w:color w:val="000000"/>
              </w:rPr>
              <w:t xml:space="preserve"> 50/5000 кв. м;</w:t>
            </w:r>
          </w:p>
          <w:p w:rsidR="009923DC" w:rsidRPr="007C6B5C" w:rsidRDefault="009923DC" w:rsidP="0074475E">
            <w:pPr>
              <w:snapToGrid w:val="0"/>
              <w:ind w:left="118" w:right="142"/>
              <w:jc w:val="both"/>
              <w:rPr>
                <w:color w:val="000000"/>
              </w:rPr>
            </w:pPr>
            <w:r w:rsidRPr="007C6B5C">
              <w:rPr>
                <w:color w:val="000000"/>
              </w:rPr>
              <w:t>максимальный процент застройки в границах земельного участка –</w:t>
            </w:r>
            <w:r w:rsidR="007A5A5F">
              <w:rPr>
                <w:color w:val="000000"/>
              </w:rPr>
              <w:t>6</w:t>
            </w:r>
            <w:r w:rsidRPr="007C6B5C">
              <w:rPr>
                <w:color w:val="000000"/>
              </w:rPr>
              <w:t>0%;</w:t>
            </w:r>
          </w:p>
          <w:p w:rsidR="009923DC" w:rsidRPr="007C6B5C" w:rsidRDefault="009923DC" w:rsidP="0074475E">
            <w:pPr>
              <w:snapToGrid w:val="0"/>
              <w:ind w:left="118" w:right="142"/>
              <w:jc w:val="both"/>
              <w:rPr>
                <w:color w:val="000000"/>
              </w:rPr>
            </w:pPr>
            <w:r w:rsidRPr="007C6B5C">
              <w:rPr>
                <w:color w:val="000000"/>
              </w:rPr>
              <w:t>максимальное количеств</w:t>
            </w:r>
            <w:r>
              <w:rPr>
                <w:color w:val="000000"/>
              </w:rPr>
              <w:t xml:space="preserve">о надземных этажей зданий – </w:t>
            </w:r>
            <w:r w:rsidRPr="007C6B5C">
              <w:rPr>
                <w:color w:val="000000"/>
              </w:rPr>
              <w:t>3;</w:t>
            </w:r>
          </w:p>
          <w:p w:rsidR="009923DC" w:rsidRPr="007C6B5C" w:rsidRDefault="009923DC" w:rsidP="0074475E">
            <w:pPr>
              <w:snapToGrid w:val="0"/>
              <w:ind w:left="118" w:right="142"/>
              <w:jc w:val="both"/>
              <w:rPr>
                <w:color w:val="000000"/>
              </w:rPr>
            </w:pPr>
            <w:r w:rsidRPr="007C6B5C">
              <w:rPr>
                <w:color w:val="000000"/>
              </w:rPr>
              <w:t>максимальная высота зданий, строений, сооружений от уровня земли - 12 м;</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7A5A5F">
            <w:pPr>
              <w:snapToGrid w:val="0"/>
              <w:ind w:left="118" w:right="142"/>
              <w:jc w:val="both"/>
              <w:rPr>
                <w:color w:val="000000"/>
              </w:rPr>
            </w:pPr>
            <w:r w:rsidRPr="007C6B5C">
              <w:rPr>
                <w:rFonts w:eastAsia="SimSun"/>
                <w:color w:val="000000"/>
                <w:lang w:eastAsia="zh-CN" w:bidi="ru-RU"/>
              </w:rPr>
              <w:t>минимальный процент озеленения земельного участка 1</w:t>
            </w:r>
            <w:r w:rsidR="007A5A5F">
              <w:rPr>
                <w:rFonts w:eastAsia="SimSun"/>
                <w:color w:val="000000"/>
                <w:lang w:eastAsia="zh-CN" w:bidi="ru-RU"/>
              </w:rPr>
              <w:t>5</w:t>
            </w:r>
            <w:r w:rsidRPr="007C6B5C">
              <w:rPr>
                <w:rFonts w:eastAsia="SimSun"/>
                <w:color w:val="000000"/>
                <w:lang w:eastAsia="zh-CN" w:bidi="ru-RU"/>
              </w:rPr>
              <w:t>%.</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6C202D">
        <w:trPr>
          <w:trHeight w:val="2501"/>
        </w:trPr>
        <w:tc>
          <w:tcPr>
            <w:tcW w:w="2014"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37" w:right="156"/>
              <w:rPr>
                <w:color w:val="000000"/>
              </w:rPr>
            </w:pPr>
            <w:r w:rsidRPr="007C6B5C">
              <w:rPr>
                <w:color w:val="000000"/>
              </w:rPr>
              <w:t>[4.6]  Общественное питание</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08" w:right="142"/>
              <w:jc w:val="both"/>
              <w:rPr>
                <w:color w:val="000000"/>
              </w:rPr>
            </w:pPr>
            <w:r w:rsidRPr="007C6B5C">
              <w:rPr>
                <w:color w:val="00000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snapToGrid w:val="0"/>
              <w:ind w:left="118" w:right="142"/>
              <w:jc w:val="both"/>
              <w:rPr>
                <w:color w:val="000000"/>
              </w:rPr>
            </w:pPr>
            <w:r w:rsidRPr="007C6B5C">
              <w:rPr>
                <w:color w:val="000000"/>
              </w:rPr>
              <w:t xml:space="preserve">Минимальная/максимальная площадь земельных </w:t>
            </w:r>
            <w:r w:rsidR="000279E4" w:rsidRPr="007C6B5C">
              <w:rPr>
                <w:color w:val="000000"/>
              </w:rPr>
              <w:t>участков –</w:t>
            </w:r>
            <w:r w:rsidRPr="007C6B5C">
              <w:rPr>
                <w:color w:val="000000"/>
              </w:rPr>
              <w:t xml:space="preserve"> 200/10000 кв. м;</w:t>
            </w:r>
          </w:p>
          <w:p w:rsidR="009923DC" w:rsidRPr="007C6B5C" w:rsidRDefault="009923DC" w:rsidP="0074475E">
            <w:pPr>
              <w:snapToGrid w:val="0"/>
              <w:ind w:left="118" w:right="142"/>
              <w:jc w:val="both"/>
              <w:rPr>
                <w:color w:val="000000"/>
              </w:rPr>
            </w:pPr>
            <w:r w:rsidRPr="007C6B5C">
              <w:rPr>
                <w:color w:val="000000"/>
              </w:rPr>
              <w:t>максимальный процент застройки в границах земельного участка –</w:t>
            </w:r>
            <w:r w:rsidR="007A5A5F">
              <w:rPr>
                <w:color w:val="000000"/>
              </w:rPr>
              <w:t xml:space="preserve"> 6</w:t>
            </w:r>
            <w:r w:rsidRPr="007C6B5C">
              <w:rPr>
                <w:color w:val="000000"/>
              </w:rPr>
              <w:t>0%;</w:t>
            </w:r>
          </w:p>
          <w:p w:rsidR="009923DC" w:rsidRPr="007C6B5C" w:rsidRDefault="009923DC" w:rsidP="0074475E">
            <w:pPr>
              <w:snapToGrid w:val="0"/>
              <w:ind w:left="118" w:right="142"/>
              <w:jc w:val="both"/>
              <w:rPr>
                <w:color w:val="000000"/>
              </w:rPr>
            </w:pPr>
            <w:r w:rsidRPr="007C6B5C">
              <w:rPr>
                <w:color w:val="000000"/>
              </w:rPr>
              <w:t xml:space="preserve">максимальное количество надземных этажей зданий –                    </w:t>
            </w:r>
            <w:r>
              <w:rPr>
                <w:color w:val="000000"/>
              </w:rPr>
              <w:t>2</w:t>
            </w:r>
            <w:r w:rsidRPr="007C6B5C">
              <w:rPr>
                <w:color w:val="000000"/>
              </w:rPr>
              <w:t>;</w:t>
            </w:r>
          </w:p>
          <w:p w:rsidR="009923DC" w:rsidRPr="007C6B5C" w:rsidRDefault="009923DC" w:rsidP="0074475E">
            <w:pPr>
              <w:snapToGrid w:val="0"/>
              <w:ind w:left="118" w:right="142"/>
              <w:jc w:val="both"/>
              <w:rPr>
                <w:color w:val="000000"/>
              </w:rPr>
            </w:pPr>
            <w:r w:rsidRPr="007C6B5C">
              <w:rPr>
                <w:color w:val="000000"/>
              </w:rPr>
              <w:t>максимальная высота зданий, строений, сооружений от уровня земли -12 м;</w:t>
            </w:r>
          </w:p>
          <w:p w:rsidR="009923DC" w:rsidRPr="007C6B5C" w:rsidRDefault="009923DC" w:rsidP="0074475E">
            <w:pPr>
              <w:tabs>
                <w:tab w:val="left" w:pos="2520"/>
              </w:tabs>
              <w:ind w:left="118" w:right="142"/>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7C6B5C" w:rsidRDefault="009923DC" w:rsidP="0074475E">
            <w:pPr>
              <w:snapToGrid w:val="0"/>
              <w:ind w:left="118" w:right="142"/>
              <w:jc w:val="both"/>
              <w:rPr>
                <w:color w:val="000000"/>
              </w:rPr>
            </w:pPr>
            <w:r w:rsidRPr="007C6B5C">
              <w:rPr>
                <w:rFonts w:eastAsia="SimSun"/>
                <w:color w:val="000000"/>
                <w:lang w:eastAsia="zh-CN" w:bidi="ru-RU"/>
              </w:rPr>
              <w:t xml:space="preserve">минимальный процент </w:t>
            </w:r>
            <w:r>
              <w:rPr>
                <w:rFonts w:eastAsia="SimSun"/>
                <w:color w:val="000000"/>
                <w:lang w:eastAsia="zh-CN" w:bidi="ru-RU"/>
              </w:rPr>
              <w:t>озеленения земельного участка 15</w:t>
            </w:r>
            <w:r w:rsidRPr="007C6B5C">
              <w:rPr>
                <w:rFonts w:eastAsia="SimSun"/>
                <w:color w:val="000000"/>
                <w:lang w:eastAsia="zh-CN" w:bidi="ru-RU"/>
              </w:rPr>
              <w:t>%.</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6C202D">
        <w:trPr>
          <w:trHeight w:val="2522"/>
        </w:trPr>
        <w:tc>
          <w:tcPr>
            <w:tcW w:w="2014" w:type="dxa"/>
            <w:tcBorders>
              <w:top w:val="single" w:sz="4" w:space="0" w:color="auto"/>
              <w:left w:val="single" w:sz="4" w:space="0" w:color="000000"/>
              <w:bottom w:val="single" w:sz="4" w:space="0" w:color="auto"/>
              <w:right w:val="nil"/>
            </w:tcBorders>
          </w:tcPr>
          <w:p w:rsidR="009923DC" w:rsidRDefault="009923DC" w:rsidP="0074475E">
            <w:pPr>
              <w:snapToGrid w:val="0"/>
              <w:ind w:left="137" w:right="156"/>
              <w:rPr>
                <w:color w:val="000000"/>
              </w:rPr>
            </w:pPr>
            <w:r w:rsidRPr="007C6B5C">
              <w:rPr>
                <w:color w:val="000000"/>
              </w:rPr>
              <w:lastRenderedPageBreak/>
              <w:t xml:space="preserve">[4.7]  </w:t>
            </w:r>
          </w:p>
          <w:p w:rsidR="009923DC" w:rsidRPr="007C6B5C" w:rsidRDefault="009923DC" w:rsidP="0074475E">
            <w:pPr>
              <w:snapToGrid w:val="0"/>
              <w:ind w:left="137" w:right="156"/>
              <w:rPr>
                <w:color w:val="000000"/>
              </w:rPr>
            </w:pPr>
            <w:r w:rsidRPr="007C6B5C">
              <w:rPr>
                <w:color w:val="000000"/>
              </w:rPr>
              <w:t>Гостиничное обслуживание</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08" w:right="142"/>
              <w:jc w:val="both"/>
              <w:rPr>
                <w:color w:val="000000"/>
              </w:rPr>
            </w:pPr>
            <w:r w:rsidRPr="007C6B5C">
              <w:rPr>
                <w:color w:val="00000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5528" w:type="dxa"/>
            <w:tcBorders>
              <w:top w:val="single" w:sz="4" w:space="0" w:color="auto"/>
              <w:left w:val="single" w:sz="4" w:space="0" w:color="000000"/>
              <w:bottom w:val="single" w:sz="4" w:space="0" w:color="auto"/>
              <w:right w:val="single" w:sz="4" w:space="0" w:color="auto"/>
            </w:tcBorders>
          </w:tcPr>
          <w:p w:rsidR="009923DC" w:rsidRPr="00133FF9" w:rsidRDefault="009923DC" w:rsidP="0074475E">
            <w:pPr>
              <w:snapToGrid w:val="0"/>
              <w:ind w:left="118" w:right="141"/>
              <w:jc w:val="both"/>
              <w:rPr>
                <w:color w:val="000000"/>
              </w:rPr>
            </w:pPr>
            <w:r w:rsidRPr="00133FF9">
              <w:rPr>
                <w:color w:val="000000"/>
              </w:rPr>
              <w:t xml:space="preserve">минимальная/максимальная площадь земельных </w:t>
            </w:r>
            <w:r w:rsidR="000279E4" w:rsidRPr="00133FF9">
              <w:rPr>
                <w:color w:val="000000"/>
              </w:rPr>
              <w:t>участков –</w:t>
            </w:r>
            <w:r w:rsidRPr="00133FF9">
              <w:rPr>
                <w:color w:val="000000"/>
              </w:rPr>
              <w:t xml:space="preserve"> 1000/5000 кв. м;</w:t>
            </w:r>
          </w:p>
          <w:p w:rsidR="009923DC" w:rsidRPr="00133FF9" w:rsidRDefault="009923DC" w:rsidP="0074475E">
            <w:pPr>
              <w:snapToGrid w:val="0"/>
              <w:ind w:left="118" w:right="141"/>
              <w:jc w:val="both"/>
              <w:rPr>
                <w:color w:val="000000"/>
              </w:rPr>
            </w:pPr>
            <w:r w:rsidRPr="00133FF9">
              <w:rPr>
                <w:color w:val="000000"/>
              </w:rPr>
              <w:t>максимальный процент застройки в границах земельного участка –</w:t>
            </w:r>
            <w:r w:rsidR="007A5A5F">
              <w:rPr>
                <w:color w:val="000000"/>
              </w:rPr>
              <w:t xml:space="preserve"> 6</w:t>
            </w:r>
            <w:r w:rsidRPr="00133FF9">
              <w:rPr>
                <w:color w:val="000000"/>
              </w:rPr>
              <w:t>0%;</w:t>
            </w:r>
          </w:p>
          <w:p w:rsidR="009923DC" w:rsidRPr="00133FF9" w:rsidRDefault="009923DC" w:rsidP="0074475E">
            <w:pPr>
              <w:snapToGrid w:val="0"/>
              <w:ind w:left="118" w:right="141"/>
              <w:jc w:val="both"/>
              <w:rPr>
                <w:color w:val="000000"/>
              </w:rPr>
            </w:pPr>
            <w:r w:rsidRPr="00133FF9">
              <w:rPr>
                <w:color w:val="000000"/>
              </w:rPr>
              <w:t>максимальное количество надземных этажей зданий –  3 этажа;</w:t>
            </w:r>
          </w:p>
          <w:p w:rsidR="009923DC" w:rsidRPr="00133FF9" w:rsidRDefault="009923DC" w:rsidP="0074475E">
            <w:pPr>
              <w:snapToGrid w:val="0"/>
              <w:ind w:left="118" w:right="141"/>
              <w:jc w:val="both"/>
              <w:rPr>
                <w:color w:val="000000"/>
              </w:rPr>
            </w:pPr>
            <w:r w:rsidRPr="00133FF9">
              <w:rPr>
                <w:color w:val="000000"/>
              </w:rPr>
              <w:t xml:space="preserve">максимальная высота зданий, строений, сооружений от уровня земли - </w:t>
            </w:r>
            <w:r>
              <w:rPr>
                <w:color w:val="000000"/>
              </w:rPr>
              <w:t>20</w:t>
            </w:r>
            <w:r w:rsidRPr="00133FF9">
              <w:rPr>
                <w:color w:val="000000"/>
              </w:rPr>
              <w:t xml:space="preserve"> м;</w:t>
            </w:r>
          </w:p>
          <w:p w:rsidR="009923DC" w:rsidRPr="00133FF9" w:rsidRDefault="009923DC" w:rsidP="0074475E">
            <w:pPr>
              <w:snapToGrid w:val="0"/>
              <w:ind w:left="118" w:right="141"/>
              <w:jc w:val="both"/>
              <w:rPr>
                <w:color w:val="000000"/>
              </w:rPr>
            </w:pPr>
            <w:r w:rsidRPr="00133FF9">
              <w:rPr>
                <w:color w:val="000000"/>
              </w:rPr>
              <w:t xml:space="preserve">минимальные отступы </w:t>
            </w:r>
            <w:r w:rsidR="000279E4" w:rsidRPr="00133FF9">
              <w:rPr>
                <w:color w:val="000000"/>
              </w:rPr>
              <w:t>от красной</w:t>
            </w:r>
            <w:r w:rsidRPr="00133FF9">
              <w:rPr>
                <w:color w:val="000000"/>
              </w:rPr>
              <w:t xml:space="preserve"> линии – 5 м; от иных границ – 3 м;</w:t>
            </w:r>
          </w:p>
          <w:p w:rsidR="009923DC" w:rsidRPr="007C6B5C" w:rsidRDefault="009923DC" w:rsidP="0074475E">
            <w:pPr>
              <w:snapToGrid w:val="0"/>
              <w:ind w:left="118" w:right="142"/>
              <w:jc w:val="both"/>
              <w:rPr>
                <w:color w:val="000000"/>
              </w:rPr>
            </w:pPr>
            <w:r w:rsidRPr="00133FF9">
              <w:rPr>
                <w:color w:val="000000"/>
              </w:rPr>
              <w:t>минимальный процент озеленения земельного участка 15%.</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913D55">
        <w:trPr>
          <w:trHeight w:val="252"/>
        </w:trPr>
        <w:tc>
          <w:tcPr>
            <w:tcW w:w="2014"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37" w:right="156"/>
              <w:rPr>
                <w:color w:val="000000"/>
              </w:rPr>
            </w:pPr>
            <w:r w:rsidRPr="007C6B5C">
              <w:rPr>
                <w:color w:val="000000"/>
              </w:rPr>
              <w:lastRenderedPageBreak/>
              <w:t>[4.8.1]  Развлекательные мероприятия</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08" w:right="142"/>
              <w:jc w:val="both"/>
              <w:rPr>
                <w:color w:val="000000"/>
              </w:rPr>
            </w:pPr>
            <w:r w:rsidRPr="007C6B5C">
              <w:rPr>
                <w:color w:val="000000"/>
              </w:rPr>
              <w:t xml:space="preserve"> 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5528" w:type="dxa"/>
            <w:tcBorders>
              <w:top w:val="single" w:sz="4" w:space="0" w:color="auto"/>
              <w:left w:val="single" w:sz="4" w:space="0" w:color="000000"/>
              <w:bottom w:val="single" w:sz="4" w:space="0" w:color="auto"/>
              <w:right w:val="single" w:sz="4" w:space="0" w:color="auto"/>
            </w:tcBorders>
          </w:tcPr>
          <w:p w:rsidR="009923DC" w:rsidRPr="007C6B5C" w:rsidRDefault="009923DC" w:rsidP="0074475E">
            <w:pPr>
              <w:snapToGrid w:val="0"/>
              <w:ind w:left="118" w:right="141"/>
              <w:jc w:val="both"/>
              <w:rPr>
                <w:color w:val="000000"/>
              </w:rPr>
            </w:pPr>
            <w:r w:rsidRPr="007C6B5C">
              <w:rPr>
                <w:color w:val="000000"/>
              </w:rPr>
              <w:t xml:space="preserve">Минимальная/максимальная площадь земельных </w:t>
            </w:r>
            <w:r w:rsidR="000279E4" w:rsidRPr="007C6B5C">
              <w:rPr>
                <w:color w:val="000000"/>
              </w:rPr>
              <w:t>участков –</w:t>
            </w:r>
            <w:r w:rsidRPr="007C6B5C">
              <w:rPr>
                <w:color w:val="000000"/>
              </w:rPr>
              <w:t xml:space="preserve"> 500/15000 кв. м;</w:t>
            </w:r>
          </w:p>
          <w:p w:rsidR="009923DC" w:rsidRPr="007C6B5C" w:rsidRDefault="009923DC" w:rsidP="0074475E">
            <w:pPr>
              <w:snapToGrid w:val="0"/>
              <w:ind w:left="118" w:right="141"/>
              <w:jc w:val="both"/>
              <w:rPr>
                <w:color w:val="000000"/>
              </w:rPr>
            </w:pPr>
            <w:r w:rsidRPr="007C6B5C">
              <w:rPr>
                <w:color w:val="000000"/>
              </w:rPr>
              <w:t>максимальный процент застройки в границах земельного участка –</w:t>
            </w:r>
            <w:r w:rsidR="007A5A5F">
              <w:rPr>
                <w:color w:val="000000"/>
              </w:rPr>
              <w:t>6</w:t>
            </w:r>
            <w:r w:rsidRPr="007C6B5C">
              <w:rPr>
                <w:color w:val="000000"/>
              </w:rPr>
              <w:t>0%;</w:t>
            </w:r>
          </w:p>
          <w:p w:rsidR="009923DC" w:rsidRPr="007C6B5C" w:rsidRDefault="009923DC" w:rsidP="0074475E">
            <w:pPr>
              <w:snapToGrid w:val="0"/>
              <w:ind w:left="118" w:right="141"/>
              <w:jc w:val="both"/>
              <w:rPr>
                <w:color w:val="000000"/>
              </w:rPr>
            </w:pPr>
            <w:r w:rsidRPr="007C6B5C">
              <w:rPr>
                <w:color w:val="000000"/>
              </w:rPr>
              <w:t>максимальное количество надземных этажей зданий –                     3;</w:t>
            </w:r>
          </w:p>
          <w:p w:rsidR="009923DC" w:rsidRPr="007C6B5C" w:rsidRDefault="009923DC" w:rsidP="0074475E">
            <w:pPr>
              <w:snapToGrid w:val="0"/>
              <w:ind w:left="118" w:right="141"/>
              <w:jc w:val="both"/>
              <w:rPr>
                <w:color w:val="000000"/>
              </w:rPr>
            </w:pPr>
            <w:r w:rsidRPr="007C6B5C">
              <w:rPr>
                <w:color w:val="000000"/>
              </w:rPr>
              <w:t xml:space="preserve">максимальная высота зданий, строений, сооружений от уровня земли - </w:t>
            </w:r>
            <w:r>
              <w:rPr>
                <w:color w:val="000000"/>
              </w:rPr>
              <w:t>20</w:t>
            </w:r>
            <w:r w:rsidRPr="007C6B5C">
              <w:rPr>
                <w:color w:val="000000"/>
              </w:rPr>
              <w:t xml:space="preserve"> м;</w:t>
            </w:r>
          </w:p>
          <w:p w:rsidR="009923DC" w:rsidRPr="007C6B5C" w:rsidRDefault="009923DC" w:rsidP="0074475E">
            <w:pPr>
              <w:tabs>
                <w:tab w:val="left" w:pos="2520"/>
              </w:tabs>
              <w:ind w:left="118" w:right="141"/>
              <w:jc w:val="both"/>
              <w:rPr>
                <w:rFonts w:eastAsia="SimSun"/>
                <w:color w:val="000000"/>
                <w:lang w:eastAsia="zh-CN" w:bidi="ru-RU"/>
              </w:rPr>
            </w:pPr>
            <w:r w:rsidRPr="007C6B5C">
              <w:rPr>
                <w:color w:val="000000"/>
              </w:rPr>
              <w:t xml:space="preserve">минимальные отступы </w:t>
            </w:r>
            <w:r w:rsidR="000279E4" w:rsidRPr="007C6B5C">
              <w:rPr>
                <w:color w:val="000000"/>
              </w:rPr>
              <w:t>от красной</w:t>
            </w:r>
            <w:r w:rsidRPr="007C6B5C">
              <w:rPr>
                <w:color w:val="000000"/>
              </w:rPr>
              <w:t xml:space="preserve"> линии – 5 м; от иных границ – 3 м</w:t>
            </w:r>
            <w:r w:rsidRPr="007C6B5C">
              <w:rPr>
                <w:rFonts w:eastAsia="SimSun"/>
                <w:color w:val="000000"/>
                <w:lang w:eastAsia="zh-CN" w:bidi="ru-RU"/>
              </w:rPr>
              <w:t>;</w:t>
            </w:r>
          </w:p>
          <w:p w:rsidR="009923DC" w:rsidRPr="00133FF9" w:rsidRDefault="009923DC" w:rsidP="0074475E">
            <w:pPr>
              <w:snapToGrid w:val="0"/>
              <w:ind w:left="118" w:right="141"/>
              <w:jc w:val="both"/>
              <w:rPr>
                <w:color w:val="000000"/>
              </w:rPr>
            </w:pPr>
            <w:r w:rsidRPr="007C6B5C">
              <w:rPr>
                <w:rFonts w:eastAsia="SimSun"/>
                <w:color w:val="000000"/>
                <w:lang w:eastAsia="zh-CN" w:bidi="ru-RU"/>
              </w:rPr>
              <w:t xml:space="preserve">минимальный процент </w:t>
            </w:r>
            <w:r>
              <w:rPr>
                <w:rFonts w:eastAsia="SimSun"/>
                <w:color w:val="000000"/>
                <w:lang w:eastAsia="zh-CN" w:bidi="ru-RU"/>
              </w:rPr>
              <w:t>озеленения земельного участка 15</w:t>
            </w:r>
            <w:r w:rsidRPr="007C6B5C">
              <w:rPr>
                <w:rFonts w:eastAsia="SimSun"/>
                <w:color w:val="000000"/>
                <w:lang w:eastAsia="zh-CN" w:bidi="ru-RU"/>
              </w:rPr>
              <w:t>%.</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216470">
        <w:trPr>
          <w:trHeight w:val="300"/>
        </w:trPr>
        <w:tc>
          <w:tcPr>
            <w:tcW w:w="2014" w:type="dxa"/>
            <w:tcBorders>
              <w:top w:val="single" w:sz="4" w:space="0" w:color="auto"/>
              <w:left w:val="single" w:sz="4" w:space="0" w:color="000000"/>
              <w:bottom w:val="single" w:sz="4" w:space="0" w:color="auto"/>
              <w:right w:val="nil"/>
            </w:tcBorders>
          </w:tcPr>
          <w:p w:rsidR="009923DC" w:rsidRDefault="009923DC" w:rsidP="0074475E">
            <w:pPr>
              <w:snapToGrid w:val="0"/>
              <w:ind w:left="137" w:right="156"/>
              <w:rPr>
                <w:color w:val="000000"/>
              </w:rPr>
            </w:pPr>
            <w:r w:rsidRPr="00B04A84">
              <w:rPr>
                <w:color w:val="000000"/>
              </w:rPr>
              <w:t>[5.1.2]</w:t>
            </w:r>
          </w:p>
          <w:p w:rsidR="009923DC" w:rsidRPr="007C6B5C" w:rsidRDefault="009923DC" w:rsidP="0074475E">
            <w:pPr>
              <w:snapToGrid w:val="0"/>
              <w:ind w:left="137" w:right="156"/>
              <w:rPr>
                <w:color w:val="000000"/>
              </w:rPr>
            </w:pPr>
            <w:r w:rsidRPr="00B04A84">
              <w:rPr>
                <w:color w:val="000000"/>
              </w:rPr>
              <w:t>Обеспечение занятий спортом в помещениях</w:t>
            </w:r>
          </w:p>
        </w:tc>
        <w:tc>
          <w:tcPr>
            <w:tcW w:w="5221" w:type="dxa"/>
            <w:tcBorders>
              <w:top w:val="single" w:sz="4" w:space="0" w:color="auto"/>
              <w:left w:val="single" w:sz="4" w:space="0" w:color="000000"/>
              <w:bottom w:val="single" w:sz="4" w:space="0" w:color="auto"/>
              <w:right w:val="nil"/>
            </w:tcBorders>
          </w:tcPr>
          <w:p w:rsidR="009923DC" w:rsidRPr="007C6B5C" w:rsidRDefault="009923DC" w:rsidP="0074475E">
            <w:pPr>
              <w:snapToGrid w:val="0"/>
              <w:ind w:left="108" w:right="142"/>
              <w:jc w:val="both"/>
              <w:rPr>
                <w:color w:val="000000"/>
              </w:rPr>
            </w:pPr>
            <w:r w:rsidRPr="00B04A84">
              <w:rPr>
                <w:color w:val="000000"/>
              </w:rPr>
              <w:t>Размещение спортивных клубов, спортивных залов, бассейнов, физкультурно-оздоровительных комплексов в зданиях и сооружениях</w:t>
            </w:r>
          </w:p>
        </w:tc>
        <w:tc>
          <w:tcPr>
            <w:tcW w:w="5528" w:type="dxa"/>
            <w:tcBorders>
              <w:top w:val="single" w:sz="4" w:space="0" w:color="auto"/>
              <w:left w:val="single" w:sz="4" w:space="0" w:color="000000"/>
              <w:bottom w:val="single" w:sz="4" w:space="0" w:color="auto"/>
              <w:right w:val="single" w:sz="4" w:space="0" w:color="auto"/>
            </w:tcBorders>
          </w:tcPr>
          <w:p w:rsidR="009923DC" w:rsidRPr="00CC4B29" w:rsidRDefault="009923DC" w:rsidP="0074475E">
            <w:pPr>
              <w:snapToGrid w:val="0"/>
              <w:ind w:left="118" w:right="141"/>
              <w:jc w:val="both"/>
              <w:rPr>
                <w:rFonts w:eastAsia="SimSun"/>
                <w:color w:val="000000" w:themeColor="text1"/>
                <w:lang w:eastAsia="zh-CN" w:bidi="ru-RU"/>
              </w:rPr>
            </w:pPr>
            <w:r w:rsidRPr="00CC4B29">
              <w:rPr>
                <w:rFonts w:eastAsia="SimSun"/>
                <w:color w:val="000000" w:themeColor="text1"/>
                <w:lang w:eastAsia="zh-CN" w:bidi="ru-RU"/>
              </w:rPr>
              <w:t>Минимальная/максимальная площадь земельных участков –1000/10000 кв. м;</w:t>
            </w:r>
          </w:p>
          <w:p w:rsidR="009923DC" w:rsidRPr="00CC4B29" w:rsidRDefault="009923DC" w:rsidP="0074475E">
            <w:pPr>
              <w:snapToGrid w:val="0"/>
              <w:ind w:left="118" w:right="141"/>
              <w:jc w:val="both"/>
              <w:rPr>
                <w:rFonts w:eastAsia="SimSun"/>
                <w:color w:val="000000" w:themeColor="text1"/>
                <w:lang w:eastAsia="zh-CN" w:bidi="ru-RU"/>
              </w:rPr>
            </w:pPr>
            <w:r w:rsidRPr="00CC4B29">
              <w:rPr>
                <w:rFonts w:eastAsia="SimSun"/>
                <w:color w:val="000000" w:themeColor="text1"/>
                <w:lang w:eastAsia="zh-CN" w:bidi="ru-RU"/>
              </w:rPr>
              <w:t>максимальная высота зданий, строений, сооружений от уровня земли – 20 м.;</w:t>
            </w:r>
          </w:p>
          <w:p w:rsidR="009923DC" w:rsidRPr="00CC4B29" w:rsidRDefault="009923DC" w:rsidP="0074475E">
            <w:pPr>
              <w:snapToGrid w:val="0"/>
              <w:ind w:left="118" w:right="141"/>
              <w:jc w:val="both"/>
              <w:rPr>
                <w:rFonts w:eastAsia="SimSun"/>
                <w:color w:val="000000" w:themeColor="text1"/>
                <w:lang w:eastAsia="zh-CN" w:bidi="ru-RU"/>
              </w:rPr>
            </w:pPr>
            <w:r w:rsidRPr="00CC4B29">
              <w:rPr>
                <w:rFonts w:eastAsia="SimSun"/>
                <w:color w:val="000000" w:themeColor="text1"/>
                <w:lang w:eastAsia="zh-CN" w:bidi="ru-RU"/>
              </w:rPr>
              <w:t xml:space="preserve">максимальный процент застройки в границах земельного участка – </w:t>
            </w:r>
            <w:r w:rsidR="0091244C" w:rsidRPr="0091244C">
              <w:rPr>
                <w:rFonts w:eastAsia="SimSun"/>
                <w:lang w:eastAsia="zh-CN" w:bidi="ru-RU"/>
              </w:rPr>
              <w:t>6</w:t>
            </w:r>
            <w:r w:rsidRPr="0091244C">
              <w:rPr>
                <w:rFonts w:eastAsia="SimSun"/>
                <w:lang w:eastAsia="zh-CN" w:bidi="ru-RU"/>
              </w:rPr>
              <w:t>0 %;</w:t>
            </w:r>
          </w:p>
          <w:p w:rsidR="009923DC" w:rsidRPr="007A5A5F" w:rsidRDefault="009923DC" w:rsidP="0074475E">
            <w:pPr>
              <w:snapToGrid w:val="0"/>
              <w:ind w:left="118" w:right="141"/>
              <w:jc w:val="both"/>
              <w:rPr>
                <w:rFonts w:eastAsia="SimSun"/>
                <w:color w:val="FF0000"/>
                <w:lang w:eastAsia="zh-CN" w:bidi="ru-RU"/>
              </w:rPr>
            </w:pPr>
            <w:r w:rsidRPr="00CC4B29">
              <w:rPr>
                <w:rFonts w:eastAsia="SimSun"/>
                <w:color w:val="000000" w:themeColor="text1"/>
                <w:lang w:eastAsia="zh-CN" w:bidi="ru-RU"/>
              </w:rPr>
              <w:t xml:space="preserve">минимальный процент </w:t>
            </w:r>
            <w:r w:rsidRPr="0091244C">
              <w:rPr>
                <w:rFonts w:eastAsia="SimSun"/>
                <w:lang w:eastAsia="zh-CN" w:bidi="ru-RU"/>
              </w:rPr>
              <w:t xml:space="preserve">озеленения – </w:t>
            </w:r>
            <w:r w:rsidR="0091244C" w:rsidRPr="0091244C">
              <w:rPr>
                <w:rFonts w:eastAsia="SimSun"/>
                <w:lang w:eastAsia="zh-CN" w:bidi="ru-RU"/>
              </w:rPr>
              <w:t>1</w:t>
            </w:r>
            <w:r w:rsidRPr="0091244C">
              <w:rPr>
                <w:rFonts w:eastAsia="SimSun"/>
                <w:lang w:eastAsia="zh-CN" w:bidi="ru-RU"/>
              </w:rPr>
              <w:t>5%</w:t>
            </w:r>
            <w:r w:rsidR="007A5A5F" w:rsidRPr="0091244C">
              <w:rPr>
                <w:rFonts w:eastAsia="SimSun"/>
                <w:lang w:eastAsia="zh-CN" w:bidi="ru-RU"/>
              </w:rPr>
              <w:t>,</w:t>
            </w:r>
          </w:p>
          <w:p w:rsidR="009923DC" w:rsidRPr="007C6B5C" w:rsidRDefault="009923DC" w:rsidP="0074475E">
            <w:pPr>
              <w:snapToGrid w:val="0"/>
              <w:ind w:left="118" w:right="141"/>
              <w:jc w:val="both"/>
              <w:rPr>
                <w:color w:val="000000"/>
              </w:rPr>
            </w:pPr>
            <w:r w:rsidRPr="00CC4B29">
              <w:rPr>
                <w:rFonts w:eastAsia="SimSun"/>
                <w:color w:val="000000" w:themeColor="text1"/>
                <w:lang w:eastAsia="zh-CN" w:bidi="ru-RU"/>
              </w:rPr>
              <w:t>минимальные отступы от красной линии – 5 м; от иных границ – 3 м.</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right w:val="nil"/>
            </w:tcBorders>
          </w:tcPr>
          <w:p w:rsidR="009923DC" w:rsidRPr="007C6B5C" w:rsidRDefault="009923DC" w:rsidP="0074475E">
            <w:pPr>
              <w:snapToGrid w:val="0"/>
              <w:ind w:firstLine="567"/>
              <w:rPr>
                <w:color w:val="000000"/>
              </w:rPr>
            </w:pPr>
          </w:p>
        </w:tc>
      </w:tr>
      <w:tr w:rsidR="009923DC" w:rsidRPr="007C6B5C" w:rsidTr="00216470">
        <w:trPr>
          <w:trHeight w:val="1758"/>
        </w:trPr>
        <w:tc>
          <w:tcPr>
            <w:tcW w:w="2014" w:type="dxa"/>
            <w:vMerge w:val="restart"/>
            <w:tcBorders>
              <w:top w:val="single" w:sz="4" w:space="0" w:color="auto"/>
              <w:left w:val="single" w:sz="4" w:space="0" w:color="000000"/>
              <w:right w:val="nil"/>
            </w:tcBorders>
          </w:tcPr>
          <w:p w:rsidR="009923DC" w:rsidRDefault="009923DC" w:rsidP="0074475E">
            <w:pPr>
              <w:snapToGrid w:val="0"/>
              <w:ind w:left="137" w:right="156"/>
              <w:rPr>
                <w:color w:val="000000"/>
              </w:rPr>
            </w:pPr>
            <w:r w:rsidRPr="007C6B5C">
              <w:rPr>
                <w:color w:val="000000"/>
              </w:rPr>
              <w:t xml:space="preserve">[9.3] </w:t>
            </w:r>
          </w:p>
          <w:p w:rsidR="009923DC" w:rsidRPr="00B04A84" w:rsidRDefault="009923DC" w:rsidP="0074475E">
            <w:pPr>
              <w:snapToGrid w:val="0"/>
              <w:ind w:left="137" w:right="156"/>
              <w:rPr>
                <w:color w:val="000000"/>
              </w:rPr>
            </w:pPr>
            <w:r w:rsidRPr="007C6B5C">
              <w:rPr>
                <w:color w:val="000000"/>
              </w:rPr>
              <w:t>Историко-культурная деятельность</w:t>
            </w:r>
          </w:p>
        </w:tc>
        <w:tc>
          <w:tcPr>
            <w:tcW w:w="5221" w:type="dxa"/>
            <w:vMerge w:val="restart"/>
            <w:tcBorders>
              <w:top w:val="single" w:sz="4" w:space="0" w:color="auto"/>
              <w:left w:val="single" w:sz="4" w:space="0" w:color="000000"/>
              <w:right w:val="nil"/>
            </w:tcBorders>
          </w:tcPr>
          <w:p w:rsidR="009923DC" w:rsidRPr="00B04A84" w:rsidRDefault="009923DC" w:rsidP="0074475E">
            <w:pPr>
              <w:snapToGrid w:val="0"/>
              <w:ind w:left="108" w:right="142"/>
              <w:jc w:val="both"/>
              <w:rPr>
                <w:color w:val="000000"/>
              </w:rPr>
            </w:pPr>
            <w:r w:rsidRPr="007C6B5C">
              <w:rPr>
                <w:color w:val="00000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w:t>
            </w:r>
            <w:r w:rsidRPr="007C6B5C">
              <w:rPr>
                <w:color w:val="000000"/>
              </w:rPr>
              <w:cr/>
              <w:t xml:space="preserve">военных и гражданских захоронений, объектов культурного </w:t>
            </w:r>
            <w:r w:rsidRPr="007C6B5C">
              <w:rPr>
                <w:color w:val="000000"/>
              </w:rPr>
              <w:lastRenderedPageBreak/>
              <w:t xml:space="preserve">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5528" w:type="dxa"/>
            <w:vMerge w:val="restart"/>
            <w:tcBorders>
              <w:top w:val="single" w:sz="4" w:space="0" w:color="auto"/>
              <w:left w:val="single" w:sz="4" w:space="0" w:color="000000"/>
              <w:right w:val="single" w:sz="4" w:space="0" w:color="auto"/>
            </w:tcBorders>
          </w:tcPr>
          <w:p w:rsidR="009923DC" w:rsidRDefault="009923DC" w:rsidP="0074475E">
            <w:pPr>
              <w:snapToGrid w:val="0"/>
              <w:ind w:left="118" w:right="142"/>
              <w:jc w:val="center"/>
              <w:rPr>
                <w:color w:val="000000"/>
              </w:rPr>
            </w:pPr>
            <w:r w:rsidRPr="007C6B5C">
              <w:rPr>
                <w:color w:val="000000"/>
              </w:rPr>
              <w:lastRenderedPageBreak/>
              <w:t>Регламенты не распространяются</w:t>
            </w:r>
          </w:p>
          <w:p w:rsidR="009923DC" w:rsidRPr="00CC4B29" w:rsidRDefault="009923DC" w:rsidP="0074475E">
            <w:pPr>
              <w:snapToGrid w:val="0"/>
              <w:ind w:left="118" w:right="142"/>
              <w:jc w:val="center"/>
              <w:rPr>
                <w:rFonts w:eastAsia="SimSun"/>
                <w:color w:val="000000" w:themeColor="text1"/>
                <w:lang w:eastAsia="zh-CN" w:bidi="ru-RU"/>
              </w:rPr>
            </w:pPr>
            <w:r w:rsidRPr="007C6B5C">
              <w:rPr>
                <w:color w:val="000000"/>
              </w:rPr>
              <w:t>(не подлежит установлению)</w:t>
            </w: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65" w:type="dxa"/>
            <w:gridSpan w:val="3"/>
            <w:vMerge/>
            <w:tcBorders>
              <w:left w:val="single" w:sz="4" w:space="0" w:color="auto"/>
              <w:bottom w:val="single" w:sz="4" w:space="0" w:color="auto"/>
              <w:right w:val="nil"/>
            </w:tcBorders>
          </w:tcPr>
          <w:p w:rsidR="009923DC" w:rsidRPr="007C6B5C" w:rsidRDefault="009923DC" w:rsidP="0074475E">
            <w:pPr>
              <w:snapToGrid w:val="0"/>
              <w:ind w:firstLine="567"/>
              <w:rPr>
                <w:color w:val="000000"/>
              </w:rPr>
            </w:pPr>
          </w:p>
        </w:tc>
      </w:tr>
      <w:tr w:rsidR="007A5A5F" w:rsidRPr="007C6B5C" w:rsidTr="00216470">
        <w:trPr>
          <w:trHeight w:val="1758"/>
        </w:trPr>
        <w:tc>
          <w:tcPr>
            <w:tcW w:w="2014" w:type="dxa"/>
            <w:vMerge/>
            <w:tcBorders>
              <w:top w:val="single" w:sz="4" w:space="0" w:color="auto"/>
              <w:left w:val="single" w:sz="4" w:space="0" w:color="000000"/>
              <w:right w:val="nil"/>
            </w:tcBorders>
          </w:tcPr>
          <w:p w:rsidR="007A5A5F" w:rsidRPr="007C6B5C" w:rsidRDefault="007A5A5F" w:rsidP="0074475E">
            <w:pPr>
              <w:snapToGrid w:val="0"/>
              <w:ind w:left="137" w:right="156"/>
              <w:rPr>
                <w:color w:val="000000"/>
              </w:rPr>
            </w:pPr>
          </w:p>
        </w:tc>
        <w:tc>
          <w:tcPr>
            <w:tcW w:w="5221" w:type="dxa"/>
            <w:vMerge/>
            <w:tcBorders>
              <w:top w:val="single" w:sz="4" w:space="0" w:color="auto"/>
              <w:left w:val="single" w:sz="4" w:space="0" w:color="000000"/>
              <w:right w:val="nil"/>
            </w:tcBorders>
          </w:tcPr>
          <w:p w:rsidR="007A5A5F" w:rsidRPr="007C6B5C" w:rsidRDefault="007A5A5F" w:rsidP="0074475E">
            <w:pPr>
              <w:snapToGrid w:val="0"/>
              <w:ind w:left="108" w:right="142"/>
              <w:jc w:val="both"/>
              <w:rPr>
                <w:color w:val="000000"/>
              </w:rPr>
            </w:pPr>
          </w:p>
        </w:tc>
        <w:tc>
          <w:tcPr>
            <w:tcW w:w="5528" w:type="dxa"/>
            <w:vMerge/>
            <w:tcBorders>
              <w:top w:val="single" w:sz="4" w:space="0" w:color="auto"/>
              <w:left w:val="single" w:sz="4" w:space="0" w:color="000000"/>
              <w:right w:val="single" w:sz="4" w:space="0" w:color="auto"/>
            </w:tcBorders>
          </w:tcPr>
          <w:p w:rsidR="007A5A5F" w:rsidRPr="007C6B5C" w:rsidRDefault="007A5A5F" w:rsidP="0074475E">
            <w:pPr>
              <w:snapToGrid w:val="0"/>
              <w:ind w:left="118" w:right="142"/>
              <w:jc w:val="center"/>
              <w:rPr>
                <w:color w:val="000000"/>
              </w:rPr>
            </w:pPr>
          </w:p>
        </w:tc>
        <w:tc>
          <w:tcPr>
            <w:tcW w:w="2410" w:type="dxa"/>
            <w:vMerge/>
            <w:tcBorders>
              <w:left w:val="single" w:sz="4" w:space="0" w:color="auto"/>
              <w:right w:val="single" w:sz="4" w:space="0" w:color="auto"/>
            </w:tcBorders>
          </w:tcPr>
          <w:p w:rsidR="007A5A5F" w:rsidRPr="00510EE1" w:rsidRDefault="007A5A5F" w:rsidP="0074475E">
            <w:pPr>
              <w:snapToGrid w:val="0"/>
              <w:ind w:left="118" w:right="165"/>
              <w:rPr>
                <w:rFonts w:eastAsia="Calibri"/>
                <w:color w:val="000000"/>
              </w:rPr>
            </w:pPr>
          </w:p>
        </w:tc>
        <w:tc>
          <w:tcPr>
            <w:tcW w:w="65" w:type="dxa"/>
            <w:gridSpan w:val="3"/>
            <w:tcBorders>
              <w:left w:val="single" w:sz="4" w:space="0" w:color="auto"/>
              <w:bottom w:val="single" w:sz="4" w:space="0" w:color="auto"/>
              <w:right w:val="nil"/>
            </w:tcBorders>
          </w:tcPr>
          <w:p w:rsidR="007A5A5F" w:rsidRPr="007C6B5C" w:rsidRDefault="007A5A5F" w:rsidP="0074475E">
            <w:pPr>
              <w:snapToGrid w:val="0"/>
              <w:ind w:firstLine="567"/>
              <w:rPr>
                <w:color w:val="000000"/>
              </w:rPr>
            </w:pPr>
          </w:p>
        </w:tc>
      </w:tr>
      <w:tr w:rsidR="009923DC" w:rsidRPr="007C6B5C" w:rsidTr="00216470">
        <w:trPr>
          <w:gridAfter w:val="1"/>
          <w:wAfter w:w="18" w:type="dxa"/>
          <w:trHeight w:val="10"/>
        </w:trPr>
        <w:tc>
          <w:tcPr>
            <w:tcW w:w="2014" w:type="dxa"/>
            <w:vMerge/>
            <w:tcBorders>
              <w:top w:val="single" w:sz="4" w:space="0" w:color="auto"/>
              <w:left w:val="single" w:sz="4" w:space="0" w:color="000000"/>
              <w:right w:val="nil"/>
            </w:tcBorders>
          </w:tcPr>
          <w:p w:rsidR="009923DC" w:rsidRPr="007C6B5C" w:rsidRDefault="009923DC" w:rsidP="0074475E">
            <w:pPr>
              <w:snapToGrid w:val="0"/>
              <w:ind w:left="137" w:right="156"/>
              <w:rPr>
                <w:color w:val="000000"/>
              </w:rPr>
            </w:pPr>
          </w:p>
        </w:tc>
        <w:tc>
          <w:tcPr>
            <w:tcW w:w="5221" w:type="dxa"/>
            <w:vMerge/>
            <w:tcBorders>
              <w:left w:val="single" w:sz="4" w:space="0" w:color="000000"/>
              <w:right w:val="nil"/>
            </w:tcBorders>
          </w:tcPr>
          <w:p w:rsidR="009923DC" w:rsidRPr="007C6B5C" w:rsidRDefault="009923DC" w:rsidP="0074475E">
            <w:pPr>
              <w:snapToGrid w:val="0"/>
              <w:ind w:left="108" w:right="142"/>
              <w:jc w:val="both"/>
              <w:rPr>
                <w:color w:val="000000"/>
              </w:rPr>
            </w:pPr>
          </w:p>
        </w:tc>
        <w:tc>
          <w:tcPr>
            <w:tcW w:w="5528" w:type="dxa"/>
            <w:vMerge/>
            <w:tcBorders>
              <w:left w:val="single" w:sz="4" w:space="0" w:color="000000"/>
              <w:right w:val="single" w:sz="4" w:space="0" w:color="auto"/>
            </w:tcBorders>
          </w:tcPr>
          <w:p w:rsidR="009923DC" w:rsidRPr="007C6B5C" w:rsidRDefault="009923DC" w:rsidP="0074475E">
            <w:pPr>
              <w:snapToGrid w:val="0"/>
              <w:ind w:left="118" w:right="142"/>
              <w:jc w:val="center"/>
              <w:rPr>
                <w:rFonts w:eastAsia="Calibri"/>
                <w:color w:val="000000"/>
              </w:rPr>
            </w:pPr>
          </w:p>
        </w:tc>
        <w:tc>
          <w:tcPr>
            <w:tcW w:w="2410" w:type="dxa"/>
            <w:vMerge/>
            <w:tcBorders>
              <w:left w:val="single" w:sz="4" w:space="0" w:color="auto"/>
              <w:right w:val="single" w:sz="4" w:space="0" w:color="auto"/>
            </w:tcBorders>
          </w:tcPr>
          <w:p w:rsidR="009923DC" w:rsidRPr="00510EE1" w:rsidRDefault="009923DC" w:rsidP="0074475E">
            <w:pPr>
              <w:snapToGrid w:val="0"/>
              <w:ind w:left="118" w:right="165"/>
              <w:rPr>
                <w:rFonts w:eastAsia="Calibri"/>
                <w:color w:val="000000"/>
              </w:rPr>
            </w:pPr>
          </w:p>
        </w:tc>
        <w:tc>
          <w:tcPr>
            <w:tcW w:w="47" w:type="dxa"/>
            <w:gridSpan w:val="2"/>
            <w:tcBorders>
              <w:top w:val="single" w:sz="4" w:space="0" w:color="auto"/>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216470">
        <w:trPr>
          <w:gridAfter w:val="1"/>
          <w:wAfter w:w="18" w:type="dxa"/>
          <w:trHeight w:val="10"/>
        </w:trPr>
        <w:tc>
          <w:tcPr>
            <w:tcW w:w="2014" w:type="dxa"/>
            <w:vMerge/>
            <w:tcBorders>
              <w:left w:val="single" w:sz="4" w:space="0" w:color="000000"/>
              <w:right w:val="nil"/>
            </w:tcBorders>
          </w:tcPr>
          <w:p w:rsidR="009923DC" w:rsidRPr="007C6B5C" w:rsidRDefault="009923DC" w:rsidP="0074475E">
            <w:pPr>
              <w:snapToGrid w:val="0"/>
              <w:ind w:left="147" w:right="166"/>
              <w:rPr>
                <w:color w:val="000000"/>
                <w:highlight w:val="yellow"/>
              </w:rPr>
            </w:pPr>
          </w:p>
        </w:tc>
        <w:tc>
          <w:tcPr>
            <w:tcW w:w="5221" w:type="dxa"/>
            <w:vMerge/>
            <w:tcBorders>
              <w:left w:val="single" w:sz="4" w:space="0" w:color="000000"/>
              <w:right w:val="nil"/>
            </w:tcBorders>
          </w:tcPr>
          <w:p w:rsidR="009923DC" w:rsidRPr="007C6B5C" w:rsidRDefault="009923DC" w:rsidP="0074475E">
            <w:pPr>
              <w:snapToGrid w:val="0"/>
              <w:ind w:left="118" w:right="165"/>
              <w:jc w:val="both"/>
              <w:rPr>
                <w:color w:val="000000"/>
                <w:highlight w:val="yellow"/>
              </w:rPr>
            </w:pPr>
          </w:p>
        </w:tc>
        <w:tc>
          <w:tcPr>
            <w:tcW w:w="5528" w:type="dxa"/>
            <w:vMerge/>
            <w:tcBorders>
              <w:left w:val="single" w:sz="4" w:space="0" w:color="000000"/>
              <w:right w:val="single" w:sz="4" w:space="0" w:color="auto"/>
            </w:tcBorders>
          </w:tcPr>
          <w:p w:rsidR="009923DC" w:rsidRPr="007C6B5C" w:rsidRDefault="009923DC" w:rsidP="0074475E">
            <w:pPr>
              <w:snapToGrid w:val="0"/>
              <w:ind w:left="118" w:right="142"/>
              <w:jc w:val="both"/>
              <w:rPr>
                <w:color w:val="000000"/>
                <w:highlight w:val="yellow"/>
              </w:rPr>
            </w:pPr>
          </w:p>
        </w:tc>
        <w:tc>
          <w:tcPr>
            <w:tcW w:w="2410" w:type="dxa"/>
            <w:vMerge/>
            <w:tcBorders>
              <w:left w:val="single" w:sz="4" w:space="0" w:color="auto"/>
              <w:right w:val="single" w:sz="4" w:space="0" w:color="auto"/>
            </w:tcBorders>
          </w:tcPr>
          <w:p w:rsidR="009923DC" w:rsidRPr="007C6B5C" w:rsidRDefault="009923DC" w:rsidP="0074475E">
            <w:pPr>
              <w:snapToGrid w:val="0"/>
              <w:ind w:firstLine="567"/>
              <w:rPr>
                <w:color w:val="000000"/>
              </w:rPr>
            </w:pPr>
          </w:p>
        </w:tc>
        <w:tc>
          <w:tcPr>
            <w:tcW w:w="47" w:type="dxa"/>
            <w:gridSpan w:val="2"/>
            <w:tcBorders>
              <w:top w:val="nil"/>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216470">
        <w:trPr>
          <w:gridAfter w:val="1"/>
          <w:wAfter w:w="18" w:type="dxa"/>
          <w:trHeight w:val="10"/>
        </w:trPr>
        <w:tc>
          <w:tcPr>
            <w:tcW w:w="2014" w:type="dxa"/>
            <w:vMerge/>
            <w:tcBorders>
              <w:left w:val="single" w:sz="4" w:space="0" w:color="000000"/>
              <w:right w:val="single" w:sz="4" w:space="0" w:color="000000"/>
            </w:tcBorders>
          </w:tcPr>
          <w:p w:rsidR="009923DC" w:rsidRPr="007C6B5C" w:rsidRDefault="009923DC" w:rsidP="0074475E">
            <w:pPr>
              <w:snapToGrid w:val="0"/>
              <w:ind w:left="147" w:right="166"/>
              <w:rPr>
                <w:color w:val="000000"/>
                <w:highlight w:val="yellow"/>
              </w:rPr>
            </w:pPr>
          </w:p>
        </w:tc>
        <w:tc>
          <w:tcPr>
            <w:tcW w:w="5221" w:type="dxa"/>
            <w:vMerge/>
            <w:tcBorders>
              <w:left w:val="single" w:sz="4" w:space="0" w:color="000000"/>
              <w:right w:val="single" w:sz="4" w:space="0" w:color="000000"/>
            </w:tcBorders>
          </w:tcPr>
          <w:p w:rsidR="009923DC" w:rsidRPr="007C6B5C" w:rsidRDefault="009923DC" w:rsidP="0074475E">
            <w:pPr>
              <w:snapToGrid w:val="0"/>
              <w:ind w:left="118" w:right="165"/>
              <w:jc w:val="both"/>
              <w:rPr>
                <w:color w:val="000000"/>
                <w:highlight w:val="yellow"/>
              </w:rPr>
            </w:pPr>
          </w:p>
        </w:tc>
        <w:tc>
          <w:tcPr>
            <w:tcW w:w="5528" w:type="dxa"/>
            <w:vMerge/>
            <w:tcBorders>
              <w:left w:val="single" w:sz="4" w:space="0" w:color="000000"/>
              <w:right w:val="single" w:sz="4" w:space="0" w:color="auto"/>
            </w:tcBorders>
          </w:tcPr>
          <w:p w:rsidR="009923DC" w:rsidRPr="007C6B5C" w:rsidRDefault="009923DC" w:rsidP="0074475E">
            <w:pPr>
              <w:snapToGrid w:val="0"/>
              <w:ind w:left="118" w:right="142"/>
              <w:jc w:val="both"/>
              <w:rPr>
                <w:color w:val="000000"/>
                <w:highlight w:val="yellow"/>
              </w:rPr>
            </w:pPr>
          </w:p>
        </w:tc>
        <w:tc>
          <w:tcPr>
            <w:tcW w:w="2410" w:type="dxa"/>
            <w:vMerge/>
            <w:tcBorders>
              <w:left w:val="single" w:sz="4" w:space="0" w:color="auto"/>
              <w:right w:val="single" w:sz="4" w:space="0" w:color="auto"/>
            </w:tcBorders>
          </w:tcPr>
          <w:p w:rsidR="009923DC" w:rsidRPr="007C6B5C" w:rsidRDefault="009923DC" w:rsidP="0074475E">
            <w:pPr>
              <w:snapToGrid w:val="0"/>
              <w:ind w:firstLine="567"/>
              <w:rPr>
                <w:color w:val="000000"/>
              </w:rPr>
            </w:pPr>
          </w:p>
        </w:tc>
        <w:tc>
          <w:tcPr>
            <w:tcW w:w="47" w:type="dxa"/>
            <w:gridSpan w:val="2"/>
            <w:tcBorders>
              <w:top w:val="nil"/>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216470">
        <w:trPr>
          <w:gridAfter w:val="1"/>
          <w:wAfter w:w="18" w:type="dxa"/>
          <w:trHeight w:val="10"/>
        </w:trPr>
        <w:tc>
          <w:tcPr>
            <w:tcW w:w="2014" w:type="dxa"/>
            <w:vMerge/>
            <w:tcBorders>
              <w:left w:val="single" w:sz="4" w:space="0" w:color="000000"/>
              <w:right w:val="single" w:sz="4" w:space="0" w:color="000000"/>
            </w:tcBorders>
          </w:tcPr>
          <w:p w:rsidR="009923DC" w:rsidRPr="007C6B5C" w:rsidRDefault="009923DC" w:rsidP="0074475E">
            <w:pPr>
              <w:snapToGrid w:val="0"/>
              <w:ind w:left="147" w:right="166"/>
              <w:rPr>
                <w:color w:val="000000"/>
              </w:rPr>
            </w:pPr>
          </w:p>
        </w:tc>
        <w:tc>
          <w:tcPr>
            <w:tcW w:w="5221" w:type="dxa"/>
            <w:vMerge/>
            <w:tcBorders>
              <w:left w:val="single" w:sz="4" w:space="0" w:color="000000"/>
              <w:right w:val="single" w:sz="4" w:space="0" w:color="000000"/>
            </w:tcBorders>
          </w:tcPr>
          <w:p w:rsidR="009923DC" w:rsidRPr="007C6B5C" w:rsidRDefault="009923DC" w:rsidP="0074475E">
            <w:pPr>
              <w:snapToGrid w:val="0"/>
              <w:ind w:left="118" w:right="165"/>
              <w:jc w:val="both"/>
              <w:rPr>
                <w:color w:val="000000"/>
              </w:rPr>
            </w:pPr>
          </w:p>
        </w:tc>
        <w:tc>
          <w:tcPr>
            <w:tcW w:w="5528" w:type="dxa"/>
            <w:vMerge/>
            <w:tcBorders>
              <w:left w:val="single" w:sz="4" w:space="0" w:color="000000"/>
              <w:right w:val="single" w:sz="4" w:space="0" w:color="auto"/>
            </w:tcBorders>
          </w:tcPr>
          <w:p w:rsidR="009923DC" w:rsidRPr="007C6B5C" w:rsidRDefault="009923DC" w:rsidP="0074475E">
            <w:pPr>
              <w:snapToGrid w:val="0"/>
              <w:ind w:left="118" w:right="142"/>
              <w:jc w:val="both"/>
              <w:rPr>
                <w:color w:val="000000"/>
              </w:rPr>
            </w:pPr>
          </w:p>
        </w:tc>
        <w:tc>
          <w:tcPr>
            <w:tcW w:w="2410" w:type="dxa"/>
            <w:vMerge/>
            <w:tcBorders>
              <w:left w:val="single" w:sz="4" w:space="0" w:color="auto"/>
              <w:right w:val="single" w:sz="4" w:space="0" w:color="auto"/>
            </w:tcBorders>
          </w:tcPr>
          <w:p w:rsidR="009923DC" w:rsidRPr="007C6B5C" w:rsidRDefault="009923DC" w:rsidP="0074475E">
            <w:pPr>
              <w:snapToGrid w:val="0"/>
              <w:ind w:firstLine="567"/>
              <w:rPr>
                <w:color w:val="000000"/>
              </w:rPr>
            </w:pPr>
          </w:p>
        </w:tc>
        <w:tc>
          <w:tcPr>
            <w:tcW w:w="47" w:type="dxa"/>
            <w:gridSpan w:val="2"/>
            <w:tcBorders>
              <w:top w:val="nil"/>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7A5A5F">
        <w:trPr>
          <w:gridAfter w:val="2"/>
          <w:wAfter w:w="33" w:type="dxa"/>
          <w:trHeight w:val="230"/>
        </w:trPr>
        <w:tc>
          <w:tcPr>
            <w:tcW w:w="2014" w:type="dxa"/>
            <w:vMerge/>
            <w:tcBorders>
              <w:left w:val="single" w:sz="4" w:space="0" w:color="000000"/>
              <w:right w:val="single" w:sz="4" w:space="0" w:color="000000"/>
            </w:tcBorders>
          </w:tcPr>
          <w:p w:rsidR="009923DC" w:rsidRPr="007C6B5C" w:rsidRDefault="009923DC" w:rsidP="0074475E">
            <w:pPr>
              <w:tabs>
                <w:tab w:val="left" w:pos="2520"/>
              </w:tabs>
              <w:snapToGrid w:val="0"/>
              <w:ind w:left="147" w:right="166"/>
              <w:rPr>
                <w:color w:val="000000"/>
              </w:rPr>
            </w:pPr>
          </w:p>
        </w:tc>
        <w:tc>
          <w:tcPr>
            <w:tcW w:w="5221" w:type="dxa"/>
            <w:vMerge/>
            <w:tcBorders>
              <w:left w:val="single" w:sz="4" w:space="0" w:color="000000"/>
              <w:bottom w:val="single" w:sz="4" w:space="0" w:color="auto"/>
              <w:right w:val="single" w:sz="4" w:space="0" w:color="000000"/>
            </w:tcBorders>
          </w:tcPr>
          <w:p w:rsidR="009923DC" w:rsidRPr="007C6B5C" w:rsidRDefault="009923DC" w:rsidP="0074475E">
            <w:pPr>
              <w:snapToGrid w:val="0"/>
              <w:ind w:left="118" w:right="165"/>
              <w:jc w:val="both"/>
              <w:rPr>
                <w:color w:val="000000"/>
              </w:rPr>
            </w:pPr>
          </w:p>
        </w:tc>
        <w:tc>
          <w:tcPr>
            <w:tcW w:w="5528" w:type="dxa"/>
            <w:vMerge/>
            <w:tcBorders>
              <w:left w:val="single" w:sz="4" w:space="0" w:color="000000"/>
              <w:bottom w:val="single" w:sz="4" w:space="0" w:color="auto"/>
              <w:right w:val="single" w:sz="4" w:space="0" w:color="auto"/>
            </w:tcBorders>
          </w:tcPr>
          <w:p w:rsidR="009923DC" w:rsidRPr="007C6B5C" w:rsidRDefault="009923DC" w:rsidP="0074475E">
            <w:pPr>
              <w:tabs>
                <w:tab w:val="left" w:pos="2520"/>
              </w:tabs>
              <w:ind w:left="118" w:right="142"/>
              <w:rPr>
                <w:strike/>
                <w:color w:val="000000"/>
              </w:rPr>
            </w:pPr>
          </w:p>
        </w:tc>
        <w:tc>
          <w:tcPr>
            <w:tcW w:w="2410" w:type="dxa"/>
            <w:vMerge/>
            <w:tcBorders>
              <w:left w:val="single" w:sz="4" w:space="0" w:color="auto"/>
              <w:right w:val="single" w:sz="4" w:space="0" w:color="auto"/>
            </w:tcBorders>
          </w:tcPr>
          <w:p w:rsidR="009923DC" w:rsidRPr="007C6B5C" w:rsidRDefault="009923DC" w:rsidP="0074475E">
            <w:pPr>
              <w:tabs>
                <w:tab w:val="left" w:pos="1060"/>
              </w:tabs>
              <w:ind w:firstLine="567"/>
              <w:rPr>
                <w:color w:val="000000"/>
              </w:rPr>
            </w:pPr>
          </w:p>
        </w:tc>
        <w:tc>
          <w:tcPr>
            <w:tcW w:w="32" w:type="dxa"/>
            <w:vMerge w:val="restart"/>
            <w:tcBorders>
              <w:top w:val="nil"/>
              <w:left w:val="single" w:sz="4" w:space="0" w:color="auto"/>
              <w:right w:val="nil"/>
            </w:tcBorders>
          </w:tcPr>
          <w:p w:rsidR="009923DC" w:rsidRPr="007C6B5C" w:rsidRDefault="009923DC" w:rsidP="0074475E">
            <w:pPr>
              <w:snapToGrid w:val="0"/>
              <w:ind w:firstLine="567"/>
              <w:rPr>
                <w:color w:val="000000"/>
              </w:rPr>
            </w:pPr>
          </w:p>
        </w:tc>
      </w:tr>
      <w:tr w:rsidR="009923DC" w:rsidRPr="007C6B5C" w:rsidTr="007A5A5F">
        <w:trPr>
          <w:gridAfter w:val="2"/>
          <w:wAfter w:w="33" w:type="dxa"/>
          <w:trHeight w:val="1104"/>
        </w:trPr>
        <w:tc>
          <w:tcPr>
            <w:tcW w:w="2014" w:type="dxa"/>
            <w:vMerge w:val="restart"/>
            <w:tcBorders>
              <w:left w:val="single" w:sz="4" w:space="0" w:color="000000"/>
              <w:bottom w:val="single" w:sz="8" w:space="0" w:color="000000"/>
              <w:right w:val="single" w:sz="4" w:space="0" w:color="000000"/>
            </w:tcBorders>
          </w:tcPr>
          <w:p w:rsidR="009923DC" w:rsidRPr="007C6B5C" w:rsidRDefault="009923DC" w:rsidP="0074475E">
            <w:pPr>
              <w:tabs>
                <w:tab w:val="left" w:pos="2520"/>
              </w:tabs>
              <w:snapToGrid w:val="0"/>
              <w:ind w:left="147" w:right="166"/>
              <w:rPr>
                <w:color w:val="000000"/>
              </w:rPr>
            </w:pPr>
            <w:r w:rsidRPr="007C6B5C">
              <w:rPr>
                <w:color w:val="000000"/>
              </w:rPr>
              <w:t>[12.0.2] Благоустройство территории</w:t>
            </w:r>
          </w:p>
        </w:tc>
        <w:tc>
          <w:tcPr>
            <w:tcW w:w="5221" w:type="dxa"/>
            <w:vMerge w:val="restart"/>
            <w:tcBorders>
              <w:top w:val="single" w:sz="4" w:space="0" w:color="auto"/>
              <w:left w:val="single" w:sz="4" w:space="0" w:color="000000"/>
              <w:right w:val="single" w:sz="4" w:space="0" w:color="000000"/>
            </w:tcBorders>
          </w:tcPr>
          <w:p w:rsidR="009923DC" w:rsidRPr="007C6B5C" w:rsidRDefault="009923DC" w:rsidP="0074475E">
            <w:pPr>
              <w:snapToGrid w:val="0"/>
              <w:ind w:left="118" w:right="165"/>
              <w:jc w:val="both"/>
              <w:rPr>
                <w:color w:val="000000"/>
              </w:rPr>
            </w:pPr>
            <w:r w:rsidRPr="007C6B5C">
              <w:rPr>
                <w:color w:val="00000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528" w:type="dxa"/>
            <w:vMerge w:val="restart"/>
            <w:tcBorders>
              <w:left w:val="single" w:sz="4" w:space="0" w:color="000000"/>
              <w:right w:val="single" w:sz="4" w:space="0" w:color="auto"/>
            </w:tcBorders>
          </w:tcPr>
          <w:p w:rsidR="009923DC" w:rsidRPr="000A36E0" w:rsidRDefault="009923DC" w:rsidP="0074475E">
            <w:pPr>
              <w:tabs>
                <w:tab w:val="left" w:pos="1134"/>
              </w:tabs>
              <w:snapToGrid w:val="0"/>
              <w:ind w:left="142" w:right="207"/>
              <w:jc w:val="center"/>
              <w:rPr>
                <w:color w:val="000000"/>
              </w:rPr>
            </w:pPr>
            <w:r w:rsidRPr="000A36E0">
              <w:rPr>
                <w:color w:val="000000"/>
              </w:rPr>
              <w:t>Регламенты не распространяются</w:t>
            </w:r>
          </w:p>
          <w:p w:rsidR="009923DC" w:rsidRDefault="009923DC" w:rsidP="0074475E">
            <w:pPr>
              <w:tabs>
                <w:tab w:val="left" w:pos="1134"/>
              </w:tabs>
              <w:snapToGrid w:val="0"/>
              <w:ind w:left="142" w:right="207"/>
              <w:jc w:val="center"/>
              <w:rPr>
                <w:color w:val="000000"/>
              </w:rPr>
            </w:pPr>
            <w:r w:rsidRPr="000A36E0">
              <w:rPr>
                <w:color w:val="000000"/>
              </w:rPr>
              <w:t>(не подлежит установлению)</w:t>
            </w:r>
          </w:p>
          <w:p w:rsidR="009923DC" w:rsidRPr="007C6B5C" w:rsidRDefault="009923DC" w:rsidP="0074475E">
            <w:pPr>
              <w:autoSpaceDN w:val="0"/>
              <w:adjustRightInd w:val="0"/>
              <w:ind w:left="142" w:right="207"/>
              <w:jc w:val="center"/>
              <w:rPr>
                <w:strike/>
                <w:color w:val="000000"/>
              </w:rPr>
            </w:pPr>
          </w:p>
        </w:tc>
        <w:tc>
          <w:tcPr>
            <w:tcW w:w="2410" w:type="dxa"/>
            <w:vMerge/>
            <w:tcBorders>
              <w:left w:val="single" w:sz="4" w:space="0" w:color="auto"/>
              <w:right w:val="single" w:sz="4" w:space="0" w:color="auto"/>
            </w:tcBorders>
          </w:tcPr>
          <w:p w:rsidR="009923DC" w:rsidRPr="007C6B5C" w:rsidRDefault="009923DC" w:rsidP="0074475E">
            <w:pPr>
              <w:tabs>
                <w:tab w:val="left" w:pos="1060"/>
              </w:tabs>
              <w:ind w:firstLine="567"/>
              <w:rPr>
                <w:color w:val="000000"/>
              </w:rPr>
            </w:pPr>
          </w:p>
        </w:tc>
        <w:tc>
          <w:tcPr>
            <w:tcW w:w="32" w:type="dxa"/>
            <w:vMerge/>
            <w:tcBorders>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216470">
        <w:trPr>
          <w:gridAfter w:val="2"/>
          <w:wAfter w:w="33" w:type="dxa"/>
          <w:trHeight w:val="814"/>
        </w:trPr>
        <w:tc>
          <w:tcPr>
            <w:tcW w:w="2014" w:type="dxa"/>
            <w:vMerge/>
            <w:tcBorders>
              <w:left w:val="single" w:sz="4" w:space="0" w:color="000000"/>
              <w:bottom w:val="single" w:sz="8" w:space="0" w:color="000000"/>
              <w:right w:val="single" w:sz="4" w:space="0" w:color="000000"/>
            </w:tcBorders>
          </w:tcPr>
          <w:p w:rsidR="009923DC" w:rsidRPr="007C6B5C" w:rsidRDefault="009923DC" w:rsidP="0074475E">
            <w:pPr>
              <w:tabs>
                <w:tab w:val="left" w:pos="2520"/>
              </w:tabs>
              <w:snapToGrid w:val="0"/>
              <w:ind w:left="147" w:right="166"/>
              <w:rPr>
                <w:color w:val="000000"/>
              </w:rPr>
            </w:pPr>
          </w:p>
        </w:tc>
        <w:tc>
          <w:tcPr>
            <w:tcW w:w="5221" w:type="dxa"/>
            <w:vMerge/>
            <w:tcBorders>
              <w:left w:val="single" w:sz="4" w:space="0" w:color="000000"/>
              <w:bottom w:val="single" w:sz="8" w:space="0" w:color="000000"/>
              <w:right w:val="single" w:sz="4" w:space="0" w:color="000000"/>
            </w:tcBorders>
          </w:tcPr>
          <w:p w:rsidR="009923DC" w:rsidRPr="007C6B5C" w:rsidRDefault="009923DC" w:rsidP="0074475E">
            <w:pPr>
              <w:snapToGrid w:val="0"/>
              <w:ind w:left="118" w:right="165"/>
              <w:jc w:val="both"/>
              <w:rPr>
                <w:color w:val="000000"/>
              </w:rPr>
            </w:pPr>
          </w:p>
        </w:tc>
        <w:tc>
          <w:tcPr>
            <w:tcW w:w="5528" w:type="dxa"/>
            <w:vMerge/>
            <w:tcBorders>
              <w:left w:val="single" w:sz="4" w:space="0" w:color="000000"/>
              <w:bottom w:val="single" w:sz="4" w:space="0" w:color="auto"/>
              <w:right w:val="single" w:sz="4" w:space="0" w:color="auto"/>
            </w:tcBorders>
          </w:tcPr>
          <w:p w:rsidR="009923DC" w:rsidRPr="007C6B5C" w:rsidRDefault="009923DC" w:rsidP="0074475E">
            <w:pPr>
              <w:tabs>
                <w:tab w:val="left" w:pos="2520"/>
              </w:tabs>
              <w:ind w:left="118" w:right="142"/>
              <w:jc w:val="both"/>
              <w:rPr>
                <w:color w:val="000000"/>
              </w:rPr>
            </w:pPr>
          </w:p>
        </w:tc>
        <w:tc>
          <w:tcPr>
            <w:tcW w:w="2410" w:type="dxa"/>
            <w:vMerge/>
            <w:tcBorders>
              <w:left w:val="single" w:sz="4" w:space="0" w:color="auto"/>
              <w:right w:val="single" w:sz="4" w:space="0" w:color="auto"/>
            </w:tcBorders>
          </w:tcPr>
          <w:p w:rsidR="009923DC" w:rsidRPr="007C6B5C" w:rsidRDefault="009923DC" w:rsidP="0074475E">
            <w:pPr>
              <w:tabs>
                <w:tab w:val="left" w:pos="2520"/>
              </w:tabs>
              <w:ind w:firstLine="567"/>
              <w:rPr>
                <w:color w:val="000000"/>
              </w:rPr>
            </w:pPr>
          </w:p>
        </w:tc>
        <w:tc>
          <w:tcPr>
            <w:tcW w:w="32" w:type="dxa"/>
            <w:tcBorders>
              <w:top w:val="nil"/>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216470">
        <w:trPr>
          <w:gridAfter w:val="2"/>
          <w:wAfter w:w="33" w:type="dxa"/>
          <w:trHeight w:val="48"/>
        </w:trPr>
        <w:tc>
          <w:tcPr>
            <w:tcW w:w="2014" w:type="dxa"/>
            <w:vMerge w:val="restart"/>
            <w:tcBorders>
              <w:left w:val="single" w:sz="8" w:space="0" w:color="000000"/>
              <w:right w:val="nil"/>
            </w:tcBorders>
          </w:tcPr>
          <w:p w:rsidR="009923DC" w:rsidRDefault="009923DC" w:rsidP="0074475E">
            <w:pPr>
              <w:tabs>
                <w:tab w:val="left" w:pos="2520"/>
              </w:tabs>
              <w:snapToGrid w:val="0"/>
              <w:ind w:left="137" w:right="156"/>
              <w:rPr>
                <w:color w:val="000000"/>
              </w:rPr>
            </w:pPr>
            <w:r w:rsidRPr="007C6B5C">
              <w:rPr>
                <w:color w:val="000000"/>
              </w:rPr>
              <w:t xml:space="preserve">[12.0.1] </w:t>
            </w:r>
          </w:p>
          <w:p w:rsidR="009923DC" w:rsidRPr="007C6B5C" w:rsidRDefault="009923DC" w:rsidP="0074475E">
            <w:pPr>
              <w:tabs>
                <w:tab w:val="left" w:pos="2520"/>
              </w:tabs>
              <w:snapToGrid w:val="0"/>
              <w:ind w:left="147" w:right="166"/>
              <w:rPr>
                <w:color w:val="000000"/>
              </w:rPr>
            </w:pPr>
            <w:r w:rsidRPr="007C6B5C">
              <w:rPr>
                <w:color w:val="000000"/>
              </w:rPr>
              <w:t>Улично-дорожная сеть</w:t>
            </w:r>
          </w:p>
        </w:tc>
        <w:tc>
          <w:tcPr>
            <w:tcW w:w="5221" w:type="dxa"/>
            <w:vMerge w:val="restart"/>
            <w:tcBorders>
              <w:left w:val="single" w:sz="8" w:space="0" w:color="000000"/>
              <w:right w:val="single" w:sz="4" w:space="0" w:color="000000"/>
            </w:tcBorders>
          </w:tcPr>
          <w:p w:rsidR="009923DC" w:rsidRPr="007C6B5C" w:rsidRDefault="009923DC" w:rsidP="0074475E">
            <w:pPr>
              <w:snapToGrid w:val="0"/>
              <w:ind w:left="118" w:right="307"/>
              <w:jc w:val="both"/>
              <w:rPr>
                <w:color w:val="000000"/>
              </w:rPr>
            </w:pPr>
            <w:r w:rsidRPr="007C6B5C">
              <w:rPr>
                <w:color w:val="00000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65" w:anchor="sub_10271" w:history="1">
              <w:r w:rsidRPr="007C6B5C">
                <w:rPr>
                  <w:rFonts w:eastAsia="SimSun"/>
                  <w:color w:val="000000"/>
                  <w:u w:val="single"/>
                </w:rPr>
                <w:t>кодами 2.7.1</w:t>
              </w:r>
            </w:hyperlink>
            <w:r w:rsidRPr="007C6B5C">
              <w:rPr>
                <w:color w:val="000000"/>
                <w:u w:val="single"/>
              </w:rPr>
              <w:t xml:space="preserve">, </w:t>
            </w:r>
            <w:hyperlink r:id="rId66" w:anchor="sub_1049" w:history="1">
              <w:r w:rsidRPr="007C6B5C">
                <w:rPr>
                  <w:rFonts w:eastAsia="SimSun"/>
                  <w:color w:val="000000"/>
                  <w:u w:val="single"/>
                </w:rPr>
                <w:t>4.9</w:t>
              </w:r>
            </w:hyperlink>
            <w:r w:rsidRPr="007C6B5C">
              <w:rPr>
                <w:color w:val="000000"/>
                <w:u w:val="single"/>
              </w:rPr>
              <w:t xml:space="preserve">, </w:t>
            </w:r>
            <w:hyperlink r:id="rId67" w:anchor="sub_1723" w:history="1">
              <w:r w:rsidRPr="007C6B5C">
                <w:rPr>
                  <w:rFonts w:eastAsia="SimSun"/>
                  <w:color w:val="000000"/>
                  <w:u w:val="single"/>
                </w:rPr>
                <w:t>7.2.3</w:t>
              </w:r>
            </w:hyperlink>
            <w:r w:rsidRPr="007C6B5C">
              <w:rPr>
                <w:color w:val="000000"/>
              </w:rPr>
              <w:t>, а также некапитальных сооружений, предназначенных для охраны транспортных средств</w:t>
            </w:r>
          </w:p>
        </w:tc>
        <w:tc>
          <w:tcPr>
            <w:tcW w:w="5528" w:type="dxa"/>
            <w:vMerge w:val="restart"/>
            <w:tcBorders>
              <w:left w:val="single" w:sz="4" w:space="0" w:color="000000"/>
              <w:right w:val="single" w:sz="4" w:space="0" w:color="auto"/>
            </w:tcBorders>
          </w:tcPr>
          <w:p w:rsidR="009923DC" w:rsidRPr="000A36E0" w:rsidRDefault="009923DC" w:rsidP="0074475E">
            <w:pPr>
              <w:tabs>
                <w:tab w:val="left" w:pos="1134"/>
              </w:tabs>
              <w:snapToGrid w:val="0"/>
              <w:ind w:left="142" w:right="207"/>
              <w:jc w:val="center"/>
              <w:rPr>
                <w:color w:val="000000"/>
              </w:rPr>
            </w:pPr>
            <w:r w:rsidRPr="000A36E0">
              <w:rPr>
                <w:color w:val="000000"/>
              </w:rPr>
              <w:t>Регламенты не распространяются</w:t>
            </w:r>
          </w:p>
          <w:p w:rsidR="009923DC" w:rsidRDefault="009923DC" w:rsidP="0074475E">
            <w:pPr>
              <w:tabs>
                <w:tab w:val="left" w:pos="1134"/>
              </w:tabs>
              <w:snapToGrid w:val="0"/>
              <w:ind w:left="142" w:right="207"/>
              <w:jc w:val="center"/>
              <w:rPr>
                <w:color w:val="000000"/>
              </w:rPr>
            </w:pPr>
            <w:r w:rsidRPr="000A36E0">
              <w:rPr>
                <w:color w:val="000000"/>
              </w:rPr>
              <w:t>(не подлежит установлению)</w:t>
            </w:r>
          </w:p>
          <w:p w:rsidR="009923DC" w:rsidRPr="007C6B5C" w:rsidRDefault="009923DC" w:rsidP="0074475E">
            <w:pPr>
              <w:tabs>
                <w:tab w:val="left" w:pos="2520"/>
              </w:tabs>
              <w:ind w:left="118" w:right="142"/>
              <w:jc w:val="both"/>
              <w:rPr>
                <w:color w:val="000000"/>
              </w:rPr>
            </w:pPr>
          </w:p>
        </w:tc>
        <w:tc>
          <w:tcPr>
            <w:tcW w:w="2410" w:type="dxa"/>
            <w:vMerge/>
            <w:tcBorders>
              <w:left w:val="single" w:sz="4" w:space="0" w:color="auto"/>
              <w:right w:val="single" w:sz="4" w:space="0" w:color="auto"/>
            </w:tcBorders>
          </w:tcPr>
          <w:p w:rsidR="009923DC" w:rsidRPr="007C6B5C" w:rsidRDefault="009923DC" w:rsidP="0074475E">
            <w:pPr>
              <w:tabs>
                <w:tab w:val="left" w:pos="2520"/>
              </w:tabs>
              <w:ind w:firstLine="567"/>
              <w:rPr>
                <w:color w:val="000000"/>
              </w:rPr>
            </w:pPr>
          </w:p>
        </w:tc>
        <w:tc>
          <w:tcPr>
            <w:tcW w:w="32" w:type="dxa"/>
            <w:tcBorders>
              <w:top w:val="nil"/>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216470">
        <w:trPr>
          <w:gridAfter w:val="2"/>
          <w:wAfter w:w="33" w:type="dxa"/>
          <w:trHeight w:val="546"/>
        </w:trPr>
        <w:tc>
          <w:tcPr>
            <w:tcW w:w="2014" w:type="dxa"/>
            <w:vMerge/>
            <w:tcBorders>
              <w:left w:val="single" w:sz="8" w:space="0" w:color="000000"/>
              <w:right w:val="nil"/>
            </w:tcBorders>
          </w:tcPr>
          <w:p w:rsidR="009923DC" w:rsidRPr="007C6B5C" w:rsidRDefault="009923DC" w:rsidP="0074475E">
            <w:pPr>
              <w:tabs>
                <w:tab w:val="left" w:pos="2520"/>
              </w:tabs>
              <w:snapToGrid w:val="0"/>
              <w:ind w:left="147" w:right="166"/>
              <w:rPr>
                <w:color w:val="000000"/>
              </w:rPr>
            </w:pPr>
          </w:p>
        </w:tc>
        <w:tc>
          <w:tcPr>
            <w:tcW w:w="5221" w:type="dxa"/>
            <w:vMerge/>
            <w:tcBorders>
              <w:left w:val="single" w:sz="8" w:space="0" w:color="000000"/>
              <w:right w:val="single" w:sz="4" w:space="0" w:color="000000"/>
            </w:tcBorders>
          </w:tcPr>
          <w:p w:rsidR="009923DC" w:rsidRPr="007C6B5C" w:rsidRDefault="009923DC" w:rsidP="0074475E">
            <w:pPr>
              <w:snapToGrid w:val="0"/>
              <w:ind w:left="118" w:right="307"/>
              <w:jc w:val="both"/>
              <w:rPr>
                <w:color w:val="000000"/>
              </w:rPr>
            </w:pPr>
          </w:p>
        </w:tc>
        <w:tc>
          <w:tcPr>
            <w:tcW w:w="5528" w:type="dxa"/>
            <w:vMerge/>
            <w:tcBorders>
              <w:left w:val="single" w:sz="4" w:space="0" w:color="000000"/>
              <w:right w:val="single" w:sz="4" w:space="0" w:color="auto"/>
            </w:tcBorders>
          </w:tcPr>
          <w:p w:rsidR="009923DC" w:rsidRPr="007C6B5C" w:rsidRDefault="009923DC" w:rsidP="0074475E">
            <w:pPr>
              <w:tabs>
                <w:tab w:val="left" w:pos="2520"/>
              </w:tabs>
              <w:ind w:left="118" w:right="142"/>
              <w:jc w:val="both"/>
              <w:rPr>
                <w:color w:val="000000"/>
              </w:rPr>
            </w:pPr>
          </w:p>
        </w:tc>
        <w:tc>
          <w:tcPr>
            <w:tcW w:w="2410" w:type="dxa"/>
            <w:vMerge/>
            <w:tcBorders>
              <w:left w:val="single" w:sz="4" w:space="0" w:color="auto"/>
              <w:right w:val="single" w:sz="4" w:space="0" w:color="auto"/>
            </w:tcBorders>
          </w:tcPr>
          <w:p w:rsidR="009923DC" w:rsidRPr="007C6B5C" w:rsidRDefault="009923DC" w:rsidP="0074475E">
            <w:pPr>
              <w:tabs>
                <w:tab w:val="left" w:pos="2520"/>
              </w:tabs>
              <w:ind w:firstLine="567"/>
              <w:rPr>
                <w:color w:val="000000"/>
              </w:rPr>
            </w:pPr>
          </w:p>
        </w:tc>
        <w:tc>
          <w:tcPr>
            <w:tcW w:w="32" w:type="dxa"/>
            <w:tcBorders>
              <w:top w:val="nil"/>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216470">
        <w:trPr>
          <w:gridAfter w:val="2"/>
          <w:wAfter w:w="33" w:type="dxa"/>
          <w:trHeight w:val="546"/>
        </w:trPr>
        <w:tc>
          <w:tcPr>
            <w:tcW w:w="2014" w:type="dxa"/>
            <w:vMerge/>
            <w:tcBorders>
              <w:left w:val="single" w:sz="8" w:space="0" w:color="000000"/>
              <w:right w:val="nil"/>
            </w:tcBorders>
          </w:tcPr>
          <w:p w:rsidR="009923DC" w:rsidRPr="007C6B5C" w:rsidRDefault="009923DC" w:rsidP="0074475E">
            <w:pPr>
              <w:tabs>
                <w:tab w:val="left" w:pos="2520"/>
              </w:tabs>
              <w:snapToGrid w:val="0"/>
              <w:ind w:left="147" w:right="166"/>
              <w:rPr>
                <w:color w:val="000000"/>
              </w:rPr>
            </w:pPr>
          </w:p>
        </w:tc>
        <w:tc>
          <w:tcPr>
            <w:tcW w:w="5221" w:type="dxa"/>
            <w:vMerge/>
            <w:tcBorders>
              <w:left w:val="single" w:sz="8" w:space="0" w:color="000000"/>
              <w:right w:val="single" w:sz="4" w:space="0" w:color="000000"/>
            </w:tcBorders>
          </w:tcPr>
          <w:p w:rsidR="009923DC" w:rsidRPr="007C6B5C" w:rsidRDefault="009923DC" w:rsidP="0074475E">
            <w:pPr>
              <w:snapToGrid w:val="0"/>
              <w:ind w:left="118" w:right="307"/>
              <w:jc w:val="both"/>
              <w:rPr>
                <w:color w:val="000000"/>
              </w:rPr>
            </w:pPr>
          </w:p>
        </w:tc>
        <w:tc>
          <w:tcPr>
            <w:tcW w:w="5528" w:type="dxa"/>
            <w:vMerge/>
            <w:tcBorders>
              <w:left w:val="single" w:sz="4" w:space="0" w:color="000000"/>
              <w:right w:val="single" w:sz="4" w:space="0" w:color="auto"/>
            </w:tcBorders>
          </w:tcPr>
          <w:p w:rsidR="009923DC" w:rsidRPr="007C6B5C" w:rsidRDefault="009923DC" w:rsidP="0074475E">
            <w:pPr>
              <w:tabs>
                <w:tab w:val="left" w:pos="2520"/>
              </w:tabs>
              <w:ind w:left="118" w:right="142"/>
              <w:jc w:val="both"/>
              <w:rPr>
                <w:color w:val="000000"/>
              </w:rPr>
            </w:pPr>
          </w:p>
        </w:tc>
        <w:tc>
          <w:tcPr>
            <w:tcW w:w="2410" w:type="dxa"/>
            <w:vMerge/>
            <w:tcBorders>
              <w:left w:val="single" w:sz="4" w:space="0" w:color="auto"/>
              <w:right w:val="single" w:sz="4" w:space="0" w:color="auto"/>
            </w:tcBorders>
          </w:tcPr>
          <w:p w:rsidR="009923DC" w:rsidRPr="007C6B5C" w:rsidRDefault="009923DC" w:rsidP="0074475E">
            <w:pPr>
              <w:tabs>
                <w:tab w:val="left" w:pos="2520"/>
              </w:tabs>
              <w:ind w:firstLine="567"/>
              <w:rPr>
                <w:color w:val="000000"/>
              </w:rPr>
            </w:pPr>
          </w:p>
        </w:tc>
        <w:tc>
          <w:tcPr>
            <w:tcW w:w="32" w:type="dxa"/>
            <w:tcBorders>
              <w:top w:val="nil"/>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216470">
        <w:trPr>
          <w:gridAfter w:val="2"/>
          <w:wAfter w:w="33" w:type="dxa"/>
          <w:trHeight w:val="197"/>
        </w:trPr>
        <w:tc>
          <w:tcPr>
            <w:tcW w:w="2014" w:type="dxa"/>
            <w:vMerge/>
            <w:tcBorders>
              <w:left w:val="single" w:sz="8" w:space="0" w:color="000000"/>
              <w:bottom w:val="single" w:sz="4" w:space="0" w:color="auto"/>
              <w:right w:val="single" w:sz="8" w:space="0" w:color="000000"/>
            </w:tcBorders>
          </w:tcPr>
          <w:p w:rsidR="009923DC" w:rsidRPr="007C6B5C" w:rsidRDefault="009923DC" w:rsidP="0074475E">
            <w:pPr>
              <w:tabs>
                <w:tab w:val="left" w:pos="2520"/>
              </w:tabs>
              <w:snapToGrid w:val="0"/>
              <w:ind w:left="147" w:right="166"/>
              <w:rPr>
                <w:color w:val="000000"/>
              </w:rPr>
            </w:pPr>
          </w:p>
        </w:tc>
        <w:tc>
          <w:tcPr>
            <w:tcW w:w="5221" w:type="dxa"/>
            <w:vMerge/>
            <w:tcBorders>
              <w:left w:val="single" w:sz="8" w:space="0" w:color="000000"/>
              <w:bottom w:val="single" w:sz="4" w:space="0" w:color="auto"/>
              <w:right w:val="single" w:sz="4" w:space="0" w:color="000000"/>
            </w:tcBorders>
          </w:tcPr>
          <w:p w:rsidR="009923DC" w:rsidRPr="007C6B5C" w:rsidRDefault="009923DC" w:rsidP="0074475E">
            <w:pPr>
              <w:snapToGrid w:val="0"/>
              <w:ind w:left="118" w:right="307"/>
              <w:jc w:val="both"/>
              <w:rPr>
                <w:color w:val="000000"/>
              </w:rPr>
            </w:pPr>
          </w:p>
        </w:tc>
        <w:tc>
          <w:tcPr>
            <w:tcW w:w="5528" w:type="dxa"/>
            <w:vMerge/>
            <w:tcBorders>
              <w:left w:val="single" w:sz="4" w:space="0" w:color="000000"/>
              <w:bottom w:val="single" w:sz="4" w:space="0" w:color="auto"/>
              <w:right w:val="single" w:sz="4" w:space="0" w:color="auto"/>
            </w:tcBorders>
          </w:tcPr>
          <w:p w:rsidR="009923DC" w:rsidRPr="007C6B5C" w:rsidRDefault="009923DC" w:rsidP="0074475E">
            <w:pPr>
              <w:tabs>
                <w:tab w:val="left" w:pos="2520"/>
                <w:tab w:val="left" w:pos="5093"/>
              </w:tabs>
              <w:ind w:left="118" w:right="142"/>
              <w:jc w:val="both"/>
              <w:rPr>
                <w:color w:val="000000"/>
              </w:rPr>
            </w:pPr>
          </w:p>
        </w:tc>
        <w:tc>
          <w:tcPr>
            <w:tcW w:w="2410" w:type="dxa"/>
            <w:vMerge/>
            <w:tcBorders>
              <w:left w:val="single" w:sz="4" w:space="0" w:color="auto"/>
              <w:right w:val="single" w:sz="4" w:space="0" w:color="auto"/>
            </w:tcBorders>
          </w:tcPr>
          <w:p w:rsidR="009923DC" w:rsidRPr="007C6B5C" w:rsidRDefault="009923DC" w:rsidP="0074475E">
            <w:pPr>
              <w:tabs>
                <w:tab w:val="left" w:pos="2520"/>
              </w:tabs>
              <w:ind w:firstLine="567"/>
              <w:rPr>
                <w:color w:val="000000"/>
              </w:rPr>
            </w:pPr>
          </w:p>
        </w:tc>
        <w:tc>
          <w:tcPr>
            <w:tcW w:w="32" w:type="dxa"/>
            <w:tcBorders>
              <w:top w:val="nil"/>
              <w:left w:val="single" w:sz="4" w:space="0" w:color="auto"/>
              <w:bottom w:val="nil"/>
              <w:right w:val="nil"/>
            </w:tcBorders>
          </w:tcPr>
          <w:p w:rsidR="009923DC" w:rsidRPr="007C6B5C" w:rsidRDefault="009923DC" w:rsidP="0074475E">
            <w:pPr>
              <w:snapToGrid w:val="0"/>
              <w:ind w:firstLine="567"/>
              <w:rPr>
                <w:color w:val="000000"/>
              </w:rPr>
            </w:pPr>
          </w:p>
        </w:tc>
      </w:tr>
      <w:tr w:rsidR="009923DC" w:rsidRPr="007C6B5C" w:rsidTr="009923DC">
        <w:trPr>
          <w:gridAfter w:val="2"/>
          <w:wAfter w:w="33" w:type="dxa"/>
          <w:trHeight w:val="1137"/>
        </w:trPr>
        <w:tc>
          <w:tcPr>
            <w:tcW w:w="2014" w:type="dxa"/>
            <w:vMerge/>
            <w:tcBorders>
              <w:top w:val="single" w:sz="4" w:space="0" w:color="auto"/>
              <w:left w:val="single" w:sz="8" w:space="0" w:color="000000"/>
              <w:bottom w:val="single" w:sz="4" w:space="0" w:color="auto"/>
              <w:right w:val="single" w:sz="8" w:space="0" w:color="000000"/>
            </w:tcBorders>
          </w:tcPr>
          <w:p w:rsidR="009923DC" w:rsidRPr="007C6B5C" w:rsidRDefault="009923DC" w:rsidP="0074475E">
            <w:pPr>
              <w:tabs>
                <w:tab w:val="left" w:pos="2520"/>
              </w:tabs>
              <w:snapToGrid w:val="0"/>
              <w:ind w:left="147" w:right="166"/>
              <w:rPr>
                <w:color w:val="000000"/>
              </w:rPr>
            </w:pPr>
          </w:p>
        </w:tc>
        <w:tc>
          <w:tcPr>
            <w:tcW w:w="5221" w:type="dxa"/>
            <w:vMerge/>
            <w:tcBorders>
              <w:top w:val="single" w:sz="4" w:space="0" w:color="auto"/>
              <w:left w:val="single" w:sz="8" w:space="0" w:color="000000"/>
              <w:bottom w:val="single" w:sz="4" w:space="0" w:color="auto"/>
              <w:right w:val="single" w:sz="4" w:space="0" w:color="000000"/>
            </w:tcBorders>
          </w:tcPr>
          <w:p w:rsidR="009923DC" w:rsidRPr="007C6B5C" w:rsidRDefault="009923DC" w:rsidP="0074475E">
            <w:pPr>
              <w:snapToGrid w:val="0"/>
              <w:ind w:left="118" w:right="307"/>
              <w:jc w:val="both"/>
              <w:rPr>
                <w:color w:val="000000"/>
              </w:rPr>
            </w:pPr>
          </w:p>
        </w:tc>
        <w:tc>
          <w:tcPr>
            <w:tcW w:w="5528" w:type="dxa"/>
            <w:vMerge/>
            <w:tcBorders>
              <w:top w:val="single" w:sz="4" w:space="0" w:color="auto"/>
              <w:left w:val="single" w:sz="4" w:space="0" w:color="000000"/>
              <w:bottom w:val="single" w:sz="4" w:space="0" w:color="auto"/>
              <w:right w:val="single" w:sz="4" w:space="0" w:color="auto"/>
            </w:tcBorders>
          </w:tcPr>
          <w:p w:rsidR="009923DC" w:rsidRPr="007C6B5C" w:rsidRDefault="009923DC" w:rsidP="0074475E">
            <w:pPr>
              <w:tabs>
                <w:tab w:val="left" w:pos="2520"/>
                <w:tab w:val="left" w:pos="5093"/>
              </w:tabs>
              <w:ind w:left="118" w:right="142"/>
              <w:jc w:val="both"/>
              <w:rPr>
                <w:color w:val="000000"/>
              </w:rPr>
            </w:pPr>
          </w:p>
        </w:tc>
        <w:tc>
          <w:tcPr>
            <w:tcW w:w="2410" w:type="dxa"/>
            <w:vMerge/>
            <w:tcBorders>
              <w:left w:val="single" w:sz="4" w:space="0" w:color="auto"/>
              <w:bottom w:val="single" w:sz="4" w:space="0" w:color="auto"/>
              <w:right w:val="single" w:sz="4" w:space="0" w:color="auto"/>
            </w:tcBorders>
          </w:tcPr>
          <w:p w:rsidR="009923DC" w:rsidRPr="007C6B5C" w:rsidRDefault="009923DC" w:rsidP="0074475E">
            <w:pPr>
              <w:tabs>
                <w:tab w:val="left" w:pos="2520"/>
              </w:tabs>
              <w:ind w:firstLine="567"/>
              <w:rPr>
                <w:color w:val="000000"/>
              </w:rPr>
            </w:pPr>
          </w:p>
        </w:tc>
        <w:tc>
          <w:tcPr>
            <w:tcW w:w="32" w:type="dxa"/>
            <w:tcBorders>
              <w:top w:val="nil"/>
              <w:left w:val="single" w:sz="4" w:space="0" w:color="auto"/>
              <w:bottom w:val="single" w:sz="4" w:space="0" w:color="auto"/>
              <w:right w:val="nil"/>
            </w:tcBorders>
          </w:tcPr>
          <w:p w:rsidR="009923DC" w:rsidRPr="007C6B5C" w:rsidRDefault="009923DC" w:rsidP="0074475E">
            <w:pPr>
              <w:snapToGrid w:val="0"/>
              <w:ind w:firstLine="567"/>
              <w:rPr>
                <w:color w:val="000000"/>
              </w:rPr>
            </w:pPr>
          </w:p>
        </w:tc>
      </w:tr>
    </w:tbl>
    <w:p w:rsidR="00D530F5" w:rsidRDefault="00D530F5" w:rsidP="0074475E">
      <w:pPr>
        <w:tabs>
          <w:tab w:val="left" w:pos="2520"/>
        </w:tabs>
        <w:rPr>
          <w:b/>
          <w:color w:val="000000"/>
        </w:rPr>
      </w:pPr>
    </w:p>
    <w:p w:rsidR="007C6B5C" w:rsidRPr="007C6B5C" w:rsidRDefault="007C6B5C" w:rsidP="0074475E">
      <w:pPr>
        <w:tabs>
          <w:tab w:val="left" w:pos="2520"/>
        </w:tabs>
        <w:ind w:firstLine="567"/>
        <w:jc w:val="center"/>
        <w:rPr>
          <w:b/>
          <w:color w:val="000000"/>
        </w:rPr>
      </w:pPr>
      <w:r w:rsidRPr="007C6B5C">
        <w:rPr>
          <w:b/>
          <w:color w:val="000000"/>
        </w:rPr>
        <w:t>УСЛОВНО РАЗРЕШЕННЫЕ ВИДЫ И ПАРАМЕТРЫ ИСПОЛЬЗОВАНИЯ</w:t>
      </w:r>
    </w:p>
    <w:p w:rsidR="00153B74" w:rsidRPr="007C6B5C" w:rsidRDefault="007C6B5C" w:rsidP="0074475E">
      <w:pPr>
        <w:tabs>
          <w:tab w:val="left" w:pos="2520"/>
        </w:tabs>
        <w:ind w:firstLine="567"/>
        <w:jc w:val="center"/>
        <w:rPr>
          <w:b/>
          <w:color w:val="000000"/>
        </w:rPr>
      </w:pPr>
      <w:r w:rsidRPr="007C6B5C">
        <w:rPr>
          <w:b/>
          <w:color w:val="000000"/>
        </w:rPr>
        <w:t>ЗЕМЕЛЬНЫХ УЧАСТКОВ И ОБЪЕКТОВ КАПИТАЛЬНОГО СТРОИТЕЛЬСТВА</w:t>
      </w:r>
    </w:p>
    <w:p w:rsidR="00831C7E" w:rsidRPr="007C6B5C" w:rsidRDefault="00831C7E" w:rsidP="00831C7E">
      <w:pPr>
        <w:tabs>
          <w:tab w:val="left" w:pos="2520"/>
        </w:tabs>
        <w:ind w:firstLine="567"/>
        <w:rPr>
          <w:b/>
          <w:color w:val="000000"/>
        </w:rPr>
      </w:pPr>
    </w:p>
    <w:tbl>
      <w:tblPr>
        <w:tblW w:w="15178" w:type="dxa"/>
        <w:tblLayout w:type="fixed"/>
        <w:tblCellMar>
          <w:left w:w="10" w:type="dxa"/>
          <w:right w:w="10" w:type="dxa"/>
        </w:tblCellMar>
        <w:tblLook w:val="04A0" w:firstRow="1" w:lastRow="0" w:firstColumn="1" w:lastColumn="0" w:noHBand="0" w:noVBand="1"/>
      </w:tblPr>
      <w:tblGrid>
        <w:gridCol w:w="2009"/>
        <w:gridCol w:w="4238"/>
        <w:gridCol w:w="6521"/>
        <w:gridCol w:w="2410"/>
      </w:tblGrid>
      <w:tr w:rsidR="007C6B5C" w:rsidRPr="007C6B5C" w:rsidTr="002B79C8">
        <w:trPr>
          <w:trHeight w:val="23"/>
        </w:trPr>
        <w:tc>
          <w:tcPr>
            <w:tcW w:w="2009" w:type="dxa"/>
            <w:tcBorders>
              <w:top w:val="single" w:sz="8" w:space="0" w:color="000000"/>
              <w:left w:val="single" w:sz="8" w:space="0" w:color="000000"/>
              <w:bottom w:val="single" w:sz="4" w:space="0" w:color="000000"/>
              <w:right w:val="nil"/>
            </w:tcBorders>
            <w:vAlign w:val="center"/>
            <w:hideMark/>
          </w:tcPr>
          <w:p w:rsidR="007C6B5C" w:rsidRPr="007C6B5C" w:rsidRDefault="007C6B5C" w:rsidP="0074475E">
            <w:pPr>
              <w:tabs>
                <w:tab w:val="left" w:pos="2520"/>
              </w:tabs>
              <w:snapToGrid w:val="0"/>
              <w:jc w:val="center"/>
              <w:rPr>
                <w:b/>
                <w:color w:val="000000"/>
              </w:rPr>
            </w:pPr>
            <w:r w:rsidRPr="007C6B5C">
              <w:rPr>
                <w:rFonts w:eastAsia="SimSun"/>
                <w:color w:val="000000"/>
                <w:lang w:eastAsia="zh-CN" w:bidi="ru-RU"/>
              </w:rPr>
              <w:t>[</w:t>
            </w:r>
            <w:r w:rsidRPr="007C6B5C">
              <w:rPr>
                <w:b/>
                <w:color w:val="000000"/>
              </w:rPr>
              <w:t>КОД (ЧИСЛОВОЕ ОБОЗНАЧЕНИЕ)</w:t>
            </w:r>
            <w:r w:rsidRPr="007C6B5C">
              <w:rPr>
                <w:rFonts w:eastAsia="SimSun"/>
                <w:color w:val="000000"/>
                <w:lang w:eastAsia="zh-CN" w:bidi="ru-RU"/>
              </w:rPr>
              <w:t>]-</w:t>
            </w:r>
            <w:r w:rsidRPr="007C6B5C">
              <w:rPr>
                <w:b/>
                <w:color w:val="000000"/>
              </w:rPr>
              <w:t xml:space="preserve"> НАИМЕНОВАНИЕ ВИДАРАЗРЕШЕНН</w:t>
            </w:r>
            <w:r w:rsidRPr="007C6B5C">
              <w:rPr>
                <w:b/>
                <w:color w:val="000000"/>
              </w:rPr>
              <w:lastRenderedPageBreak/>
              <w:t>ОГОИСПОЛЬЗОВАНИЯ ЗЕМЕЛЬНЫХ УЧАСТКОВ</w:t>
            </w:r>
          </w:p>
        </w:tc>
        <w:tc>
          <w:tcPr>
            <w:tcW w:w="4238" w:type="dxa"/>
            <w:tcBorders>
              <w:top w:val="single" w:sz="8" w:space="0" w:color="000000"/>
              <w:left w:val="single" w:sz="8" w:space="0" w:color="000000"/>
              <w:bottom w:val="single" w:sz="4" w:space="0" w:color="000000"/>
              <w:right w:val="nil"/>
            </w:tcBorders>
            <w:vAlign w:val="center"/>
            <w:hideMark/>
          </w:tcPr>
          <w:p w:rsidR="007C6B5C" w:rsidRPr="002B79C8" w:rsidRDefault="00831C7E" w:rsidP="0074475E">
            <w:pPr>
              <w:tabs>
                <w:tab w:val="left" w:pos="2520"/>
              </w:tabs>
              <w:snapToGrid w:val="0"/>
              <w:ind w:firstLine="567"/>
              <w:jc w:val="center"/>
              <w:rPr>
                <w:b/>
              </w:rPr>
            </w:pPr>
            <w:r>
              <w:rPr>
                <w:b/>
              </w:rPr>
              <w:lastRenderedPageBreak/>
              <w:t>ВИДЫ ОБЪЕКТОВ КАПИТАЛЬНОГО</w:t>
            </w:r>
            <w:r w:rsidR="007C6B5C" w:rsidRPr="002B79C8">
              <w:rPr>
                <w:b/>
              </w:rPr>
              <w:t xml:space="preserve"> СТРОИТЕЛЬСТВА</w:t>
            </w:r>
          </w:p>
        </w:tc>
        <w:tc>
          <w:tcPr>
            <w:tcW w:w="6521" w:type="dxa"/>
            <w:tcBorders>
              <w:top w:val="single" w:sz="8" w:space="0" w:color="000000"/>
              <w:left w:val="single" w:sz="8" w:space="0" w:color="000000"/>
              <w:bottom w:val="single" w:sz="8" w:space="0" w:color="000000"/>
              <w:right w:val="single" w:sz="4" w:space="0" w:color="auto"/>
            </w:tcBorders>
            <w:vAlign w:val="center"/>
            <w:hideMark/>
          </w:tcPr>
          <w:p w:rsidR="007C6B5C" w:rsidRPr="002B79C8" w:rsidRDefault="007C6B5C" w:rsidP="0074475E">
            <w:pPr>
              <w:tabs>
                <w:tab w:val="left" w:pos="2520"/>
                <w:tab w:val="left" w:pos="4658"/>
              </w:tabs>
              <w:snapToGrid w:val="0"/>
              <w:jc w:val="center"/>
              <w:rPr>
                <w:b/>
              </w:rPr>
            </w:pPr>
            <w:r w:rsidRPr="002B79C8">
              <w:rPr>
                <w:rFonts w:eastAsia="SimSun"/>
                <w:b/>
                <w:lang w:eastAsia="zh-CN" w:bidi="ru-RU"/>
              </w:rPr>
              <w:t>ПРЕДЕЛЬНЫЕ (МИНИМАЛЬНЫЕ И (ИЛИ) МАКСИМАЛЬНЫЕ РАЗМЕРЫ ЗЕМЕЛЬНЫХ УЧАСТКОВ И ПЕРЕДЕЛЬНЫЕ</w:t>
            </w:r>
            <w:r w:rsidRPr="002B79C8">
              <w:rPr>
                <w:b/>
              </w:rPr>
              <w:t xml:space="preserve">ПАРАМЕТРЫ РАЗРЕШЕННОГО ИСПОЛЬЗОВАНИЯ ЗЕМЕЛЬНЫХ УЧАСТКОВ И ОБЪЕКТОВ </w:t>
            </w:r>
            <w:r w:rsidRPr="002B79C8">
              <w:rPr>
                <w:b/>
              </w:rPr>
              <w:lastRenderedPageBreak/>
              <w:t>КАПИТАЛЬНОГО СТРОИТЕЛЬСТВА</w:t>
            </w:r>
          </w:p>
        </w:tc>
        <w:tc>
          <w:tcPr>
            <w:tcW w:w="2410" w:type="dxa"/>
            <w:tcBorders>
              <w:top w:val="single" w:sz="8" w:space="0" w:color="000000"/>
              <w:left w:val="single" w:sz="4" w:space="0" w:color="auto"/>
              <w:bottom w:val="single" w:sz="8" w:space="0" w:color="000000"/>
              <w:right w:val="single" w:sz="8" w:space="0" w:color="000000"/>
            </w:tcBorders>
            <w:vAlign w:val="center"/>
          </w:tcPr>
          <w:p w:rsidR="007C6B5C" w:rsidRPr="007C6B5C" w:rsidRDefault="007C6B5C" w:rsidP="0074475E">
            <w:pPr>
              <w:tabs>
                <w:tab w:val="left" w:pos="3071"/>
                <w:tab w:val="left" w:pos="3524"/>
              </w:tabs>
              <w:snapToGrid w:val="0"/>
              <w:jc w:val="center"/>
              <w:rPr>
                <w:b/>
                <w:color w:val="000000"/>
              </w:rPr>
            </w:pPr>
            <w:r w:rsidRPr="007C6B5C">
              <w:rPr>
                <w:b/>
                <w:color w:val="000000"/>
              </w:rPr>
              <w:lastRenderedPageBreak/>
              <w:t xml:space="preserve">ОСОБЫЕ УСЛОВИЯ РЕАЛИЗАЦИИ РЕГЛАМЕНТА </w:t>
            </w:r>
          </w:p>
        </w:tc>
      </w:tr>
      <w:tr w:rsidR="002B79C8" w:rsidRPr="007C6B5C" w:rsidTr="00D06B78">
        <w:trPr>
          <w:trHeight w:val="263"/>
        </w:trPr>
        <w:tc>
          <w:tcPr>
            <w:tcW w:w="2009" w:type="dxa"/>
            <w:tcBorders>
              <w:top w:val="single" w:sz="4" w:space="0" w:color="000000"/>
              <w:left w:val="single" w:sz="8" w:space="0" w:color="000000"/>
              <w:right w:val="nil"/>
            </w:tcBorders>
          </w:tcPr>
          <w:p w:rsidR="002B79C8" w:rsidRDefault="002B79C8" w:rsidP="0074475E">
            <w:pPr>
              <w:ind w:left="142" w:right="146"/>
              <w:rPr>
                <w:color w:val="000000"/>
              </w:rPr>
            </w:pPr>
            <w:r w:rsidRPr="007C6B5C">
              <w:rPr>
                <w:color w:val="000000"/>
              </w:rPr>
              <w:lastRenderedPageBreak/>
              <w:t xml:space="preserve">[2.7.1]  </w:t>
            </w:r>
          </w:p>
          <w:p w:rsidR="002B79C8" w:rsidRPr="007C6B5C" w:rsidRDefault="002B79C8" w:rsidP="0074475E">
            <w:pPr>
              <w:ind w:left="142" w:right="146"/>
              <w:rPr>
                <w:color w:val="000000"/>
              </w:rPr>
            </w:pPr>
            <w:r w:rsidRPr="007C6B5C">
              <w:rPr>
                <w:color w:val="000000"/>
              </w:rPr>
              <w:t>Хранение автотранспорта</w:t>
            </w:r>
          </w:p>
        </w:tc>
        <w:tc>
          <w:tcPr>
            <w:tcW w:w="4238" w:type="dxa"/>
            <w:tcBorders>
              <w:top w:val="single" w:sz="8" w:space="0" w:color="000000"/>
              <w:left w:val="single" w:sz="8" w:space="0" w:color="000000"/>
              <w:right w:val="nil"/>
            </w:tcBorders>
            <w:hideMark/>
          </w:tcPr>
          <w:p w:rsidR="002B79C8" w:rsidRPr="002B79C8" w:rsidRDefault="002B79C8" w:rsidP="0074475E">
            <w:pPr>
              <w:widowControl/>
              <w:suppressAutoHyphens w:val="0"/>
              <w:overflowPunct/>
              <w:snapToGrid w:val="0"/>
              <w:ind w:left="118" w:right="145"/>
              <w:jc w:val="both"/>
            </w:pPr>
            <w:r w:rsidRPr="002B79C8">
              <w:t xml:space="preserve"> 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68" w:anchor="sub_1049" w:history="1">
              <w:r w:rsidRPr="002B79C8">
                <w:rPr>
                  <w:rFonts w:eastAsia="SimSun"/>
                </w:rPr>
                <w:t>кодом 4.9</w:t>
              </w:r>
            </w:hyperlink>
          </w:p>
        </w:tc>
        <w:tc>
          <w:tcPr>
            <w:tcW w:w="6521" w:type="dxa"/>
            <w:tcBorders>
              <w:top w:val="single" w:sz="8" w:space="0" w:color="000000"/>
              <w:left w:val="single" w:sz="8" w:space="0" w:color="000000"/>
              <w:right w:val="single" w:sz="4" w:space="0" w:color="auto"/>
            </w:tcBorders>
            <w:hideMark/>
          </w:tcPr>
          <w:p w:rsidR="002B79C8" w:rsidRDefault="002B79C8" w:rsidP="0074475E">
            <w:pPr>
              <w:tabs>
                <w:tab w:val="left" w:pos="1134"/>
              </w:tabs>
              <w:snapToGrid w:val="0"/>
              <w:ind w:left="118" w:right="145"/>
              <w:jc w:val="both"/>
            </w:pPr>
            <w:r w:rsidRPr="002B79C8">
              <w:t>Минимальная/максимальн</w:t>
            </w:r>
            <w:r w:rsidR="0091244C">
              <w:t>ая площадь земельных участков –15</w:t>
            </w:r>
            <w:r w:rsidRPr="002B79C8">
              <w:t>/100 кв. м;</w:t>
            </w:r>
          </w:p>
          <w:p w:rsidR="009923DC" w:rsidRPr="002B79C8" w:rsidRDefault="009923DC" w:rsidP="0074475E">
            <w:pPr>
              <w:snapToGrid w:val="0"/>
              <w:ind w:left="118" w:right="131"/>
              <w:jc w:val="both"/>
            </w:pPr>
            <w:r w:rsidRPr="002B79C8">
              <w:t>максимальное количество надземных этажей зда</w:t>
            </w:r>
            <w:r>
              <w:t>ний –  2;</w:t>
            </w:r>
          </w:p>
          <w:p w:rsidR="002B79C8" w:rsidRPr="002B79C8" w:rsidRDefault="002B79C8" w:rsidP="0074475E">
            <w:pPr>
              <w:ind w:left="118" w:right="145"/>
              <w:jc w:val="both"/>
            </w:pPr>
            <w:r w:rsidRPr="002B79C8">
              <w:t xml:space="preserve">максимальная высота зданий, строений, сооружений от уровня земли - </w:t>
            </w:r>
            <w:r w:rsidR="009923DC">
              <w:t>12</w:t>
            </w:r>
            <w:r w:rsidRPr="002B79C8">
              <w:t xml:space="preserve"> м;</w:t>
            </w:r>
          </w:p>
          <w:p w:rsidR="002B79C8" w:rsidRPr="007A5A5F" w:rsidRDefault="002B79C8" w:rsidP="0074475E">
            <w:pPr>
              <w:ind w:left="118" w:right="145"/>
              <w:jc w:val="both"/>
              <w:rPr>
                <w:color w:val="FF0000"/>
              </w:rPr>
            </w:pPr>
          </w:p>
        </w:tc>
        <w:tc>
          <w:tcPr>
            <w:tcW w:w="2410" w:type="dxa"/>
            <w:vMerge w:val="restart"/>
            <w:tcBorders>
              <w:top w:val="single" w:sz="8" w:space="0" w:color="000000"/>
              <w:left w:val="single" w:sz="4" w:space="0" w:color="auto"/>
              <w:right w:val="single" w:sz="8" w:space="0" w:color="000000"/>
            </w:tcBorders>
          </w:tcPr>
          <w:p w:rsidR="002B79C8" w:rsidRDefault="000279E4" w:rsidP="0074475E">
            <w:pPr>
              <w:tabs>
                <w:tab w:val="left" w:pos="3071"/>
              </w:tabs>
              <w:autoSpaceDN w:val="0"/>
              <w:ind w:left="118" w:right="145"/>
            </w:pPr>
            <w:r>
              <w:t>Особые условия реализации регламента зоны ОД-1,</w:t>
            </w:r>
            <w:r w:rsidR="002B79C8">
              <w:t xml:space="preserve"> установленные для основных видов разрешенного использования, применяются в той же степени к условно разрешенным видам использования, установленным данным регламентом.</w:t>
            </w:r>
          </w:p>
          <w:p w:rsidR="002B79C8" w:rsidRPr="002B79C8" w:rsidRDefault="002B79C8" w:rsidP="0074475E">
            <w:pPr>
              <w:tabs>
                <w:tab w:val="left" w:pos="3071"/>
              </w:tabs>
              <w:suppressAutoHyphens w:val="0"/>
              <w:overflowPunct/>
              <w:autoSpaceDN w:val="0"/>
              <w:ind w:left="142" w:right="145"/>
            </w:pPr>
            <w:r w:rsidRPr="002B79C8">
              <w:t>Размещение новых объектов жилого назначения в общественно-деловой зоне не допускается (за исключением реконструкции существующих жилых объектов без увеличения их существующей этажности)</w:t>
            </w:r>
          </w:p>
          <w:p w:rsidR="002B79C8" w:rsidRPr="002B79C8" w:rsidRDefault="002B79C8" w:rsidP="0074475E">
            <w:pPr>
              <w:tabs>
                <w:tab w:val="left" w:pos="3071"/>
              </w:tabs>
              <w:suppressAutoHyphens w:val="0"/>
              <w:overflowPunct/>
              <w:autoSpaceDN w:val="0"/>
              <w:ind w:left="142" w:right="145"/>
              <w:rPr>
                <w:rFonts w:eastAsia="SimSun"/>
                <w:lang w:eastAsia="zh-CN" w:bidi="ru-RU"/>
              </w:rPr>
            </w:pPr>
          </w:p>
          <w:p w:rsidR="002B79C8" w:rsidRPr="002B79C8" w:rsidRDefault="002B79C8" w:rsidP="0074475E">
            <w:pPr>
              <w:tabs>
                <w:tab w:val="left" w:pos="3071"/>
              </w:tabs>
              <w:suppressAutoHyphens w:val="0"/>
              <w:overflowPunct/>
              <w:autoSpaceDN w:val="0"/>
              <w:ind w:left="142" w:right="145"/>
            </w:pPr>
            <w:r w:rsidRPr="002B79C8">
              <w:rPr>
                <w:rFonts w:eastAsia="SimSun"/>
                <w:lang w:eastAsia="zh-CN" w:bidi="ru-RU"/>
              </w:rPr>
              <w:t xml:space="preserve">Реконструкция многоквартирных жилых домов не допускаются в случае, если объекты капитального строительства не обеспечены объектами социальной, транспортной и </w:t>
            </w:r>
            <w:r w:rsidRPr="002B79C8">
              <w:rPr>
                <w:rFonts w:eastAsia="SimSun"/>
                <w:lang w:eastAsia="zh-CN" w:bidi="ru-RU"/>
              </w:rPr>
              <w:lastRenderedPageBreak/>
              <w:t>инженерно-коммунальной инфраструктуры, а также коммунальными и энергетическими ресурсами.</w:t>
            </w:r>
          </w:p>
          <w:p w:rsidR="002B79C8" w:rsidRDefault="002B79C8" w:rsidP="0074475E">
            <w:pPr>
              <w:tabs>
                <w:tab w:val="left" w:pos="3071"/>
              </w:tabs>
              <w:suppressAutoHyphens w:val="0"/>
              <w:overflowPunct/>
              <w:autoSpaceDN w:val="0"/>
              <w:ind w:left="142" w:right="145"/>
              <w:rPr>
                <w:lang w:eastAsia="ru-RU"/>
              </w:rPr>
            </w:pPr>
            <w:r w:rsidRPr="002B79C8">
              <w:rPr>
                <w:lang w:eastAsia="ru-RU"/>
              </w:rPr>
              <w:t>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rsidR="002B79C8" w:rsidRPr="007C6B5C" w:rsidRDefault="002B79C8" w:rsidP="0074475E">
            <w:pPr>
              <w:tabs>
                <w:tab w:val="left" w:pos="3071"/>
              </w:tabs>
              <w:suppressAutoHyphens w:val="0"/>
              <w:overflowPunct/>
              <w:autoSpaceDN w:val="0"/>
              <w:ind w:left="142" w:right="145"/>
              <w:rPr>
                <w:color w:val="FF0000"/>
                <w:lang w:eastAsia="ru-RU"/>
              </w:rPr>
            </w:pPr>
            <w:r w:rsidRPr="002B79C8">
              <w:rPr>
                <w:rFonts w:eastAsia="Calibri"/>
                <w:lang w:eastAsia="en-US"/>
              </w:rPr>
              <w:t>Устройство ограждений земельных участков многоквартирных домов не допускается.</w:t>
            </w:r>
          </w:p>
        </w:tc>
      </w:tr>
      <w:tr w:rsidR="0091244C" w:rsidRPr="007C6B5C" w:rsidTr="00D06B78">
        <w:trPr>
          <w:trHeight w:val="263"/>
        </w:trPr>
        <w:tc>
          <w:tcPr>
            <w:tcW w:w="2009" w:type="dxa"/>
            <w:tcBorders>
              <w:top w:val="single" w:sz="4" w:space="0" w:color="000000"/>
              <w:left w:val="single" w:sz="8" w:space="0" w:color="000000"/>
              <w:right w:val="nil"/>
            </w:tcBorders>
          </w:tcPr>
          <w:p w:rsidR="0091244C" w:rsidRDefault="0091244C" w:rsidP="00013EE2">
            <w:pPr>
              <w:tabs>
                <w:tab w:val="left" w:pos="2520"/>
              </w:tabs>
              <w:snapToGrid w:val="0"/>
              <w:ind w:left="142" w:right="117"/>
              <w:rPr>
                <w:color w:val="000000"/>
              </w:rPr>
            </w:pPr>
            <w:r w:rsidRPr="007C6B5C">
              <w:rPr>
                <w:color w:val="000000"/>
              </w:rPr>
              <w:t xml:space="preserve">[3.4.1] </w:t>
            </w:r>
          </w:p>
          <w:p w:rsidR="0091244C" w:rsidRDefault="0091244C" w:rsidP="00013EE2">
            <w:pPr>
              <w:tabs>
                <w:tab w:val="left" w:pos="2520"/>
              </w:tabs>
              <w:snapToGrid w:val="0"/>
              <w:ind w:left="142" w:right="117"/>
              <w:rPr>
                <w:rFonts w:eastAsia="SimSun"/>
                <w:lang w:val="en-US" w:eastAsia="zh-CN" w:bidi="ru-RU"/>
              </w:rPr>
            </w:pPr>
            <w:r w:rsidRPr="007C6B5C">
              <w:rPr>
                <w:color w:val="000000"/>
              </w:rPr>
              <w:t>Амбулаторно-поликлиническое обслуживание</w:t>
            </w:r>
          </w:p>
        </w:tc>
        <w:tc>
          <w:tcPr>
            <w:tcW w:w="4238" w:type="dxa"/>
            <w:tcBorders>
              <w:top w:val="single" w:sz="8" w:space="0" w:color="000000"/>
              <w:left w:val="single" w:sz="8" w:space="0" w:color="000000"/>
              <w:right w:val="nil"/>
            </w:tcBorders>
            <w:hideMark/>
          </w:tcPr>
          <w:p w:rsidR="0091244C" w:rsidRPr="00EA4AC7" w:rsidRDefault="0091244C" w:rsidP="00013EE2">
            <w:pPr>
              <w:tabs>
                <w:tab w:val="left" w:pos="2520"/>
              </w:tabs>
              <w:snapToGrid w:val="0"/>
              <w:ind w:left="142" w:right="117"/>
              <w:jc w:val="both"/>
              <w:rPr>
                <w:color w:val="000000"/>
              </w:rPr>
            </w:pPr>
            <w:r w:rsidRPr="007C6B5C">
              <w:rPr>
                <w:color w:val="00000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521" w:type="dxa"/>
            <w:tcBorders>
              <w:top w:val="single" w:sz="8" w:space="0" w:color="000000"/>
              <w:left w:val="single" w:sz="8" w:space="0" w:color="000000"/>
              <w:right w:val="single" w:sz="4" w:space="0" w:color="auto"/>
            </w:tcBorders>
            <w:hideMark/>
          </w:tcPr>
          <w:p w:rsidR="0091244C" w:rsidRPr="007C6B5C" w:rsidRDefault="0091244C" w:rsidP="00013EE2">
            <w:pPr>
              <w:snapToGrid w:val="0"/>
              <w:ind w:left="142" w:right="117"/>
              <w:jc w:val="both"/>
              <w:rPr>
                <w:color w:val="000000"/>
              </w:rPr>
            </w:pPr>
            <w:r w:rsidRPr="007C6B5C">
              <w:rPr>
                <w:color w:val="000000"/>
              </w:rPr>
              <w:t xml:space="preserve">Минимальная/максимальная площадь земельных </w:t>
            </w:r>
            <w:r w:rsidR="000279E4" w:rsidRPr="007C6B5C">
              <w:rPr>
                <w:color w:val="000000"/>
              </w:rPr>
              <w:t>участков –</w:t>
            </w:r>
            <w:r w:rsidRPr="007C6B5C">
              <w:rPr>
                <w:color w:val="000000"/>
              </w:rPr>
              <w:t xml:space="preserve"> 200/15000 кв. м;</w:t>
            </w:r>
          </w:p>
          <w:p w:rsidR="0091244C" w:rsidRPr="007C6B5C" w:rsidRDefault="0091244C" w:rsidP="00013EE2">
            <w:pPr>
              <w:snapToGrid w:val="0"/>
              <w:ind w:left="142" w:right="117"/>
              <w:jc w:val="both"/>
              <w:rPr>
                <w:color w:val="000000"/>
              </w:rPr>
            </w:pPr>
            <w:r w:rsidRPr="007C6B5C">
              <w:rPr>
                <w:color w:val="000000"/>
              </w:rPr>
              <w:t>максимальный процент застройки в границах земельного участка – 60%;</w:t>
            </w:r>
          </w:p>
          <w:p w:rsidR="0091244C" w:rsidRPr="007C6B5C" w:rsidRDefault="0091244C" w:rsidP="00013EE2">
            <w:pPr>
              <w:snapToGrid w:val="0"/>
              <w:ind w:left="142" w:right="117"/>
              <w:jc w:val="both"/>
              <w:rPr>
                <w:color w:val="000000"/>
              </w:rPr>
            </w:pPr>
            <w:r w:rsidRPr="007C6B5C">
              <w:rPr>
                <w:color w:val="000000"/>
              </w:rPr>
              <w:t xml:space="preserve">максимальное количество надземных этажей зданий – </w:t>
            </w:r>
            <w:r>
              <w:rPr>
                <w:color w:val="000000"/>
              </w:rPr>
              <w:t>3</w:t>
            </w:r>
            <w:r w:rsidRPr="007C6B5C">
              <w:rPr>
                <w:color w:val="000000"/>
              </w:rPr>
              <w:t>;</w:t>
            </w:r>
          </w:p>
          <w:p w:rsidR="0091244C" w:rsidRPr="007C6B5C" w:rsidRDefault="0091244C" w:rsidP="00013EE2">
            <w:pPr>
              <w:snapToGrid w:val="0"/>
              <w:ind w:left="142" w:right="117"/>
              <w:jc w:val="both"/>
              <w:rPr>
                <w:color w:val="000000"/>
              </w:rPr>
            </w:pPr>
            <w:r w:rsidRPr="007C6B5C">
              <w:rPr>
                <w:color w:val="000000"/>
              </w:rPr>
              <w:t xml:space="preserve">максимальная высота зданий, строений, сооружений от уровня земли - </w:t>
            </w:r>
            <w:r>
              <w:rPr>
                <w:color w:val="000000"/>
              </w:rPr>
              <w:t>1</w:t>
            </w:r>
            <w:r w:rsidRPr="007C6B5C">
              <w:rPr>
                <w:color w:val="000000"/>
              </w:rPr>
              <w:t>5 м;</w:t>
            </w:r>
          </w:p>
          <w:p w:rsidR="0091244C" w:rsidRPr="007C6B5C" w:rsidRDefault="0091244C" w:rsidP="00013EE2">
            <w:pPr>
              <w:ind w:left="142" w:right="117"/>
              <w:jc w:val="both"/>
            </w:pPr>
            <w:r w:rsidRPr="007C6B5C">
              <w:t xml:space="preserve">минимальные отступы от красной линии – 5 м; от иных границ – 3 м;  </w:t>
            </w:r>
          </w:p>
          <w:p w:rsidR="0091244C" w:rsidRPr="00406419" w:rsidRDefault="0091244C" w:rsidP="00013EE2">
            <w:pPr>
              <w:tabs>
                <w:tab w:val="left" w:pos="1134"/>
              </w:tabs>
              <w:snapToGrid w:val="0"/>
              <w:ind w:left="142" w:right="117"/>
              <w:jc w:val="both"/>
              <w:rPr>
                <w:rFonts w:eastAsia="Calibri"/>
                <w:color w:val="000000"/>
              </w:rPr>
            </w:pPr>
            <w:r w:rsidRPr="007C6B5C">
              <w:t>мин</w:t>
            </w:r>
            <w:r>
              <w:t>имальный процент озеленения – 15</w:t>
            </w:r>
            <w:r w:rsidRPr="007C6B5C">
              <w:t>%</w:t>
            </w:r>
          </w:p>
        </w:tc>
        <w:tc>
          <w:tcPr>
            <w:tcW w:w="2410" w:type="dxa"/>
            <w:vMerge/>
            <w:tcBorders>
              <w:top w:val="single" w:sz="8" w:space="0" w:color="000000"/>
              <w:left w:val="single" w:sz="4" w:space="0" w:color="auto"/>
              <w:right w:val="single" w:sz="8" w:space="0" w:color="000000"/>
            </w:tcBorders>
          </w:tcPr>
          <w:p w:rsidR="0091244C" w:rsidRDefault="0091244C" w:rsidP="0074475E">
            <w:pPr>
              <w:tabs>
                <w:tab w:val="left" w:pos="3071"/>
              </w:tabs>
              <w:autoSpaceDN w:val="0"/>
              <w:ind w:left="118" w:right="145"/>
            </w:pPr>
          </w:p>
        </w:tc>
      </w:tr>
      <w:tr w:rsidR="0091244C" w:rsidRPr="007C6B5C" w:rsidTr="009923DC">
        <w:trPr>
          <w:trHeight w:val="2172"/>
        </w:trPr>
        <w:tc>
          <w:tcPr>
            <w:tcW w:w="2009" w:type="dxa"/>
            <w:tcBorders>
              <w:top w:val="single" w:sz="4" w:space="0" w:color="auto"/>
              <w:left w:val="single" w:sz="8" w:space="0" w:color="000000"/>
              <w:bottom w:val="single" w:sz="4" w:space="0" w:color="auto"/>
              <w:right w:val="nil"/>
            </w:tcBorders>
          </w:tcPr>
          <w:p w:rsidR="0091244C" w:rsidRPr="007C6B5C" w:rsidRDefault="0091244C" w:rsidP="0074475E">
            <w:pPr>
              <w:ind w:left="142" w:right="146"/>
              <w:rPr>
                <w:color w:val="000000"/>
              </w:rPr>
            </w:pPr>
            <w:r w:rsidRPr="007C6B5C">
              <w:rPr>
                <w:color w:val="000000"/>
              </w:rPr>
              <w:t>[3.4.2] Стационарное медицинское обслуживание</w:t>
            </w:r>
          </w:p>
        </w:tc>
        <w:tc>
          <w:tcPr>
            <w:tcW w:w="4238" w:type="dxa"/>
            <w:tcBorders>
              <w:top w:val="single" w:sz="4" w:space="0" w:color="auto"/>
              <w:left w:val="single" w:sz="8" w:space="0" w:color="000000"/>
              <w:bottom w:val="single" w:sz="4" w:space="0" w:color="auto"/>
              <w:right w:val="nil"/>
            </w:tcBorders>
          </w:tcPr>
          <w:p w:rsidR="0091244C" w:rsidRPr="002B79C8" w:rsidRDefault="0091244C" w:rsidP="0074475E">
            <w:pPr>
              <w:widowControl/>
              <w:suppressAutoHyphens w:val="0"/>
              <w:overflowPunct/>
              <w:snapToGrid w:val="0"/>
              <w:ind w:left="118" w:right="131"/>
              <w:jc w:val="both"/>
            </w:pPr>
            <w:r w:rsidRPr="002B79C8">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91244C" w:rsidRPr="002B79C8" w:rsidRDefault="0091244C" w:rsidP="0074475E">
            <w:pPr>
              <w:widowControl/>
              <w:suppressAutoHyphens w:val="0"/>
              <w:overflowPunct/>
              <w:ind w:left="118" w:right="131"/>
              <w:jc w:val="both"/>
            </w:pPr>
            <w:r w:rsidRPr="002B79C8">
              <w:t>размещение станций скорой помощи;</w:t>
            </w:r>
          </w:p>
          <w:p w:rsidR="0091244C" w:rsidRPr="002B79C8" w:rsidRDefault="0091244C" w:rsidP="0074475E">
            <w:pPr>
              <w:snapToGrid w:val="0"/>
              <w:ind w:left="118" w:right="145"/>
              <w:jc w:val="both"/>
            </w:pPr>
            <w:bookmarkStart w:id="114" w:name="sub_103104"/>
            <w:r w:rsidRPr="002B79C8">
              <w:t>размещение площадок санитарной авиации</w:t>
            </w:r>
            <w:bookmarkEnd w:id="114"/>
          </w:p>
        </w:tc>
        <w:tc>
          <w:tcPr>
            <w:tcW w:w="6521" w:type="dxa"/>
            <w:tcBorders>
              <w:top w:val="single" w:sz="4" w:space="0" w:color="auto"/>
              <w:left w:val="single" w:sz="8" w:space="0" w:color="000000"/>
              <w:bottom w:val="single" w:sz="4" w:space="0" w:color="auto"/>
              <w:right w:val="single" w:sz="4" w:space="0" w:color="auto"/>
            </w:tcBorders>
          </w:tcPr>
          <w:p w:rsidR="0091244C" w:rsidRPr="002B79C8" w:rsidRDefault="0091244C" w:rsidP="0074475E">
            <w:pPr>
              <w:snapToGrid w:val="0"/>
              <w:ind w:left="118" w:right="131"/>
              <w:jc w:val="both"/>
            </w:pPr>
            <w:r w:rsidRPr="002B79C8">
              <w:t xml:space="preserve">Минимальная/максимальная площадь земельных </w:t>
            </w:r>
            <w:r w:rsidR="000279E4" w:rsidRPr="002B79C8">
              <w:t>участков –</w:t>
            </w:r>
            <w:r w:rsidRPr="002B79C8">
              <w:t xml:space="preserve"> </w:t>
            </w:r>
            <w:r w:rsidRPr="0091244C">
              <w:t>5000</w:t>
            </w:r>
            <w:r w:rsidRPr="002B79C8">
              <w:t>/15000 кв. м;</w:t>
            </w:r>
          </w:p>
          <w:p w:rsidR="0091244C" w:rsidRPr="002B79C8" w:rsidRDefault="0091244C" w:rsidP="0074475E">
            <w:pPr>
              <w:snapToGrid w:val="0"/>
              <w:ind w:left="118" w:right="131"/>
              <w:jc w:val="both"/>
            </w:pPr>
            <w:r w:rsidRPr="002B79C8">
              <w:t>максимальный процент застройки в границах земельного участка –</w:t>
            </w:r>
            <w:r>
              <w:t>6</w:t>
            </w:r>
            <w:r w:rsidRPr="002B79C8">
              <w:t>0%;</w:t>
            </w:r>
          </w:p>
          <w:p w:rsidR="0091244C" w:rsidRPr="002B79C8" w:rsidRDefault="0091244C" w:rsidP="0074475E">
            <w:pPr>
              <w:snapToGrid w:val="0"/>
              <w:ind w:left="118" w:right="131"/>
              <w:jc w:val="both"/>
            </w:pPr>
            <w:r w:rsidRPr="002B79C8">
              <w:t xml:space="preserve">максимальное количество надземных этажей зданий –  </w:t>
            </w:r>
            <w:r>
              <w:t>3</w:t>
            </w:r>
            <w:r w:rsidRPr="002B79C8">
              <w:t>;</w:t>
            </w:r>
          </w:p>
          <w:p w:rsidR="0091244C" w:rsidRPr="002B79C8" w:rsidRDefault="0091244C" w:rsidP="0074475E">
            <w:pPr>
              <w:snapToGrid w:val="0"/>
              <w:ind w:left="118" w:right="131"/>
              <w:jc w:val="both"/>
            </w:pPr>
            <w:r w:rsidRPr="002B79C8">
              <w:t>максимальная высота зданий, строений, сооружений от уровня земли - 1</w:t>
            </w:r>
            <w:r>
              <w:t>5</w:t>
            </w:r>
            <w:r w:rsidRPr="002B79C8">
              <w:t xml:space="preserve"> м;</w:t>
            </w:r>
          </w:p>
          <w:p w:rsidR="0091244C" w:rsidRPr="002B79C8" w:rsidRDefault="0091244C" w:rsidP="0074475E">
            <w:pPr>
              <w:tabs>
                <w:tab w:val="left" w:pos="2520"/>
              </w:tabs>
              <w:ind w:left="118" w:right="131"/>
              <w:jc w:val="both"/>
              <w:rPr>
                <w:rFonts w:eastAsia="SimSun"/>
                <w:lang w:eastAsia="zh-CN" w:bidi="ru-RU"/>
              </w:rPr>
            </w:pPr>
            <w:r w:rsidRPr="002B79C8">
              <w:t xml:space="preserve">минимальные отступы </w:t>
            </w:r>
            <w:r w:rsidR="000279E4" w:rsidRPr="002B79C8">
              <w:t>от красной</w:t>
            </w:r>
            <w:r w:rsidRPr="002B79C8">
              <w:t xml:space="preserve"> линии – </w:t>
            </w:r>
            <w:r>
              <w:t>5</w:t>
            </w:r>
            <w:r w:rsidRPr="002B79C8">
              <w:t xml:space="preserve"> м; от иных границ – 3 м</w:t>
            </w:r>
            <w:r w:rsidRPr="002B79C8">
              <w:rPr>
                <w:rFonts w:eastAsia="SimSun"/>
                <w:lang w:eastAsia="zh-CN" w:bidi="ru-RU"/>
              </w:rPr>
              <w:t>;</w:t>
            </w:r>
          </w:p>
          <w:p w:rsidR="0091244C" w:rsidRPr="002B79C8" w:rsidRDefault="0091244C" w:rsidP="0074475E">
            <w:pPr>
              <w:snapToGrid w:val="0"/>
              <w:ind w:left="118" w:right="131"/>
              <w:jc w:val="both"/>
            </w:pPr>
            <w:r w:rsidRPr="002B79C8">
              <w:rPr>
                <w:rFonts w:eastAsia="SimSun"/>
                <w:lang w:eastAsia="zh-CN" w:bidi="ru-RU"/>
              </w:rPr>
              <w:t>минимальный процент озеленения земельного участка 15%.</w:t>
            </w:r>
          </w:p>
          <w:p w:rsidR="0091244C" w:rsidRPr="002B79C8" w:rsidRDefault="0091244C" w:rsidP="0074475E">
            <w:pPr>
              <w:ind w:left="118" w:right="145"/>
              <w:jc w:val="both"/>
            </w:pPr>
            <w:r w:rsidRPr="002B79C8">
              <w:t>Не допускается строительство (реконструкция) в СЗЗ.</w:t>
            </w:r>
          </w:p>
        </w:tc>
        <w:tc>
          <w:tcPr>
            <w:tcW w:w="2410" w:type="dxa"/>
            <w:vMerge/>
            <w:tcBorders>
              <w:left w:val="single" w:sz="4" w:space="0" w:color="auto"/>
              <w:right w:val="single" w:sz="8" w:space="0" w:color="000000"/>
            </w:tcBorders>
          </w:tcPr>
          <w:p w:rsidR="0091244C" w:rsidRDefault="0091244C" w:rsidP="0074475E">
            <w:pPr>
              <w:tabs>
                <w:tab w:val="left" w:pos="3071"/>
              </w:tabs>
              <w:autoSpaceDN w:val="0"/>
              <w:ind w:left="118" w:right="145"/>
              <w:jc w:val="both"/>
            </w:pPr>
          </w:p>
        </w:tc>
      </w:tr>
      <w:tr w:rsidR="0091244C" w:rsidRPr="007C6B5C" w:rsidTr="002B79C8">
        <w:trPr>
          <w:trHeight w:val="1306"/>
        </w:trPr>
        <w:tc>
          <w:tcPr>
            <w:tcW w:w="2009" w:type="dxa"/>
            <w:tcBorders>
              <w:top w:val="single" w:sz="4" w:space="0" w:color="auto"/>
              <w:left w:val="single" w:sz="8" w:space="0" w:color="000000"/>
              <w:bottom w:val="single" w:sz="4" w:space="0" w:color="auto"/>
              <w:right w:val="nil"/>
            </w:tcBorders>
          </w:tcPr>
          <w:p w:rsidR="0091244C" w:rsidRDefault="0091244C" w:rsidP="0074475E">
            <w:pPr>
              <w:snapToGrid w:val="0"/>
              <w:ind w:left="142" w:right="146"/>
              <w:rPr>
                <w:color w:val="000000"/>
              </w:rPr>
            </w:pPr>
            <w:r w:rsidRPr="007C6B5C">
              <w:rPr>
                <w:color w:val="000000"/>
              </w:rPr>
              <w:t>[3.10.1]</w:t>
            </w:r>
          </w:p>
          <w:p w:rsidR="0091244C" w:rsidRPr="007C6B5C" w:rsidRDefault="0091244C" w:rsidP="0074475E">
            <w:pPr>
              <w:ind w:left="142" w:right="146"/>
              <w:rPr>
                <w:color w:val="000000"/>
              </w:rPr>
            </w:pPr>
            <w:r w:rsidRPr="007C6B5C">
              <w:rPr>
                <w:color w:val="000000"/>
              </w:rPr>
              <w:t>Амбулаторное ветеринарное обслуживание</w:t>
            </w:r>
          </w:p>
        </w:tc>
        <w:tc>
          <w:tcPr>
            <w:tcW w:w="4238" w:type="dxa"/>
            <w:tcBorders>
              <w:top w:val="single" w:sz="4" w:space="0" w:color="auto"/>
              <w:left w:val="single" w:sz="8" w:space="0" w:color="000000"/>
              <w:bottom w:val="single" w:sz="4" w:space="0" w:color="auto"/>
              <w:right w:val="nil"/>
            </w:tcBorders>
          </w:tcPr>
          <w:p w:rsidR="0091244C" w:rsidRPr="002B79C8" w:rsidRDefault="0091244C" w:rsidP="0074475E">
            <w:pPr>
              <w:snapToGrid w:val="0"/>
              <w:ind w:left="118" w:right="131"/>
              <w:jc w:val="both"/>
            </w:pPr>
            <w:r w:rsidRPr="002B79C8">
              <w:t>Размещение объектов капитального строительства, предназначенных для оказания ветеринарных услуг без содержания животных</w:t>
            </w:r>
          </w:p>
        </w:tc>
        <w:tc>
          <w:tcPr>
            <w:tcW w:w="6521" w:type="dxa"/>
            <w:tcBorders>
              <w:top w:val="single" w:sz="4" w:space="0" w:color="auto"/>
              <w:left w:val="single" w:sz="8" w:space="0" w:color="000000"/>
              <w:bottom w:val="single" w:sz="4" w:space="0" w:color="auto"/>
              <w:right w:val="single" w:sz="4" w:space="0" w:color="auto"/>
            </w:tcBorders>
          </w:tcPr>
          <w:p w:rsidR="0091244C" w:rsidRPr="002B79C8" w:rsidRDefault="0091244C" w:rsidP="0074475E">
            <w:pPr>
              <w:snapToGrid w:val="0"/>
              <w:ind w:left="142" w:right="146"/>
              <w:jc w:val="both"/>
            </w:pPr>
            <w:r w:rsidRPr="002B79C8">
              <w:t>Минимальная/максимальная площадь земельного участка – 300/15000 кв.м;</w:t>
            </w:r>
          </w:p>
          <w:p w:rsidR="0091244C" w:rsidRPr="002B79C8" w:rsidRDefault="0091244C" w:rsidP="0074475E">
            <w:pPr>
              <w:ind w:left="142" w:right="146"/>
              <w:jc w:val="both"/>
            </w:pPr>
            <w:r w:rsidRPr="002B79C8">
              <w:t xml:space="preserve">максимальное количество надземных этажей – </w:t>
            </w:r>
            <w:r>
              <w:t>2</w:t>
            </w:r>
            <w:r w:rsidRPr="002B79C8">
              <w:t xml:space="preserve">;  </w:t>
            </w:r>
          </w:p>
          <w:p w:rsidR="0091244C" w:rsidRPr="002B79C8" w:rsidRDefault="0091244C" w:rsidP="0074475E">
            <w:pPr>
              <w:snapToGrid w:val="0"/>
              <w:ind w:left="142" w:right="146"/>
              <w:jc w:val="both"/>
            </w:pPr>
            <w:r w:rsidRPr="002B79C8">
              <w:t xml:space="preserve">максимальный процент застройки в границах земельного участка – </w:t>
            </w:r>
            <w:r>
              <w:t>6</w:t>
            </w:r>
            <w:r w:rsidRPr="002B79C8">
              <w:t xml:space="preserve">0%;                              </w:t>
            </w:r>
          </w:p>
          <w:p w:rsidR="0091244C" w:rsidRPr="002B79C8" w:rsidRDefault="0091244C" w:rsidP="0074475E">
            <w:pPr>
              <w:snapToGrid w:val="0"/>
              <w:ind w:left="142" w:right="146"/>
              <w:jc w:val="both"/>
              <w:rPr>
                <w:rFonts w:eastAsia="Calibri"/>
              </w:rPr>
            </w:pPr>
            <w:r w:rsidRPr="002B79C8">
              <w:rPr>
                <w:rFonts w:eastAsia="Calibri"/>
              </w:rPr>
              <w:t>максимальная высота зданий, строений, сооружений от уровня земли - 1</w:t>
            </w:r>
            <w:r>
              <w:rPr>
                <w:rFonts w:eastAsia="Calibri"/>
              </w:rPr>
              <w:t>5</w:t>
            </w:r>
            <w:r w:rsidRPr="002B79C8">
              <w:rPr>
                <w:rFonts w:eastAsia="Calibri"/>
              </w:rPr>
              <w:t xml:space="preserve"> м;</w:t>
            </w:r>
          </w:p>
          <w:p w:rsidR="0091244C" w:rsidRPr="002B79C8" w:rsidRDefault="0091244C" w:rsidP="0074475E">
            <w:pPr>
              <w:tabs>
                <w:tab w:val="left" w:pos="2520"/>
              </w:tabs>
              <w:ind w:left="142" w:right="146"/>
              <w:jc w:val="both"/>
              <w:rPr>
                <w:rFonts w:eastAsia="SimSun"/>
                <w:lang w:eastAsia="zh-CN" w:bidi="ru-RU"/>
              </w:rPr>
            </w:pPr>
            <w:r w:rsidRPr="002B79C8">
              <w:t xml:space="preserve">минимальные отступы </w:t>
            </w:r>
            <w:r w:rsidR="000279E4" w:rsidRPr="002B79C8">
              <w:t>от красной</w:t>
            </w:r>
            <w:r w:rsidRPr="002B79C8">
              <w:t xml:space="preserve"> линии – 5 м; от иных границ – 3 м</w:t>
            </w:r>
            <w:r w:rsidRPr="002B79C8">
              <w:rPr>
                <w:rFonts w:eastAsia="SimSun"/>
                <w:lang w:eastAsia="zh-CN" w:bidi="ru-RU"/>
              </w:rPr>
              <w:t>;</w:t>
            </w:r>
          </w:p>
          <w:p w:rsidR="0091244C" w:rsidRPr="002B79C8" w:rsidRDefault="0091244C" w:rsidP="0074475E">
            <w:pPr>
              <w:snapToGrid w:val="0"/>
              <w:ind w:left="118" w:right="131"/>
              <w:jc w:val="both"/>
            </w:pPr>
            <w:r w:rsidRPr="002B79C8">
              <w:rPr>
                <w:rFonts w:eastAsia="SimSun"/>
                <w:lang w:eastAsia="zh-CN" w:bidi="ru-RU"/>
              </w:rPr>
              <w:t>минимальный процент озеленения земельного участка 15%.</w:t>
            </w:r>
          </w:p>
        </w:tc>
        <w:tc>
          <w:tcPr>
            <w:tcW w:w="2410" w:type="dxa"/>
            <w:vMerge/>
            <w:tcBorders>
              <w:left w:val="single" w:sz="4" w:space="0" w:color="auto"/>
              <w:right w:val="single" w:sz="8" w:space="0" w:color="000000"/>
            </w:tcBorders>
          </w:tcPr>
          <w:p w:rsidR="0091244C" w:rsidRPr="007C6B5C" w:rsidRDefault="0091244C" w:rsidP="0074475E">
            <w:pPr>
              <w:tabs>
                <w:tab w:val="left" w:pos="3071"/>
              </w:tabs>
              <w:ind w:left="118" w:right="145"/>
              <w:jc w:val="both"/>
              <w:rPr>
                <w:color w:val="000000"/>
                <w:shd w:val="clear" w:color="auto" w:fill="FFFFFF"/>
              </w:rPr>
            </w:pPr>
          </w:p>
        </w:tc>
      </w:tr>
      <w:tr w:rsidR="0091244C" w:rsidRPr="007C6B5C" w:rsidTr="002B79C8">
        <w:trPr>
          <w:trHeight w:val="1968"/>
        </w:trPr>
        <w:tc>
          <w:tcPr>
            <w:tcW w:w="2009" w:type="dxa"/>
            <w:tcBorders>
              <w:top w:val="single" w:sz="4" w:space="0" w:color="auto"/>
              <w:left w:val="single" w:sz="8" w:space="0" w:color="000000"/>
              <w:right w:val="nil"/>
            </w:tcBorders>
          </w:tcPr>
          <w:p w:rsidR="0091244C" w:rsidRDefault="0091244C" w:rsidP="0074475E">
            <w:pPr>
              <w:snapToGrid w:val="0"/>
              <w:ind w:left="142" w:right="146"/>
              <w:rPr>
                <w:color w:val="000000"/>
              </w:rPr>
            </w:pPr>
            <w:r w:rsidRPr="007C6B5C">
              <w:rPr>
                <w:color w:val="000000"/>
              </w:rPr>
              <w:lastRenderedPageBreak/>
              <w:t>[3.10.2]</w:t>
            </w:r>
          </w:p>
          <w:p w:rsidR="0091244C" w:rsidRPr="007C6B5C" w:rsidRDefault="0091244C" w:rsidP="0074475E">
            <w:pPr>
              <w:ind w:left="142" w:right="146"/>
              <w:rPr>
                <w:color w:val="000000"/>
              </w:rPr>
            </w:pPr>
            <w:r w:rsidRPr="007C6B5C">
              <w:rPr>
                <w:color w:val="000000"/>
              </w:rPr>
              <w:t>Приюты для животных</w:t>
            </w:r>
          </w:p>
        </w:tc>
        <w:tc>
          <w:tcPr>
            <w:tcW w:w="4238" w:type="dxa"/>
            <w:tcBorders>
              <w:top w:val="single" w:sz="4" w:space="0" w:color="auto"/>
              <w:left w:val="single" w:sz="8" w:space="0" w:color="000000"/>
              <w:right w:val="nil"/>
            </w:tcBorders>
          </w:tcPr>
          <w:p w:rsidR="0091244C" w:rsidRPr="002B79C8" w:rsidRDefault="0091244C" w:rsidP="0074475E">
            <w:pPr>
              <w:snapToGrid w:val="0"/>
              <w:ind w:left="118" w:right="131"/>
              <w:jc w:val="both"/>
            </w:pPr>
            <w:r w:rsidRPr="002B79C8">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tc>
        <w:tc>
          <w:tcPr>
            <w:tcW w:w="6521" w:type="dxa"/>
            <w:tcBorders>
              <w:top w:val="single" w:sz="4" w:space="0" w:color="auto"/>
              <w:left w:val="single" w:sz="8" w:space="0" w:color="000000"/>
              <w:right w:val="single" w:sz="4" w:space="0" w:color="auto"/>
            </w:tcBorders>
          </w:tcPr>
          <w:p w:rsidR="0091244C" w:rsidRPr="002B79C8" w:rsidRDefault="0091244C" w:rsidP="0074475E">
            <w:pPr>
              <w:snapToGrid w:val="0"/>
              <w:ind w:left="142" w:right="146"/>
              <w:jc w:val="both"/>
            </w:pPr>
            <w:r w:rsidRPr="002B79C8">
              <w:t>Минимальная/максимальная площадь земельного участка – 1000/15000 кв.м;</w:t>
            </w:r>
          </w:p>
          <w:p w:rsidR="0091244C" w:rsidRPr="002B79C8" w:rsidRDefault="0091244C" w:rsidP="0074475E">
            <w:pPr>
              <w:snapToGrid w:val="0"/>
              <w:ind w:left="142" w:right="146"/>
              <w:jc w:val="both"/>
            </w:pPr>
            <w:r w:rsidRPr="002B79C8">
              <w:t xml:space="preserve">максимальное количество надземных этажей – </w:t>
            </w:r>
            <w:r>
              <w:t>2</w:t>
            </w:r>
            <w:r w:rsidRPr="002B79C8">
              <w:t xml:space="preserve">;  </w:t>
            </w:r>
          </w:p>
          <w:p w:rsidR="0091244C" w:rsidRPr="002B79C8" w:rsidRDefault="0091244C" w:rsidP="0074475E">
            <w:pPr>
              <w:snapToGrid w:val="0"/>
              <w:ind w:left="142" w:right="146"/>
              <w:jc w:val="both"/>
            </w:pPr>
            <w:r w:rsidRPr="002B79C8">
              <w:t xml:space="preserve">максимальный процент застройки в границах земельного участка – 50%;  </w:t>
            </w:r>
          </w:p>
          <w:p w:rsidR="0091244C" w:rsidRPr="002B79C8" w:rsidRDefault="0091244C" w:rsidP="0074475E">
            <w:pPr>
              <w:snapToGrid w:val="0"/>
              <w:ind w:left="142" w:right="146"/>
              <w:jc w:val="both"/>
            </w:pPr>
            <w:r w:rsidRPr="002B79C8">
              <w:t>максимальная высота зданий, строений, сооружений от уровня земли - 1</w:t>
            </w:r>
            <w:r>
              <w:t>5</w:t>
            </w:r>
            <w:r w:rsidRPr="002B79C8">
              <w:t xml:space="preserve"> м;</w:t>
            </w:r>
          </w:p>
          <w:p w:rsidR="0091244C" w:rsidRPr="002B79C8" w:rsidRDefault="0091244C" w:rsidP="0074475E">
            <w:pPr>
              <w:tabs>
                <w:tab w:val="left" w:pos="2520"/>
              </w:tabs>
              <w:ind w:left="142" w:right="146"/>
              <w:jc w:val="both"/>
              <w:rPr>
                <w:rFonts w:eastAsia="SimSun"/>
                <w:lang w:eastAsia="zh-CN" w:bidi="ru-RU"/>
              </w:rPr>
            </w:pPr>
            <w:r w:rsidRPr="002B79C8">
              <w:t xml:space="preserve">минимальные отступы </w:t>
            </w:r>
            <w:r w:rsidR="000279E4" w:rsidRPr="002B79C8">
              <w:t>от красной</w:t>
            </w:r>
            <w:r w:rsidRPr="002B79C8">
              <w:t xml:space="preserve"> линии – 5 м; от иных границ – 3 м</w:t>
            </w:r>
            <w:r w:rsidRPr="002B79C8">
              <w:rPr>
                <w:rFonts w:eastAsia="SimSun"/>
                <w:lang w:eastAsia="zh-CN" w:bidi="ru-RU"/>
              </w:rPr>
              <w:t>;</w:t>
            </w:r>
          </w:p>
          <w:p w:rsidR="0091244C" w:rsidRPr="002B79C8" w:rsidRDefault="0091244C" w:rsidP="0074475E">
            <w:pPr>
              <w:snapToGrid w:val="0"/>
              <w:ind w:left="142" w:right="146"/>
              <w:jc w:val="both"/>
            </w:pPr>
            <w:r w:rsidRPr="002B79C8">
              <w:rPr>
                <w:rFonts w:eastAsia="SimSun"/>
                <w:lang w:eastAsia="zh-CN" w:bidi="ru-RU"/>
              </w:rPr>
              <w:t>минимальный процент озеленения земельного участка 15%.</w:t>
            </w:r>
          </w:p>
        </w:tc>
        <w:tc>
          <w:tcPr>
            <w:tcW w:w="2410" w:type="dxa"/>
            <w:vMerge/>
            <w:tcBorders>
              <w:left w:val="single" w:sz="4" w:space="0" w:color="auto"/>
              <w:right w:val="single" w:sz="8" w:space="0" w:color="000000"/>
            </w:tcBorders>
          </w:tcPr>
          <w:p w:rsidR="0091244C" w:rsidRPr="007C6B5C" w:rsidRDefault="0091244C" w:rsidP="0074475E">
            <w:pPr>
              <w:tabs>
                <w:tab w:val="left" w:pos="3071"/>
              </w:tabs>
              <w:ind w:left="118" w:right="145"/>
              <w:jc w:val="both"/>
              <w:rPr>
                <w:color w:val="000000"/>
                <w:shd w:val="clear" w:color="auto" w:fill="FFFFFF"/>
              </w:rPr>
            </w:pPr>
          </w:p>
        </w:tc>
      </w:tr>
      <w:tr w:rsidR="0091244C" w:rsidRPr="007C6B5C" w:rsidTr="00914859">
        <w:trPr>
          <w:trHeight w:val="240"/>
        </w:trPr>
        <w:tc>
          <w:tcPr>
            <w:tcW w:w="2009" w:type="dxa"/>
            <w:tcBorders>
              <w:top w:val="single" w:sz="4" w:space="0" w:color="auto"/>
              <w:left w:val="single" w:sz="8" w:space="0" w:color="000000"/>
              <w:bottom w:val="single" w:sz="4" w:space="0" w:color="auto"/>
              <w:right w:val="nil"/>
            </w:tcBorders>
          </w:tcPr>
          <w:p w:rsidR="0091244C" w:rsidRPr="002B79C8" w:rsidRDefault="0091244C" w:rsidP="0074475E">
            <w:pPr>
              <w:ind w:left="142" w:right="207"/>
            </w:pPr>
            <w:r w:rsidRPr="002B79C8">
              <w:lastRenderedPageBreak/>
              <w:t>[2.1.1]  Малоэтажная многоквартирная жилая застройка</w:t>
            </w:r>
          </w:p>
        </w:tc>
        <w:tc>
          <w:tcPr>
            <w:tcW w:w="4238" w:type="dxa"/>
            <w:tcBorders>
              <w:top w:val="single" w:sz="4" w:space="0" w:color="auto"/>
              <w:left w:val="single" w:sz="8" w:space="0" w:color="000000"/>
              <w:bottom w:val="single" w:sz="4" w:space="0" w:color="auto"/>
              <w:right w:val="nil"/>
            </w:tcBorders>
          </w:tcPr>
          <w:p w:rsidR="0091244C" w:rsidRPr="002B79C8" w:rsidRDefault="0091244C" w:rsidP="0074475E">
            <w:pPr>
              <w:ind w:left="142" w:right="207"/>
              <w:jc w:val="both"/>
            </w:pPr>
            <w:r w:rsidRPr="002B79C8">
              <w:t>Размещение малоэтажных многоквартирных домов (многоквартирные дома высотой до 4 этажей, включая мансардный);</w:t>
            </w:r>
          </w:p>
          <w:p w:rsidR="0091244C" w:rsidRPr="002B79C8" w:rsidRDefault="0091244C" w:rsidP="0074475E">
            <w:pPr>
              <w:suppressAutoHyphens w:val="0"/>
              <w:overflowPunct/>
              <w:autoSpaceDN w:val="0"/>
              <w:ind w:left="142" w:right="207"/>
              <w:jc w:val="both"/>
              <w:rPr>
                <w:lang w:eastAsia="ru-RU" w:bidi="ru-RU"/>
              </w:rPr>
            </w:pPr>
            <w:r w:rsidRPr="002B79C8">
              <w:rPr>
                <w:lang w:eastAsia="ru-RU" w:bidi="ru-RU"/>
              </w:rPr>
              <w:t>обустройство спортивных и детских площадок, площадок для отдыха;</w:t>
            </w:r>
          </w:p>
          <w:p w:rsidR="0091244C" w:rsidRPr="002B79C8" w:rsidRDefault="0091244C" w:rsidP="0074475E">
            <w:pPr>
              <w:ind w:left="142" w:right="207"/>
              <w:jc w:val="both"/>
            </w:pPr>
            <w:r w:rsidRPr="002B79C8">
              <w:rPr>
                <w:lang w:eastAsia="ru-RU" w:bidi="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6521" w:type="dxa"/>
            <w:tcBorders>
              <w:top w:val="single" w:sz="4" w:space="0" w:color="auto"/>
              <w:left w:val="single" w:sz="8" w:space="0" w:color="000000"/>
              <w:bottom w:val="single" w:sz="4" w:space="0" w:color="auto"/>
              <w:right w:val="single" w:sz="4" w:space="0" w:color="auto"/>
            </w:tcBorders>
          </w:tcPr>
          <w:p w:rsidR="0091244C" w:rsidRPr="002B79C8" w:rsidRDefault="0091244C" w:rsidP="0074475E">
            <w:pPr>
              <w:tabs>
                <w:tab w:val="left" w:pos="3071"/>
              </w:tabs>
              <w:snapToGrid w:val="0"/>
              <w:ind w:left="142" w:right="207"/>
              <w:jc w:val="both"/>
            </w:pPr>
            <w:r w:rsidRPr="002B79C8">
              <w:t>Минимальная/максимальная площадь земельных участков   – 1000/10000 кв.м;</w:t>
            </w:r>
          </w:p>
          <w:p w:rsidR="0091244C" w:rsidRPr="002B79C8" w:rsidRDefault="0091244C" w:rsidP="0074475E">
            <w:pPr>
              <w:tabs>
                <w:tab w:val="left" w:pos="3071"/>
              </w:tabs>
              <w:snapToGrid w:val="0"/>
              <w:ind w:left="142" w:right="207"/>
              <w:jc w:val="both"/>
            </w:pPr>
            <w:r w:rsidRPr="002B79C8">
              <w:t>минимальная ширина земельных участков вдоль фронта улицы (проезда) – не регламентируется;</w:t>
            </w:r>
          </w:p>
          <w:p w:rsidR="0091244C" w:rsidRPr="002B79C8" w:rsidRDefault="0091244C" w:rsidP="0074475E">
            <w:pPr>
              <w:tabs>
                <w:tab w:val="left" w:pos="3071"/>
              </w:tabs>
              <w:snapToGrid w:val="0"/>
              <w:ind w:left="142" w:right="207"/>
              <w:jc w:val="both"/>
            </w:pPr>
            <w:r w:rsidRPr="002B79C8">
              <w:t xml:space="preserve">максимальное количество надземных этажей зданий – 4 (включая мансардный этаж); </w:t>
            </w:r>
          </w:p>
          <w:p w:rsidR="0091244C" w:rsidRPr="002B79C8" w:rsidRDefault="0091244C" w:rsidP="0074475E">
            <w:pPr>
              <w:tabs>
                <w:tab w:val="left" w:pos="3071"/>
              </w:tabs>
              <w:snapToGrid w:val="0"/>
              <w:ind w:left="142" w:right="207"/>
              <w:jc w:val="both"/>
            </w:pPr>
            <w:r w:rsidRPr="002B79C8">
              <w:t>максимальная высота зданий от уровня земли до верха перекрытия последнего этажа (или конька кровли) -25 м;</w:t>
            </w:r>
          </w:p>
          <w:p w:rsidR="0091244C" w:rsidRPr="0091244C" w:rsidRDefault="0091244C" w:rsidP="0074475E">
            <w:pPr>
              <w:tabs>
                <w:tab w:val="left" w:pos="3071"/>
              </w:tabs>
              <w:snapToGrid w:val="0"/>
              <w:ind w:left="142" w:right="207"/>
              <w:jc w:val="both"/>
            </w:pPr>
            <w:r w:rsidRPr="002B79C8">
              <w:t xml:space="preserve">максимальный процент застройки в границах земельного участка – </w:t>
            </w:r>
            <w:r w:rsidRPr="0091244C">
              <w:t>40%; при реконструкции – 60%;</w:t>
            </w:r>
          </w:p>
          <w:p w:rsidR="0091244C" w:rsidRPr="001F4451" w:rsidRDefault="0091244C" w:rsidP="0074475E">
            <w:pPr>
              <w:tabs>
                <w:tab w:val="left" w:pos="3071"/>
              </w:tabs>
              <w:snapToGrid w:val="0"/>
              <w:ind w:left="142" w:right="207"/>
              <w:jc w:val="both"/>
            </w:pPr>
            <w:r w:rsidRPr="001F4451">
              <w:t xml:space="preserve">минимальный/максимальный коэффициент использования </w:t>
            </w:r>
            <w:r w:rsidR="000279E4" w:rsidRPr="001F4451">
              <w:t>территории –</w:t>
            </w:r>
            <w:r w:rsidRPr="001F4451">
              <w:t xml:space="preserve"> 0,4/ 0,8;</w:t>
            </w:r>
          </w:p>
          <w:p w:rsidR="0091244C" w:rsidRPr="002B79C8" w:rsidRDefault="0091244C" w:rsidP="0074475E">
            <w:pPr>
              <w:tabs>
                <w:tab w:val="left" w:pos="3071"/>
              </w:tabs>
              <w:snapToGrid w:val="0"/>
              <w:ind w:left="142" w:right="207"/>
              <w:jc w:val="both"/>
            </w:pPr>
            <w:r w:rsidRPr="002B79C8">
              <w:t>Процент застройки подземной части не регламентируется.</w:t>
            </w:r>
          </w:p>
          <w:p w:rsidR="0091244C" w:rsidRPr="002B79C8" w:rsidRDefault="0091244C" w:rsidP="0074475E">
            <w:pPr>
              <w:tabs>
                <w:tab w:val="left" w:pos="3071"/>
              </w:tabs>
              <w:snapToGrid w:val="0"/>
              <w:ind w:left="142" w:right="207"/>
              <w:jc w:val="both"/>
            </w:pPr>
            <w:r w:rsidRPr="002B79C8">
              <w:t>Минимальный процент озеленения земельного участка для всех типов многоквартирной жилой застройки – 15%.</w:t>
            </w:r>
          </w:p>
          <w:p w:rsidR="0091244C" w:rsidRPr="002B79C8" w:rsidRDefault="0091244C" w:rsidP="007A5A5F">
            <w:pPr>
              <w:tabs>
                <w:tab w:val="left" w:pos="3071"/>
              </w:tabs>
              <w:snapToGrid w:val="0"/>
              <w:ind w:left="142" w:right="207"/>
              <w:jc w:val="both"/>
            </w:pPr>
            <w:r w:rsidRPr="002B79C8">
              <w:t xml:space="preserve">Минимальные отступы до  красной линии – 5 м или по линии застройки  в сложившейся застройке при реконструкции; до иных границ – 3 м. </w:t>
            </w:r>
          </w:p>
        </w:tc>
        <w:tc>
          <w:tcPr>
            <w:tcW w:w="2410" w:type="dxa"/>
            <w:vMerge/>
            <w:tcBorders>
              <w:left w:val="single" w:sz="4" w:space="0" w:color="auto"/>
              <w:bottom w:val="single" w:sz="4" w:space="0" w:color="auto"/>
              <w:right w:val="single" w:sz="8" w:space="0" w:color="000000"/>
            </w:tcBorders>
          </w:tcPr>
          <w:p w:rsidR="0091244C" w:rsidRPr="007C6B5C" w:rsidRDefault="0091244C" w:rsidP="0074475E">
            <w:pPr>
              <w:tabs>
                <w:tab w:val="left" w:pos="3071"/>
              </w:tabs>
              <w:ind w:left="118" w:right="145"/>
              <w:jc w:val="both"/>
              <w:rPr>
                <w:color w:val="000000"/>
                <w:shd w:val="clear" w:color="auto" w:fill="FFFFFF"/>
              </w:rPr>
            </w:pPr>
          </w:p>
        </w:tc>
      </w:tr>
      <w:tr w:rsidR="0091244C" w:rsidRPr="007C6B5C" w:rsidTr="0091244C">
        <w:trPr>
          <w:trHeight w:val="4827"/>
        </w:trPr>
        <w:tc>
          <w:tcPr>
            <w:tcW w:w="2009" w:type="dxa"/>
            <w:tcBorders>
              <w:top w:val="single" w:sz="4" w:space="0" w:color="auto"/>
              <w:left w:val="single" w:sz="8" w:space="0" w:color="000000"/>
              <w:bottom w:val="single" w:sz="4" w:space="0" w:color="auto"/>
              <w:right w:val="nil"/>
            </w:tcBorders>
          </w:tcPr>
          <w:p w:rsidR="0091244C" w:rsidRPr="002B79C8" w:rsidRDefault="0091244C" w:rsidP="0074475E">
            <w:pPr>
              <w:tabs>
                <w:tab w:val="left" w:pos="303"/>
                <w:tab w:val="left" w:pos="586"/>
              </w:tabs>
              <w:snapToGrid w:val="0"/>
              <w:ind w:left="142" w:right="65"/>
              <w:jc w:val="both"/>
            </w:pPr>
            <w:r w:rsidRPr="002B79C8">
              <w:lastRenderedPageBreak/>
              <w:t xml:space="preserve">[2.1] </w:t>
            </w:r>
          </w:p>
          <w:p w:rsidR="0091244C" w:rsidRPr="002B79C8" w:rsidRDefault="0091244C" w:rsidP="0074475E">
            <w:pPr>
              <w:tabs>
                <w:tab w:val="left" w:pos="303"/>
                <w:tab w:val="left" w:pos="586"/>
              </w:tabs>
              <w:snapToGrid w:val="0"/>
              <w:ind w:left="142" w:right="65"/>
              <w:jc w:val="both"/>
            </w:pPr>
            <w:r w:rsidRPr="002B79C8">
              <w:t xml:space="preserve">Для индивидуального жилищного строительства </w:t>
            </w:r>
          </w:p>
          <w:p w:rsidR="0091244C" w:rsidRPr="002B79C8" w:rsidRDefault="0091244C" w:rsidP="0074475E">
            <w:pPr>
              <w:tabs>
                <w:tab w:val="left" w:pos="303"/>
                <w:tab w:val="left" w:pos="586"/>
              </w:tabs>
              <w:snapToGrid w:val="0"/>
              <w:ind w:left="142" w:right="65"/>
              <w:jc w:val="both"/>
            </w:pPr>
          </w:p>
          <w:p w:rsidR="0091244C" w:rsidRPr="002B79C8" w:rsidRDefault="0091244C" w:rsidP="0074475E">
            <w:pPr>
              <w:ind w:right="146"/>
            </w:pPr>
          </w:p>
        </w:tc>
        <w:tc>
          <w:tcPr>
            <w:tcW w:w="4238" w:type="dxa"/>
            <w:tcBorders>
              <w:top w:val="single" w:sz="4" w:space="0" w:color="auto"/>
              <w:left w:val="single" w:sz="8" w:space="0" w:color="000000"/>
              <w:bottom w:val="single" w:sz="4" w:space="0" w:color="auto"/>
              <w:right w:val="nil"/>
            </w:tcBorders>
          </w:tcPr>
          <w:p w:rsidR="0091244C" w:rsidRPr="001F4451" w:rsidRDefault="0091244C" w:rsidP="0074475E">
            <w:pPr>
              <w:widowControl/>
              <w:suppressAutoHyphens w:val="0"/>
              <w:overflowPunct/>
              <w:snapToGrid w:val="0"/>
              <w:ind w:left="142" w:right="65"/>
              <w:jc w:val="both"/>
            </w:pPr>
            <w:r w:rsidRPr="001F4451">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91244C" w:rsidRPr="001F4451" w:rsidRDefault="0091244C" w:rsidP="0074475E">
            <w:pPr>
              <w:widowControl/>
              <w:suppressAutoHyphens w:val="0"/>
              <w:overflowPunct/>
              <w:ind w:left="142" w:right="65"/>
              <w:jc w:val="both"/>
            </w:pPr>
            <w:r w:rsidRPr="001F4451">
              <w:t>выращивание сельскохозяйственных культур;</w:t>
            </w:r>
          </w:p>
          <w:p w:rsidR="0091244C" w:rsidRPr="001F4451" w:rsidRDefault="0091244C" w:rsidP="0074475E">
            <w:pPr>
              <w:ind w:left="142" w:right="65"/>
              <w:jc w:val="both"/>
              <w:rPr>
                <w:strike/>
              </w:rPr>
            </w:pPr>
            <w:r w:rsidRPr="001F4451">
              <w:t>размещение индивидуальных гаражей и хозяйственных построек</w:t>
            </w:r>
          </w:p>
          <w:p w:rsidR="0091244C" w:rsidRPr="001F4451" w:rsidRDefault="0091244C" w:rsidP="0074475E">
            <w:pPr>
              <w:ind w:left="142" w:right="65"/>
              <w:jc w:val="both"/>
            </w:pPr>
          </w:p>
          <w:p w:rsidR="0091244C" w:rsidRPr="001F4451" w:rsidRDefault="0091244C" w:rsidP="0074475E">
            <w:pPr>
              <w:snapToGrid w:val="0"/>
              <w:ind w:left="118" w:right="131"/>
              <w:jc w:val="both"/>
            </w:pPr>
          </w:p>
        </w:tc>
        <w:tc>
          <w:tcPr>
            <w:tcW w:w="6521" w:type="dxa"/>
            <w:tcBorders>
              <w:top w:val="single" w:sz="4" w:space="0" w:color="auto"/>
              <w:left w:val="single" w:sz="8" w:space="0" w:color="000000"/>
              <w:bottom w:val="single" w:sz="4" w:space="0" w:color="auto"/>
              <w:right w:val="single" w:sz="4" w:space="0" w:color="auto"/>
            </w:tcBorders>
          </w:tcPr>
          <w:p w:rsidR="0091244C" w:rsidRPr="001F4451" w:rsidRDefault="0091244C" w:rsidP="0074475E">
            <w:pPr>
              <w:snapToGrid w:val="0"/>
              <w:ind w:left="142" w:right="65"/>
              <w:jc w:val="both"/>
            </w:pPr>
            <w:r w:rsidRPr="001F4451">
              <w:t>Минимальная/максимальная площадь земельных участков   –400/1500 кв. м;</w:t>
            </w:r>
          </w:p>
          <w:p w:rsidR="0091244C" w:rsidRPr="001F4451" w:rsidRDefault="0091244C" w:rsidP="0074475E">
            <w:pPr>
              <w:snapToGrid w:val="0"/>
              <w:ind w:left="142" w:right="65"/>
              <w:jc w:val="both"/>
            </w:pPr>
            <w:r w:rsidRPr="001F4451">
              <w:t>минимальная ширина земельных участков вдоль фронта улицы (проезда) – 12 м; при образовании нового участка – 15 м.</w:t>
            </w:r>
          </w:p>
          <w:p w:rsidR="0091244C" w:rsidRPr="001F4451" w:rsidRDefault="0091244C" w:rsidP="0074475E">
            <w:pPr>
              <w:snapToGrid w:val="0"/>
              <w:ind w:left="142" w:right="65"/>
              <w:jc w:val="both"/>
            </w:pPr>
            <w:r w:rsidRPr="001F4451">
              <w:t xml:space="preserve">максимальное количество надземных этажей зданий – 3 этажа (включая мансардный этаж); </w:t>
            </w:r>
          </w:p>
          <w:p w:rsidR="0091244C" w:rsidRPr="001F4451" w:rsidRDefault="0091244C" w:rsidP="0074475E">
            <w:pPr>
              <w:snapToGrid w:val="0"/>
              <w:ind w:left="142" w:right="65"/>
              <w:jc w:val="both"/>
            </w:pPr>
            <w:r w:rsidRPr="001F4451">
              <w:t>максимальная высота зданий от уровня земли до верха перекрытия последнего этажа (или конька кровли) – 20м;</w:t>
            </w:r>
          </w:p>
          <w:p w:rsidR="0091244C" w:rsidRPr="001F4451" w:rsidRDefault="0091244C" w:rsidP="0074475E">
            <w:pPr>
              <w:snapToGrid w:val="0"/>
              <w:ind w:left="142" w:right="65"/>
              <w:jc w:val="both"/>
            </w:pPr>
            <w:r w:rsidRPr="001F4451">
              <w:t>максимальный процент застройки в границах земельного участка – 60 % (процент застройки подземной части не регламентируется).</w:t>
            </w:r>
          </w:p>
          <w:p w:rsidR="0091244C" w:rsidRPr="001F4451" w:rsidRDefault="0091244C" w:rsidP="0074475E">
            <w:pPr>
              <w:snapToGrid w:val="0"/>
              <w:ind w:left="142" w:right="65"/>
              <w:jc w:val="both"/>
              <w:rPr>
                <w:strike/>
              </w:rPr>
            </w:pPr>
            <w:r w:rsidRPr="001F4451">
              <w:t xml:space="preserve">минимальные отступы от красной линии – 5 м или по сложившейся линии застройки; </w:t>
            </w:r>
          </w:p>
          <w:p w:rsidR="0091244C" w:rsidRPr="001F4451" w:rsidRDefault="0091244C" w:rsidP="0074475E">
            <w:pPr>
              <w:snapToGrid w:val="0"/>
              <w:ind w:left="142" w:right="65"/>
              <w:jc w:val="both"/>
            </w:pPr>
            <w:r w:rsidRPr="001F4451">
              <w:t xml:space="preserve">от иных границ – 3 м, при блокировке </w:t>
            </w:r>
            <w:r w:rsidR="000279E4" w:rsidRPr="001F4451">
              <w:t>зданий м</w:t>
            </w:r>
            <w:r w:rsidRPr="001F4451">
              <w:t xml:space="preserve"> от границы блокирования – 0.</w:t>
            </w:r>
          </w:p>
          <w:p w:rsidR="0091244C" w:rsidRPr="001F4451" w:rsidRDefault="0091244C" w:rsidP="0074475E">
            <w:pPr>
              <w:snapToGrid w:val="0"/>
              <w:ind w:left="142" w:right="65"/>
              <w:jc w:val="both"/>
            </w:pPr>
            <w:r w:rsidRPr="001F4451">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91244C" w:rsidRPr="001F4451" w:rsidRDefault="0091244C" w:rsidP="0074475E">
            <w:pPr>
              <w:snapToGrid w:val="0"/>
              <w:ind w:left="142" w:right="65"/>
              <w:jc w:val="both"/>
            </w:pPr>
            <w:r w:rsidRPr="001F4451">
              <w:t>1,0 м - для одноэтажного жилого дома;</w:t>
            </w:r>
          </w:p>
          <w:p w:rsidR="0091244C" w:rsidRPr="001F4451" w:rsidRDefault="0091244C" w:rsidP="0074475E">
            <w:pPr>
              <w:snapToGrid w:val="0"/>
              <w:ind w:left="142" w:right="65"/>
              <w:jc w:val="both"/>
            </w:pPr>
            <w:r w:rsidRPr="001F4451">
              <w:t>1,5 м - для двухэтажного жилого дома;</w:t>
            </w:r>
          </w:p>
          <w:p w:rsidR="0091244C" w:rsidRPr="001F4451" w:rsidRDefault="0091244C" w:rsidP="0074475E">
            <w:pPr>
              <w:snapToGrid w:val="0"/>
              <w:ind w:left="142" w:right="65"/>
              <w:jc w:val="both"/>
            </w:pPr>
            <w:r w:rsidRPr="001F4451">
              <w:t>2,0 м - для трехэтажного жилого дома.</w:t>
            </w:r>
          </w:p>
          <w:p w:rsidR="0091244C" w:rsidRPr="001F4451" w:rsidRDefault="0091244C" w:rsidP="0074475E">
            <w:pPr>
              <w:snapToGrid w:val="0"/>
              <w:ind w:left="142" w:right="146"/>
              <w:jc w:val="both"/>
            </w:pPr>
            <w:r w:rsidRPr="001F4451">
              <w:t>Коэффициент использования территории не более 0,4</w:t>
            </w:r>
          </w:p>
        </w:tc>
        <w:tc>
          <w:tcPr>
            <w:tcW w:w="2410" w:type="dxa"/>
            <w:vMerge/>
            <w:tcBorders>
              <w:top w:val="single" w:sz="4" w:space="0" w:color="auto"/>
              <w:left w:val="single" w:sz="4" w:space="0" w:color="auto"/>
              <w:bottom w:val="single" w:sz="4" w:space="0" w:color="auto"/>
              <w:right w:val="single" w:sz="8" w:space="0" w:color="000000"/>
            </w:tcBorders>
          </w:tcPr>
          <w:p w:rsidR="0091244C" w:rsidRPr="007C6B5C" w:rsidRDefault="0091244C" w:rsidP="0074475E">
            <w:pPr>
              <w:tabs>
                <w:tab w:val="left" w:pos="3071"/>
              </w:tabs>
              <w:ind w:left="118" w:right="145"/>
              <w:jc w:val="both"/>
              <w:rPr>
                <w:color w:val="000000"/>
                <w:shd w:val="clear" w:color="auto" w:fill="FFFFFF"/>
              </w:rPr>
            </w:pPr>
          </w:p>
        </w:tc>
      </w:tr>
    </w:tbl>
    <w:p w:rsidR="002B79C8" w:rsidRDefault="002B79C8" w:rsidP="0074475E">
      <w:pPr>
        <w:tabs>
          <w:tab w:val="left" w:pos="2520"/>
        </w:tabs>
        <w:ind w:firstLine="567"/>
        <w:jc w:val="center"/>
        <w:rPr>
          <w:b/>
          <w:color w:val="000000"/>
        </w:rPr>
      </w:pPr>
    </w:p>
    <w:p w:rsidR="00914859" w:rsidRDefault="00914859" w:rsidP="0074475E">
      <w:pPr>
        <w:tabs>
          <w:tab w:val="left" w:pos="2520"/>
        </w:tabs>
        <w:ind w:firstLine="567"/>
        <w:jc w:val="center"/>
        <w:rPr>
          <w:b/>
          <w:color w:val="000000"/>
        </w:rPr>
      </w:pPr>
    </w:p>
    <w:p w:rsidR="007A5A5F" w:rsidRDefault="007A5A5F" w:rsidP="0074475E">
      <w:pPr>
        <w:tabs>
          <w:tab w:val="left" w:pos="2520"/>
        </w:tabs>
        <w:ind w:firstLine="567"/>
        <w:jc w:val="center"/>
        <w:rPr>
          <w:b/>
          <w:color w:val="000000"/>
        </w:rPr>
      </w:pPr>
    </w:p>
    <w:p w:rsidR="007C6B5C" w:rsidRPr="007C6B5C" w:rsidRDefault="007C6B5C" w:rsidP="0074475E">
      <w:pPr>
        <w:tabs>
          <w:tab w:val="left" w:pos="2520"/>
        </w:tabs>
        <w:ind w:firstLine="567"/>
        <w:jc w:val="center"/>
        <w:rPr>
          <w:b/>
          <w:color w:val="000000"/>
        </w:rPr>
      </w:pPr>
      <w:r w:rsidRPr="007C6B5C">
        <w:rPr>
          <w:b/>
          <w:color w:val="000000"/>
        </w:rPr>
        <w:t>ВСПОМОГАТЕЛЬНЫЕ ВИДЫ И ПАРАМЕТРЫ РАЗРЕШЕННОГО ИСПОЛЬЗОВАНИЯ ЗЕМЕЛЬНЫХ УЧАСТКОВ И ОБЪЕКТОВ КАПИТАЛЬНОГО СТРОИТЕЛЬСТВА</w:t>
      </w:r>
    </w:p>
    <w:p w:rsidR="00EA4AC7" w:rsidRPr="008237DB" w:rsidRDefault="007C6B5C" w:rsidP="0074475E">
      <w:pPr>
        <w:suppressAutoHyphens w:val="0"/>
        <w:overflowPunct/>
        <w:autoSpaceDN w:val="0"/>
        <w:ind w:firstLine="567"/>
        <w:jc w:val="both"/>
        <w:rPr>
          <w:rFonts w:eastAsia="SimSun"/>
          <w:color w:val="000000"/>
          <w:sz w:val="24"/>
          <w:szCs w:val="24"/>
          <w:lang w:eastAsia="zh-CN" w:bidi="ru-RU"/>
        </w:rPr>
      </w:pPr>
      <w:r w:rsidRPr="008237DB">
        <w:rPr>
          <w:color w:val="000000"/>
          <w:sz w:val="24"/>
          <w:szCs w:val="24"/>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8237DB">
        <w:rPr>
          <w:rFonts w:eastAsia="SimSun"/>
          <w:color w:val="000000"/>
          <w:sz w:val="24"/>
          <w:szCs w:val="24"/>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rsidR="007C6B5C" w:rsidRPr="007C6B5C" w:rsidRDefault="007C6B5C" w:rsidP="0074475E">
      <w:pPr>
        <w:tabs>
          <w:tab w:val="left" w:pos="2520"/>
        </w:tabs>
        <w:ind w:firstLine="567"/>
        <w:jc w:val="center"/>
        <w:rPr>
          <w:b/>
          <w:color w:val="000000"/>
        </w:rPr>
      </w:pPr>
    </w:p>
    <w:tbl>
      <w:tblPr>
        <w:tblW w:w="0" w:type="auto"/>
        <w:tblLayout w:type="fixed"/>
        <w:tblCellMar>
          <w:left w:w="10" w:type="dxa"/>
          <w:right w:w="10" w:type="dxa"/>
        </w:tblCellMar>
        <w:tblLook w:val="04A0" w:firstRow="1" w:lastRow="0" w:firstColumn="1" w:lastColumn="0" w:noHBand="0" w:noVBand="1"/>
      </w:tblPr>
      <w:tblGrid>
        <w:gridCol w:w="3129"/>
        <w:gridCol w:w="6379"/>
        <w:gridCol w:w="5670"/>
      </w:tblGrid>
      <w:tr w:rsidR="007C6B5C" w:rsidRPr="007C6B5C" w:rsidTr="008237DB">
        <w:trPr>
          <w:trHeight w:val="131"/>
        </w:trPr>
        <w:tc>
          <w:tcPr>
            <w:tcW w:w="3129" w:type="dxa"/>
            <w:tcBorders>
              <w:top w:val="single" w:sz="4" w:space="0" w:color="000000"/>
              <w:left w:val="single" w:sz="4" w:space="0" w:color="000000"/>
              <w:bottom w:val="single" w:sz="4" w:space="0" w:color="000000"/>
              <w:right w:val="nil"/>
            </w:tcBorders>
            <w:vAlign w:val="center"/>
            <w:hideMark/>
          </w:tcPr>
          <w:p w:rsidR="007C6B5C" w:rsidRPr="007C6B5C" w:rsidRDefault="007C6B5C" w:rsidP="0074475E">
            <w:pPr>
              <w:tabs>
                <w:tab w:val="left" w:pos="2520"/>
              </w:tabs>
              <w:snapToGrid w:val="0"/>
              <w:ind w:firstLine="567"/>
              <w:jc w:val="center"/>
              <w:rPr>
                <w:b/>
                <w:color w:val="000000"/>
              </w:rPr>
            </w:pPr>
            <w:r w:rsidRPr="007C6B5C">
              <w:rPr>
                <w:b/>
                <w:color w:val="000000"/>
              </w:rPr>
              <w:t>ВИДЫ ВСПОМО</w:t>
            </w:r>
            <w:r w:rsidR="00EA4AC7">
              <w:rPr>
                <w:b/>
                <w:color w:val="000000"/>
              </w:rPr>
              <w:t>ГАТЕЛЬНЫХ ОБЪЕКТОВ КАПИТАЛЬНОГО</w:t>
            </w:r>
            <w:r w:rsidRPr="007C6B5C">
              <w:rPr>
                <w:b/>
                <w:color w:val="000000"/>
              </w:rPr>
              <w:t xml:space="preserve"> СТРОИТЕЛЬСТВА</w:t>
            </w:r>
          </w:p>
        </w:tc>
        <w:tc>
          <w:tcPr>
            <w:tcW w:w="6379" w:type="dxa"/>
            <w:tcBorders>
              <w:top w:val="single" w:sz="4" w:space="0" w:color="000000"/>
              <w:left w:val="single" w:sz="4" w:space="0" w:color="000000"/>
              <w:bottom w:val="single" w:sz="4" w:space="0" w:color="000000"/>
              <w:right w:val="single" w:sz="4" w:space="0" w:color="auto"/>
            </w:tcBorders>
            <w:vAlign w:val="center"/>
            <w:hideMark/>
          </w:tcPr>
          <w:p w:rsidR="007C6B5C" w:rsidRPr="007C6B5C" w:rsidRDefault="007C6B5C" w:rsidP="0074475E">
            <w:pPr>
              <w:tabs>
                <w:tab w:val="left" w:pos="2520"/>
              </w:tabs>
              <w:snapToGrid w:val="0"/>
              <w:ind w:firstLine="567"/>
              <w:jc w:val="center"/>
              <w:rPr>
                <w:b/>
                <w:color w:val="000000"/>
              </w:rPr>
            </w:pPr>
            <w:r w:rsidRPr="007C6B5C">
              <w:rPr>
                <w:rFonts w:eastAsia="SimSun"/>
                <w:b/>
                <w:color w:val="000000"/>
                <w:lang w:eastAsia="zh-CN" w:bidi="ru-RU"/>
              </w:rPr>
              <w:t>ПРЕДЕЛЬНЫЕ (МИНИМАЛЬНЫЕ И (ИЛИ) МАКСИМАЛЬНЫЕ РАЗМЕРЫ ЗЕМЕЛЬНЫХ УЧАСТКОВ И ПЕРЕДЕЛЬНЫЕ</w:t>
            </w:r>
            <w:r w:rsidRPr="007C6B5C">
              <w:rPr>
                <w:b/>
                <w:color w:val="000000"/>
              </w:rPr>
              <w:t>ПАРАМЕТРЫ РАЗРЕШЕННОГО ИСПОЛЬЗОВАНИЯ ЗЕМЕЛЬНЫХ УЧАСТКОВ И ОБЪЕКТОВ КАПИТАЛЬНОГО СТРОИТЕЛЬСТВА</w:t>
            </w:r>
          </w:p>
        </w:tc>
        <w:tc>
          <w:tcPr>
            <w:tcW w:w="5670" w:type="dxa"/>
            <w:tcBorders>
              <w:top w:val="single" w:sz="4" w:space="0" w:color="000000"/>
              <w:left w:val="single" w:sz="4" w:space="0" w:color="auto"/>
              <w:bottom w:val="single" w:sz="4" w:space="0" w:color="000000"/>
              <w:right w:val="single" w:sz="4" w:space="0" w:color="000000"/>
            </w:tcBorders>
            <w:vAlign w:val="center"/>
          </w:tcPr>
          <w:p w:rsidR="007C6B5C" w:rsidRPr="007C6B5C" w:rsidRDefault="007C6B5C" w:rsidP="0074475E">
            <w:pPr>
              <w:tabs>
                <w:tab w:val="left" w:pos="3071"/>
              </w:tabs>
              <w:snapToGrid w:val="0"/>
              <w:ind w:right="557" w:firstLine="567"/>
              <w:jc w:val="center"/>
              <w:rPr>
                <w:b/>
                <w:color w:val="000000"/>
              </w:rPr>
            </w:pPr>
            <w:r w:rsidRPr="007C6B5C">
              <w:rPr>
                <w:b/>
                <w:color w:val="000000"/>
              </w:rPr>
              <w:t>ОСОБЫЕ УСЛОВИЯ РЕАЛИЗАЦИИ РЕГЛАМЕНТА</w:t>
            </w:r>
          </w:p>
          <w:p w:rsidR="007C6B5C" w:rsidRPr="007C6B5C" w:rsidRDefault="007C6B5C" w:rsidP="0074475E">
            <w:pPr>
              <w:tabs>
                <w:tab w:val="left" w:pos="3071"/>
              </w:tabs>
              <w:snapToGrid w:val="0"/>
              <w:ind w:right="557" w:firstLine="567"/>
              <w:jc w:val="center"/>
              <w:rPr>
                <w:b/>
                <w:color w:val="000000"/>
              </w:rPr>
            </w:pPr>
          </w:p>
        </w:tc>
      </w:tr>
      <w:tr w:rsidR="009604E8" w:rsidRPr="007C6B5C" w:rsidTr="004A625B">
        <w:trPr>
          <w:trHeight w:val="984"/>
        </w:trPr>
        <w:tc>
          <w:tcPr>
            <w:tcW w:w="3129" w:type="dxa"/>
            <w:tcBorders>
              <w:top w:val="single" w:sz="4" w:space="0" w:color="000000"/>
              <w:left w:val="single" w:sz="4" w:space="0" w:color="000000"/>
              <w:bottom w:val="single" w:sz="4" w:space="0" w:color="auto"/>
              <w:right w:val="nil"/>
            </w:tcBorders>
            <w:hideMark/>
          </w:tcPr>
          <w:p w:rsidR="009604E8" w:rsidRDefault="009604E8" w:rsidP="0074475E">
            <w:pPr>
              <w:tabs>
                <w:tab w:val="left" w:pos="4812"/>
              </w:tabs>
              <w:suppressAutoHyphens w:val="0"/>
              <w:autoSpaceDN w:val="0"/>
              <w:ind w:left="142" w:right="131"/>
              <w:rPr>
                <w:rFonts w:eastAsia="SimSun"/>
                <w:lang w:eastAsia="zh-CN" w:bidi="ru-RU"/>
              </w:rPr>
            </w:pPr>
            <w:r w:rsidRPr="007C6B5C">
              <w:rPr>
                <w:rFonts w:eastAsia="SimSun"/>
                <w:lang w:eastAsia="zh-CN" w:bidi="ru-RU"/>
              </w:rPr>
              <w:t>Площадки для сбора твердых бытовых отходов.</w:t>
            </w:r>
          </w:p>
          <w:p w:rsidR="009604E8" w:rsidRDefault="009604E8" w:rsidP="0074475E">
            <w:pPr>
              <w:tabs>
                <w:tab w:val="left" w:pos="4812"/>
              </w:tabs>
              <w:suppressAutoHyphens w:val="0"/>
              <w:autoSpaceDN w:val="0"/>
              <w:ind w:left="142" w:right="131"/>
              <w:rPr>
                <w:rFonts w:eastAsia="SimSun"/>
                <w:lang w:eastAsia="zh-CN" w:bidi="ru-RU"/>
              </w:rPr>
            </w:pPr>
          </w:p>
          <w:p w:rsidR="009604E8" w:rsidRPr="007C6B5C" w:rsidRDefault="009604E8" w:rsidP="0074475E">
            <w:pPr>
              <w:suppressAutoHyphens w:val="0"/>
              <w:autoSpaceDN w:val="0"/>
              <w:ind w:left="142" w:right="131"/>
              <w:rPr>
                <w:rFonts w:eastAsia="SimSun"/>
                <w:color w:val="FF0000"/>
                <w:lang w:eastAsia="zh-CN" w:bidi="ru-RU"/>
              </w:rPr>
            </w:pPr>
          </w:p>
        </w:tc>
        <w:tc>
          <w:tcPr>
            <w:tcW w:w="6379" w:type="dxa"/>
            <w:tcBorders>
              <w:top w:val="single" w:sz="4" w:space="0" w:color="000000"/>
              <w:left w:val="single" w:sz="4" w:space="0" w:color="000000"/>
              <w:bottom w:val="single" w:sz="4" w:space="0" w:color="auto"/>
              <w:right w:val="single" w:sz="4" w:space="0" w:color="auto"/>
            </w:tcBorders>
            <w:hideMark/>
          </w:tcPr>
          <w:p w:rsidR="009604E8" w:rsidRPr="007C6B5C" w:rsidRDefault="009604E8" w:rsidP="0074475E">
            <w:pPr>
              <w:tabs>
                <w:tab w:val="left" w:pos="4812"/>
              </w:tabs>
              <w:suppressAutoHyphens w:val="0"/>
              <w:autoSpaceDN w:val="0"/>
              <w:ind w:left="142" w:right="224"/>
              <w:jc w:val="both"/>
              <w:rPr>
                <w:rFonts w:eastAsia="SimSun"/>
                <w:lang w:eastAsia="zh-CN" w:bidi="ru-RU"/>
              </w:rPr>
            </w:pPr>
            <w:r w:rsidRPr="007C6B5C">
              <w:rPr>
                <w:rFonts w:eastAsia="SimSun"/>
                <w:lang w:eastAsia="zh-CN" w:bidi="ru-RU"/>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9604E8" w:rsidRPr="007C6B5C" w:rsidRDefault="009604E8" w:rsidP="0074475E">
            <w:pPr>
              <w:suppressAutoHyphens w:val="0"/>
              <w:autoSpaceDN w:val="0"/>
              <w:ind w:left="142" w:right="131"/>
              <w:jc w:val="both"/>
              <w:rPr>
                <w:rFonts w:eastAsia="SimSun"/>
                <w:color w:val="FF0000"/>
                <w:lang w:eastAsia="zh-CN" w:bidi="ru-RU"/>
              </w:rPr>
            </w:pPr>
            <w:r w:rsidRPr="007C6B5C">
              <w:rPr>
                <w:rFonts w:eastAsia="SimSun"/>
                <w:lang w:eastAsia="zh-CN" w:bidi="ru-RU"/>
              </w:rPr>
              <w:t>Общее количество контейнеров не более 5 шт.</w:t>
            </w:r>
          </w:p>
        </w:tc>
        <w:tc>
          <w:tcPr>
            <w:tcW w:w="5670" w:type="dxa"/>
            <w:vMerge w:val="restart"/>
            <w:tcBorders>
              <w:top w:val="single" w:sz="4" w:space="0" w:color="000000"/>
              <w:left w:val="single" w:sz="4" w:space="0" w:color="auto"/>
              <w:right w:val="single" w:sz="4" w:space="0" w:color="auto"/>
            </w:tcBorders>
          </w:tcPr>
          <w:p w:rsidR="009604E8" w:rsidRPr="007C6B5C" w:rsidRDefault="009604E8" w:rsidP="0074475E">
            <w:pPr>
              <w:suppressAutoHyphens w:val="0"/>
              <w:autoSpaceDN w:val="0"/>
              <w:ind w:left="142" w:right="131"/>
              <w:jc w:val="both"/>
              <w:rPr>
                <w:rFonts w:eastAsia="SimSun"/>
                <w:color w:val="000000"/>
                <w:lang w:eastAsia="zh-CN" w:bidi="ru-RU"/>
              </w:rPr>
            </w:pPr>
            <w:r w:rsidRPr="007C6B5C">
              <w:rPr>
                <w:rFonts w:eastAsia="SimSun"/>
                <w:color w:val="000000"/>
                <w:lang w:eastAsia="zh-CN" w:bidi="ru-RU"/>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9604E8" w:rsidRPr="007C6B5C" w:rsidRDefault="009604E8" w:rsidP="0074475E">
            <w:pPr>
              <w:suppressAutoHyphens w:val="0"/>
              <w:autoSpaceDN w:val="0"/>
              <w:ind w:left="142" w:right="131"/>
              <w:jc w:val="both"/>
              <w:rPr>
                <w:rFonts w:eastAsia="SimSun"/>
                <w:color w:val="000000"/>
                <w:lang w:eastAsia="zh-CN" w:bidi="ru-RU"/>
              </w:rPr>
            </w:pPr>
          </w:p>
          <w:p w:rsidR="009604E8" w:rsidRPr="007C6B5C" w:rsidRDefault="009604E8" w:rsidP="0074475E">
            <w:pPr>
              <w:tabs>
                <w:tab w:val="left" w:pos="1134"/>
              </w:tabs>
              <w:suppressAutoHyphens w:val="0"/>
              <w:autoSpaceDN w:val="0"/>
              <w:ind w:left="142" w:right="131"/>
              <w:jc w:val="both"/>
              <w:rPr>
                <w:rFonts w:eastAsia="SimSun"/>
                <w:color w:val="000000"/>
                <w:lang w:eastAsia="zh-CN" w:bidi="ru-RU"/>
              </w:rPr>
            </w:pPr>
            <w:r w:rsidRPr="007C6B5C">
              <w:rPr>
                <w:rFonts w:eastAsia="SimSun"/>
                <w:color w:val="000000"/>
                <w:lang w:eastAsia="zh-CN" w:bidi="ru-RU"/>
              </w:rPr>
              <w:t xml:space="preserve">Размещение вспомогательных объектов, в том числе навесов должно осуществляться с учетом противопожарных </w:t>
            </w:r>
            <w:r w:rsidRPr="007C6B5C">
              <w:rPr>
                <w:rFonts w:eastAsia="SimSun"/>
                <w:color w:val="000000"/>
                <w:lang w:eastAsia="zh-CN" w:bidi="ru-RU"/>
              </w:rPr>
              <w:lastRenderedPageBreak/>
              <w:t xml:space="preserve">требований и соблюдения нормативной продолжительности инсоляции придомовых территорий и жилых помещений, </w:t>
            </w:r>
          </w:p>
          <w:p w:rsidR="009604E8" w:rsidRPr="007C6B5C" w:rsidRDefault="009604E8" w:rsidP="0074475E">
            <w:pPr>
              <w:tabs>
                <w:tab w:val="left" w:pos="1134"/>
              </w:tabs>
              <w:suppressAutoHyphens w:val="0"/>
              <w:autoSpaceDN w:val="0"/>
              <w:ind w:left="142" w:right="131"/>
              <w:jc w:val="both"/>
              <w:rPr>
                <w:rFonts w:eastAsia="SimSun"/>
                <w:color w:val="000000"/>
                <w:lang w:eastAsia="zh-CN" w:bidi="ru-RU"/>
              </w:rPr>
            </w:pPr>
          </w:p>
          <w:p w:rsidR="009604E8" w:rsidRPr="007C6B5C" w:rsidRDefault="009604E8" w:rsidP="0074475E">
            <w:pPr>
              <w:ind w:left="142" w:right="131"/>
              <w:jc w:val="both"/>
              <w:rPr>
                <w:color w:val="000000"/>
              </w:rPr>
            </w:pPr>
            <w:r w:rsidRPr="007C6B5C">
              <w:rPr>
                <w:color w:val="000000"/>
              </w:rPr>
              <w:t xml:space="preserve">Хозяйственные постройки должны </w:t>
            </w:r>
            <w:r w:rsidR="000279E4" w:rsidRPr="007C6B5C">
              <w:rPr>
                <w:color w:val="000000"/>
              </w:rPr>
              <w:t>быть обеспечены</w:t>
            </w:r>
            <w:r w:rsidRPr="007C6B5C">
              <w:rPr>
                <w:color w:val="000000"/>
              </w:rPr>
              <w:t xml:space="preserve">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не менее - 4 м. </w:t>
            </w:r>
          </w:p>
          <w:p w:rsidR="009604E8" w:rsidRPr="007C6B5C" w:rsidRDefault="009604E8" w:rsidP="0074475E">
            <w:pPr>
              <w:ind w:left="142" w:right="131"/>
              <w:jc w:val="both"/>
              <w:rPr>
                <w:color w:val="000000"/>
              </w:rPr>
            </w:pPr>
          </w:p>
          <w:p w:rsidR="009604E8" w:rsidRPr="007C6B5C" w:rsidRDefault="009604E8" w:rsidP="0074475E">
            <w:pPr>
              <w:suppressAutoHyphens w:val="0"/>
              <w:overflowPunct/>
              <w:autoSpaceDN w:val="0"/>
              <w:ind w:left="142" w:right="131"/>
              <w:jc w:val="both"/>
              <w:rPr>
                <w:rFonts w:eastAsia="SimSun"/>
                <w:color w:val="000000"/>
                <w:lang w:eastAsia="zh-CN" w:bidi="ru-RU"/>
              </w:rPr>
            </w:pPr>
            <w:r w:rsidRPr="007C6B5C">
              <w:rPr>
                <w:rFonts w:eastAsia="SimSun"/>
                <w:color w:val="000000"/>
                <w:lang w:eastAsia="zh-CN" w:bidi="ru-RU"/>
              </w:rPr>
              <w:t>Отмостка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rsidR="009604E8" w:rsidRPr="007C6B5C" w:rsidRDefault="009604E8" w:rsidP="0074475E">
            <w:pPr>
              <w:suppressAutoHyphens w:val="0"/>
              <w:overflowPunct/>
              <w:autoSpaceDN w:val="0"/>
              <w:ind w:left="142" w:right="131"/>
              <w:jc w:val="both"/>
              <w:rPr>
                <w:rFonts w:eastAsia="SimSun"/>
                <w:color w:val="000000"/>
                <w:lang w:eastAsia="zh-CN" w:bidi="ru-RU"/>
              </w:rPr>
            </w:pPr>
          </w:p>
          <w:p w:rsidR="009604E8" w:rsidRPr="007C6B5C" w:rsidRDefault="009604E8" w:rsidP="0074475E">
            <w:pPr>
              <w:suppressAutoHyphens w:val="0"/>
              <w:overflowPunct/>
              <w:autoSpaceDN w:val="0"/>
              <w:ind w:left="142" w:right="131"/>
              <w:jc w:val="both"/>
              <w:rPr>
                <w:rFonts w:eastAsia="SimSun"/>
                <w:color w:val="000000"/>
                <w:lang w:eastAsia="zh-CN" w:bidi="ru-RU"/>
              </w:rPr>
            </w:pPr>
            <w:r w:rsidRPr="007C6B5C">
              <w:rPr>
                <w:rFonts w:eastAsia="SimSun"/>
                <w:color w:val="000000"/>
                <w:lang w:eastAsia="zh-CN" w:bidi="ru-RU"/>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9604E8" w:rsidRPr="007C6B5C" w:rsidRDefault="009604E8" w:rsidP="0074475E">
            <w:pPr>
              <w:suppressAutoHyphens w:val="0"/>
              <w:overflowPunct/>
              <w:autoSpaceDN w:val="0"/>
              <w:ind w:left="142" w:right="131"/>
              <w:jc w:val="both"/>
              <w:rPr>
                <w:rFonts w:eastAsia="SimSun"/>
                <w:color w:val="000000"/>
                <w:lang w:eastAsia="zh-CN" w:bidi="ru-RU"/>
              </w:rPr>
            </w:pPr>
          </w:p>
          <w:p w:rsidR="009604E8" w:rsidRPr="007C6B5C" w:rsidRDefault="009604E8" w:rsidP="0074475E">
            <w:pPr>
              <w:suppressAutoHyphens w:val="0"/>
              <w:overflowPunct/>
              <w:autoSpaceDN w:val="0"/>
              <w:ind w:left="142" w:right="131"/>
              <w:jc w:val="both"/>
              <w:rPr>
                <w:rFonts w:eastAsia="SimSun"/>
                <w:color w:val="000000"/>
                <w:lang w:eastAsia="zh-CN" w:bidi="ru-RU"/>
              </w:rPr>
            </w:pPr>
            <w:r w:rsidRPr="007C6B5C">
              <w:rPr>
                <w:rFonts w:eastAsia="SimSun"/>
                <w:color w:val="000000"/>
                <w:lang w:eastAsia="zh-CN" w:bidi="ru-RU"/>
              </w:rPr>
              <w:t>Любые вспомогательные виды решённого использования 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9604E8" w:rsidRPr="007C6B5C" w:rsidRDefault="009604E8" w:rsidP="0074475E">
            <w:pPr>
              <w:ind w:left="142" w:right="131"/>
              <w:jc w:val="both"/>
              <w:rPr>
                <w:color w:val="000000"/>
              </w:rPr>
            </w:pPr>
          </w:p>
        </w:tc>
      </w:tr>
      <w:tr w:rsidR="009604E8" w:rsidRPr="007C6B5C" w:rsidTr="005F1092">
        <w:trPr>
          <w:trHeight w:val="705"/>
        </w:trPr>
        <w:tc>
          <w:tcPr>
            <w:tcW w:w="3129" w:type="dxa"/>
            <w:tcBorders>
              <w:top w:val="single" w:sz="4" w:space="0" w:color="auto"/>
              <w:left w:val="single" w:sz="4" w:space="0" w:color="000000"/>
              <w:bottom w:val="single" w:sz="4" w:space="0" w:color="auto"/>
              <w:right w:val="nil"/>
            </w:tcBorders>
          </w:tcPr>
          <w:p w:rsidR="009604E8" w:rsidRPr="007C6B5C" w:rsidRDefault="009604E8" w:rsidP="0074475E">
            <w:pPr>
              <w:tabs>
                <w:tab w:val="left" w:pos="4812"/>
              </w:tabs>
              <w:autoSpaceDN w:val="0"/>
              <w:ind w:left="142" w:right="131"/>
              <w:rPr>
                <w:rFonts w:eastAsia="SimSun"/>
                <w:lang w:eastAsia="zh-CN" w:bidi="ru-RU"/>
              </w:rPr>
            </w:pPr>
            <w:r w:rsidRPr="007C6B5C">
              <w:rPr>
                <w:rFonts w:eastAsia="SimSun"/>
                <w:color w:val="000000"/>
                <w:lang w:eastAsia="zh-CN" w:bidi="ru-RU"/>
              </w:rPr>
              <w:t>Гостевые автостоянки для парковки легковых автомобилей посетителей.</w:t>
            </w:r>
          </w:p>
        </w:tc>
        <w:tc>
          <w:tcPr>
            <w:tcW w:w="6379" w:type="dxa"/>
            <w:tcBorders>
              <w:top w:val="single" w:sz="4" w:space="0" w:color="auto"/>
              <w:left w:val="single" w:sz="4" w:space="0" w:color="000000"/>
              <w:bottom w:val="single" w:sz="4" w:space="0" w:color="auto"/>
              <w:right w:val="single" w:sz="4" w:space="0" w:color="auto"/>
            </w:tcBorders>
          </w:tcPr>
          <w:p w:rsidR="009604E8" w:rsidRPr="007C6B5C" w:rsidRDefault="009604E8" w:rsidP="0074475E">
            <w:pPr>
              <w:widowControl/>
              <w:tabs>
                <w:tab w:val="left" w:pos="4812"/>
              </w:tabs>
              <w:suppressAutoHyphens w:val="0"/>
              <w:overflowPunct/>
              <w:autoSpaceDN w:val="0"/>
              <w:adjustRightInd w:val="0"/>
              <w:ind w:left="142" w:right="132"/>
              <w:jc w:val="both"/>
              <w:rPr>
                <w:color w:val="000000"/>
                <w:lang w:eastAsia="ru-RU"/>
              </w:rPr>
            </w:pPr>
            <w:r w:rsidRPr="007C6B5C">
              <w:rPr>
                <w:color w:val="000000"/>
                <w:lang w:eastAsia="ru-RU"/>
              </w:rPr>
              <w:t xml:space="preserve">Нормативное количество парковочных мест определяется по таблице </w:t>
            </w:r>
            <w:r>
              <w:rPr>
                <w:color w:val="000000"/>
                <w:lang w:eastAsia="ru-RU"/>
              </w:rPr>
              <w:t>части 8</w:t>
            </w:r>
            <w:r w:rsidRPr="007C6B5C">
              <w:rPr>
                <w:color w:val="000000"/>
                <w:lang w:eastAsia="ru-RU"/>
              </w:rPr>
              <w:t xml:space="preserve"> ст. </w:t>
            </w:r>
            <w:r>
              <w:rPr>
                <w:color w:val="000000"/>
                <w:lang w:eastAsia="ru-RU"/>
              </w:rPr>
              <w:t>21</w:t>
            </w:r>
            <w:r w:rsidRPr="007C6B5C">
              <w:rPr>
                <w:color w:val="000000"/>
                <w:lang w:eastAsia="ru-RU"/>
              </w:rPr>
              <w:t xml:space="preserve"> Правил</w:t>
            </w:r>
          </w:p>
          <w:p w:rsidR="009604E8" w:rsidRPr="007C6B5C" w:rsidRDefault="009604E8" w:rsidP="0074475E">
            <w:pPr>
              <w:tabs>
                <w:tab w:val="left" w:pos="4812"/>
              </w:tabs>
              <w:autoSpaceDN w:val="0"/>
              <w:ind w:left="142" w:right="224"/>
              <w:jc w:val="both"/>
              <w:rPr>
                <w:rFonts w:eastAsia="SimSun"/>
                <w:lang w:eastAsia="zh-CN" w:bidi="ru-RU"/>
              </w:rPr>
            </w:pPr>
          </w:p>
        </w:tc>
        <w:tc>
          <w:tcPr>
            <w:tcW w:w="5670" w:type="dxa"/>
            <w:vMerge/>
            <w:tcBorders>
              <w:left w:val="single" w:sz="4" w:space="0" w:color="auto"/>
              <w:right w:val="single" w:sz="4" w:space="0" w:color="auto"/>
            </w:tcBorders>
          </w:tcPr>
          <w:p w:rsidR="009604E8" w:rsidRPr="007C6B5C" w:rsidRDefault="009604E8" w:rsidP="0074475E">
            <w:pPr>
              <w:suppressAutoHyphens w:val="0"/>
              <w:autoSpaceDN w:val="0"/>
              <w:ind w:left="142" w:right="131"/>
              <w:jc w:val="both"/>
              <w:rPr>
                <w:rFonts w:eastAsia="SimSun"/>
                <w:color w:val="000000"/>
                <w:lang w:eastAsia="zh-CN" w:bidi="ru-RU"/>
              </w:rPr>
            </w:pPr>
          </w:p>
        </w:tc>
      </w:tr>
      <w:tr w:rsidR="009604E8" w:rsidRPr="007C6B5C" w:rsidTr="005F1092">
        <w:trPr>
          <w:trHeight w:val="936"/>
        </w:trPr>
        <w:tc>
          <w:tcPr>
            <w:tcW w:w="3129" w:type="dxa"/>
            <w:tcBorders>
              <w:top w:val="single" w:sz="4" w:space="0" w:color="auto"/>
              <w:left w:val="single" w:sz="4" w:space="0" w:color="000000"/>
              <w:bottom w:val="single" w:sz="4" w:space="0" w:color="auto"/>
              <w:right w:val="nil"/>
            </w:tcBorders>
          </w:tcPr>
          <w:p w:rsidR="009604E8" w:rsidRPr="007C6B5C" w:rsidRDefault="009604E8" w:rsidP="0074475E">
            <w:pPr>
              <w:tabs>
                <w:tab w:val="left" w:pos="4812"/>
              </w:tabs>
              <w:suppressAutoHyphens w:val="0"/>
              <w:autoSpaceDN w:val="0"/>
              <w:ind w:left="142" w:right="132"/>
              <w:rPr>
                <w:rFonts w:eastAsia="SimSun"/>
                <w:color w:val="000000"/>
                <w:lang w:eastAsia="zh-CN" w:bidi="ru-RU"/>
              </w:rPr>
            </w:pPr>
            <w:r w:rsidRPr="007C6B5C">
              <w:rPr>
                <w:rFonts w:eastAsia="SimSun"/>
                <w:color w:val="000000"/>
                <w:lang w:eastAsia="zh-CN" w:bidi="ru-RU"/>
              </w:rPr>
              <w:lastRenderedPageBreak/>
              <w:t>Для ИЖС:</w:t>
            </w:r>
          </w:p>
          <w:p w:rsidR="009604E8" w:rsidRPr="007C6B5C" w:rsidRDefault="009604E8" w:rsidP="0074475E">
            <w:pPr>
              <w:tabs>
                <w:tab w:val="left" w:pos="4812"/>
              </w:tabs>
              <w:suppressAutoHyphens w:val="0"/>
              <w:autoSpaceDN w:val="0"/>
              <w:ind w:left="142" w:right="132"/>
              <w:rPr>
                <w:rFonts w:eastAsia="SimSun"/>
                <w:color w:val="000000"/>
                <w:lang w:eastAsia="zh-CN" w:bidi="ru-RU"/>
              </w:rPr>
            </w:pPr>
            <w:r w:rsidRPr="007C6B5C">
              <w:rPr>
                <w:rFonts w:eastAsia="SimSun"/>
                <w:color w:val="000000"/>
                <w:lang w:eastAsia="zh-CN" w:bidi="ru-RU"/>
              </w:rPr>
              <w:t>Хозяйственные постройки для хранения кормов, инвентаря, топлива и других хозяйственных нужд.</w:t>
            </w:r>
          </w:p>
          <w:p w:rsidR="009604E8" w:rsidRPr="007C6B5C" w:rsidRDefault="009604E8" w:rsidP="0074475E">
            <w:pPr>
              <w:tabs>
                <w:tab w:val="left" w:pos="4812"/>
              </w:tabs>
              <w:suppressAutoHyphens w:val="0"/>
              <w:autoSpaceDN w:val="0"/>
              <w:ind w:left="142" w:right="132"/>
              <w:rPr>
                <w:rFonts w:eastAsia="SimSun"/>
                <w:color w:val="000000"/>
                <w:lang w:eastAsia="zh-CN" w:bidi="ru-RU"/>
              </w:rPr>
            </w:pPr>
          </w:p>
          <w:p w:rsidR="009604E8" w:rsidRPr="007C6B5C" w:rsidRDefault="009604E8" w:rsidP="0074475E">
            <w:pPr>
              <w:tabs>
                <w:tab w:val="left" w:pos="4812"/>
              </w:tabs>
              <w:suppressAutoHyphens w:val="0"/>
              <w:autoSpaceDN w:val="0"/>
              <w:ind w:left="142" w:right="132"/>
              <w:rPr>
                <w:rFonts w:eastAsia="SimSun"/>
                <w:color w:val="000000"/>
                <w:lang w:eastAsia="zh-CN" w:bidi="ru-RU"/>
              </w:rPr>
            </w:pPr>
            <w:r w:rsidRPr="007C6B5C">
              <w:rPr>
                <w:rFonts w:eastAsia="SimSun"/>
                <w:color w:val="000000"/>
                <w:lang w:eastAsia="zh-CN" w:bidi="ru-RU"/>
              </w:rPr>
              <w:t xml:space="preserve">Хозяйственные постройки для содержания скота и птицы </w:t>
            </w:r>
          </w:p>
          <w:p w:rsidR="009604E8" w:rsidRPr="007C6B5C" w:rsidRDefault="009604E8" w:rsidP="0074475E">
            <w:pPr>
              <w:tabs>
                <w:tab w:val="left" w:pos="4812"/>
              </w:tabs>
              <w:suppressAutoHyphens w:val="0"/>
              <w:autoSpaceDN w:val="0"/>
              <w:ind w:left="142" w:right="132"/>
              <w:rPr>
                <w:rFonts w:eastAsia="SimSun"/>
                <w:color w:val="000000"/>
                <w:lang w:eastAsia="zh-CN" w:bidi="ru-RU"/>
              </w:rPr>
            </w:pPr>
          </w:p>
          <w:p w:rsidR="009604E8" w:rsidRPr="007C6B5C" w:rsidRDefault="009604E8" w:rsidP="0074475E">
            <w:pPr>
              <w:tabs>
                <w:tab w:val="left" w:pos="4812"/>
              </w:tabs>
              <w:suppressAutoHyphens w:val="0"/>
              <w:autoSpaceDN w:val="0"/>
              <w:ind w:left="142" w:right="132"/>
              <w:rPr>
                <w:rFonts w:eastAsia="SimSun"/>
                <w:color w:val="000000"/>
                <w:lang w:eastAsia="zh-CN" w:bidi="ru-RU"/>
              </w:rPr>
            </w:pPr>
            <w:r w:rsidRPr="007C6B5C">
              <w:rPr>
                <w:rFonts w:eastAsia="SimSun"/>
                <w:color w:val="000000"/>
                <w:lang w:eastAsia="zh-CN" w:bidi="ru-RU"/>
              </w:rPr>
              <w:t>Летние кухни, кладовые, погреба, бани, бассейны, гаражи навесы.</w:t>
            </w:r>
          </w:p>
          <w:p w:rsidR="009604E8" w:rsidRPr="007C6B5C" w:rsidRDefault="009604E8" w:rsidP="0074475E">
            <w:pPr>
              <w:tabs>
                <w:tab w:val="left" w:pos="4812"/>
              </w:tabs>
              <w:suppressAutoHyphens w:val="0"/>
              <w:autoSpaceDN w:val="0"/>
              <w:ind w:left="142" w:right="132"/>
              <w:rPr>
                <w:rFonts w:eastAsia="SimSun"/>
                <w:color w:val="000000"/>
                <w:lang w:eastAsia="zh-CN" w:bidi="ru-RU"/>
              </w:rPr>
            </w:pPr>
          </w:p>
          <w:p w:rsidR="009604E8" w:rsidRPr="007C6B5C" w:rsidRDefault="009604E8" w:rsidP="0074475E">
            <w:pPr>
              <w:tabs>
                <w:tab w:val="left" w:pos="4812"/>
              </w:tabs>
              <w:suppressAutoHyphens w:val="0"/>
              <w:autoSpaceDN w:val="0"/>
              <w:ind w:left="142" w:right="132"/>
              <w:rPr>
                <w:rFonts w:eastAsia="SimSun"/>
                <w:color w:val="000000"/>
                <w:lang w:eastAsia="zh-CN" w:bidi="ru-RU"/>
              </w:rPr>
            </w:pPr>
            <w:r w:rsidRPr="007C6B5C">
              <w:rPr>
                <w:rFonts w:eastAsia="SimSun"/>
                <w:color w:val="000000"/>
                <w:lang w:eastAsia="zh-CN" w:bidi="ru-RU"/>
              </w:rPr>
              <w:t>Надворные туалеты, гидронепроницаемые выгребы, септики.</w:t>
            </w:r>
          </w:p>
          <w:p w:rsidR="009604E8" w:rsidRPr="007C6B5C" w:rsidRDefault="009604E8" w:rsidP="0074475E">
            <w:pPr>
              <w:tabs>
                <w:tab w:val="left" w:pos="4812"/>
              </w:tabs>
              <w:suppressAutoHyphens w:val="0"/>
              <w:autoSpaceDN w:val="0"/>
              <w:ind w:left="142" w:right="132"/>
              <w:rPr>
                <w:rFonts w:eastAsia="SimSun"/>
                <w:color w:val="000000"/>
                <w:highlight w:val="cyan"/>
                <w:lang w:eastAsia="zh-CN" w:bidi="ru-RU"/>
              </w:rPr>
            </w:pPr>
          </w:p>
          <w:p w:rsidR="009604E8" w:rsidRDefault="009604E8" w:rsidP="0074475E">
            <w:pPr>
              <w:tabs>
                <w:tab w:val="left" w:pos="4812"/>
              </w:tabs>
              <w:suppressAutoHyphens w:val="0"/>
              <w:autoSpaceDN w:val="0"/>
              <w:ind w:left="142"/>
              <w:rPr>
                <w:color w:val="000000"/>
              </w:rPr>
            </w:pPr>
          </w:p>
          <w:p w:rsidR="009604E8" w:rsidRDefault="009604E8" w:rsidP="0074475E">
            <w:pPr>
              <w:tabs>
                <w:tab w:val="left" w:pos="4812"/>
              </w:tabs>
              <w:suppressAutoHyphens w:val="0"/>
              <w:autoSpaceDN w:val="0"/>
              <w:ind w:left="142"/>
              <w:rPr>
                <w:color w:val="000000"/>
              </w:rPr>
            </w:pPr>
          </w:p>
          <w:p w:rsidR="009604E8" w:rsidRPr="007C6B5C" w:rsidRDefault="009604E8" w:rsidP="0074475E">
            <w:pPr>
              <w:tabs>
                <w:tab w:val="left" w:pos="4812"/>
              </w:tabs>
              <w:autoSpaceDN w:val="0"/>
              <w:ind w:left="142" w:right="131"/>
              <w:rPr>
                <w:rFonts w:eastAsia="SimSun"/>
                <w:lang w:eastAsia="zh-CN" w:bidi="ru-RU"/>
              </w:rPr>
            </w:pPr>
          </w:p>
        </w:tc>
        <w:tc>
          <w:tcPr>
            <w:tcW w:w="6379" w:type="dxa"/>
            <w:tcBorders>
              <w:top w:val="single" w:sz="4" w:space="0" w:color="auto"/>
              <w:left w:val="single" w:sz="4" w:space="0" w:color="000000"/>
              <w:bottom w:val="single" w:sz="4" w:space="0" w:color="auto"/>
              <w:right w:val="single" w:sz="4" w:space="0" w:color="auto"/>
            </w:tcBorders>
          </w:tcPr>
          <w:p w:rsidR="009604E8" w:rsidRPr="007C6B5C" w:rsidRDefault="009604E8" w:rsidP="0074475E">
            <w:pPr>
              <w:tabs>
                <w:tab w:val="left" w:pos="4812"/>
              </w:tabs>
              <w:ind w:left="142" w:right="132"/>
              <w:jc w:val="both"/>
              <w:rPr>
                <w:color w:val="000000"/>
              </w:rPr>
            </w:pPr>
            <w:r w:rsidRPr="007C6B5C">
              <w:rPr>
                <w:rFonts w:eastAsia="SimSun"/>
                <w:color w:val="000000"/>
                <w:lang w:eastAsia="zh-CN" w:bidi="ru-RU"/>
              </w:rPr>
              <w:t>Максимальное количество надземных этажей – 2 этажа (при условии обеспечения нормативной инсоляции на территории соседних участков).</w:t>
            </w:r>
          </w:p>
          <w:p w:rsidR="009604E8" w:rsidRPr="007C6B5C" w:rsidRDefault="009604E8" w:rsidP="0074475E">
            <w:pPr>
              <w:tabs>
                <w:tab w:val="left" w:pos="4812"/>
              </w:tabs>
              <w:suppressAutoHyphens w:val="0"/>
              <w:autoSpaceDN w:val="0"/>
              <w:ind w:left="142" w:right="132"/>
              <w:jc w:val="both"/>
              <w:rPr>
                <w:rFonts w:eastAsia="SimSun"/>
                <w:color w:val="000000"/>
                <w:lang w:eastAsia="zh-CN" w:bidi="ru-RU"/>
              </w:rPr>
            </w:pPr>
            <w:r w:rsidRPr="007C6B5C">
              <w:rPr>
                <w:rFonts w:eastAsia="SimSun"/>
                <w:color w:val="000000"/>
                <w:lang w:eastAsia="zh-CN" w:bidi="ru-RU"/>
              </w:rPr>
              <w:t xml:space="preserve">Максимальная высота – 6 м. </w:t>
            </w:r>
          </w:p>
          <w:p w:rsidR="009604E8" w:rsidRPr="007C6B5C" w:rsidRDefault="009604E8" w:rsidP="0074475E">
            <w:pPr>
              <w:tabs>
                <w:tab w:val="left" w:pos="4812"/>
              </w:tabs>
              <w:suppressAutoHyphens w:val="0"/>
              <w:autoSpaceDN w:val="0"/>
              <w:ind w:left="142" w:right="132"/>
              <w:jc w:val="both"/>
              <w:rPr>
                <w:rFonts w:eastAsia="SimSun"/>
                <w:color w:val="000000"/>
                <w:lang w:eastAsia="zh-CN" w:bidi="ru-RU"/>
              </w:rPr>
            </w:pPr>
            <w:r w:rsidRPr="007C6B5C">
              <w:rPr>
                <w:rFonts w:eastAsia="SimSun"/>
                <w:color w:val="000000"/>
                <w:lang w:eastAsia="zh-CN" w:bidi="ru-RU"/>
              </w:rPr>
              <w:t>Расстояние от хозяйственных построек до красных линий улиц и проездов не менее - 5 м; до иных границ – 1 м. при соблюдении требований технических регламентов.</w:t>
            </w:r>
          </w:p>
          <w:p w:rsidR="009604E8" w:rsidRPr="007C6B5C" w:rsidRDefault="009604E8" w:rsidP="0074475E">
            <w:pPr>
              <w:tabs>
                <w:tab w:val="left" w:pos="4812"/>
              </w:tabs>
              <w:suppressAutoHyphens w:val="0"/>
              <w:autoSpaceDN w:val="0"/>
              <w:ind w:left="142" w:right="140"/>
              <w:jc w:val="both"/>
              <w:rPr>
                <w:rFonts w:eastAsia="SimSun"/>
                <w:color w:val="000000"/>
                <w:lang w:eastAsia="zh-CN" w:bidi="ru-RU"/>
              </w:rPr>
            </w:pPr>
          </w:p>
          <w:p w:rsidR="009604E8" w:rsidRPr="007C6B5C" w:rsidRDefault="009604E8" w:rsidP="0074475E">
            <w:pPr>
              <w:tabs>
                <w:tab w:val="left" w:pos="4812"/>
              </w:tabs>
              <w:suppressAutoHyphens w:val="0"/>
              <w:autoSpaceDN w:val="0"/>
              <w:ind w:left="142" w:right="140"/>
              <w:jc w:val="both"/>
              <w:rPr>
                <w:rFonts w:eastAsia="SimSun"/>
                <w:color w:val="000000"/>
                <w:lang w:eastAsia="zh-CN" w:bidi="ru-RU"/>
              </w:rPr>
            </w:pPr>
            <w:r w:rsidRPr="007C6B5C">
              <w:rPr>
                <w:rFonts w:eastAsia="SimSun"/>
                <w:color w:val="000000"/>
                <w:lang w:eastAsia="zh-CN" w:bidi="ru-RU"/>
              </w:rPr>
              <w:t>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- 6 м.</w:t>
            </w:r>
          </w:p>
          <w:p w:rsidR="009604E8" w:rsidRPr="007C6B5C" w:rsidRDefault="009604E8" w:rsidP="0074475E">
            <w:pPr>
              <w:tabs>
                <w:tab w:val="left" w:pos="4812"/>
              </w:tabs>
              <w:suppressAutoHyphens w:val="0"/>
              <w:autoSpaceDN w:val="0"/>
              <w:ind w:left="142" w:right="140"/>
              <w:jc w:val="both"/>
              <w:rPr>
                <w:rFonts w:eastAsia="SimSun"/>
                <w:color w:val="000000"/>
                <w:lang w:eastAsia="zh-CN" w:bidi="ru-RU"/>
              </w:rPr>
            </w:pPr>
          </w:p>
          <w:p w:rsidR="009604E8" w:rsidRDefault="009604E8" w:rsidP="0074475E">
            <w:pPr>
              <w:tabs>
                <w:tab w:val="left" w:pos="4812"/>
              </w:tabs>
              <w:suppressAutoHyphens w:val="0"/>
              <w:autoSpaceDN w:val="0"/>
              <w:ind w:left="142" w:right="140"/>
              <w:jc w:val="both"/>
              <w:rPr>
                <w:rFonts w:eastAsia="SimSun"/>
                <w:color w:val="000000"/>
                <w:lang w:eastAsia="zh-CN" w:bidi="ru-RU"/>
              </w:rPr>
            </w:pPr>
          </w:p>
          <w:p w:rsidR="009604E8" w:rsidRPr="007C6B5C" w:rsidRDefault="009604E8" w:rsidP="0074475E">
            <w:pPr>
              <w:tabs>
                <w:tab w:val="left" w:pos="4812"/>
              </w:tabs>
              <w:suppressAutoHyphens w:val="0"/>
              <w:autoSpaceDN w:val="0"/>
              <w:ind w:left="142" w:right="140"/>
              <w:jc w:val="both"/>
              <w:rPr>
                <w:rFonts w:ascii="Times New Roman CYR" w:hAnsi="Times New Roman CYR" w:cs="Times New Roman CYR"/>
                <w:color w:val="000000"/>
                <w:sz w:val="24"/>
                <w:szCs w:val="24"/>
                <w:lang w:eastAsia="ru-RU" w:bidi="ru-RU"/>
              </w:rPr>
            </w:pPr>
            <w:r w:rsidRPr="007C6B5C">
              <w:rPr>
                <w:rFonts w:eastAsia="SimSun"/>
                <w:color w:val="000000"/>
                <w:lang w:eastAsia="zh-CN" w:bidi="ru-RU"/>
              </w:rPr>
              <w:t>Расстояние до надворного туалета, гидронепроницаемого выгреба, септика до соседнего жилого дома не менее - 12 м; до красной линии не менее - 10 м; до границы смежного земельного участка не менее - 4 м.</w:t>
            </w:r>
          </w:p>
          <w:p w:rsidR="009604E8" w:rsidRPr="007C6B5C" w:rsidRDefault="009604E8" w:rsidP="0074475E">
            <w:pPr>
              <w:tabs>
                <w:tab w:val="left" w:pos="4812"/>
              </w:tabs>
              <w:autoSpaceDN w:val="0"/>
              <w:ind w:left="142" w:right="140"/>
              <w:jc w:val="both"/>
              <w:rPr>
                <w:rFonts w:eastAsia="SimSun"/>
                <w:lang w:eastAsia="zh-CN" w:bidi="ru-RU"/>
              </w:rPr>
            </w:pPr>
            <w:r w:rsidRPr="007C6B5C">
              <w:rPr>
                <w:color w:val="000000"/>
                <w:lang w:eastAsia="ru-RU" w:bidi="ru-RU"/>
              </w:rPr>
              <w:t>Водонепроницаемые септики – на расстоянии не менее 5 м от фундамента построек, фильтрующие – на расстоянии не менее 8 м от фундамента построек</w:t>
            </w:r>
            <w:r>
              <w:rPr>
                <w:color w:val="000000"/>
                <w:lang w:eastAsia="ru-RU" w:bidi="ru-RU"/>
              </w:rPr>
              <w:t>.</w:t>
            </w:r>
          </w:p>
        </w:tc>
        <w:tc>
          <w:tcPr>
            <w:tcW w:w="5670" w:type="dxa"/>
            <w:vMerge/>
            <w:tcBorders>
              <w:left w:val="single" w:sz="4" w:space="0" w:color="auto"/>
              <w:right w:val="single" w:sz="4" w:space="0" w:color="auto"/>
            </w:tcBorders>
          </w:tcPr>
          <w:p w:rsidR="009604E8" w:rsidRPr="007C6B5C" w:rsidRDefault="009604E8" w:rsidP="0074475E">
            <w:pPr>
              <w:suppressAutoHyphens w:val="0"/>
              <w:autoSpaceDN w:val="0"/>
              <w:ind w:left="142" w:right="131"/>
              <w:jc w:val="both"/>
              <w:rPr>
                <w:rFonts w:eastAsia="SimSun"/>
                <w:color w:val="000000"/>
                <w:lang w:eastAsia="zh-CN" w:bidi="ru-RU"/>
              </w:rPr>
            </w:pPr>
          </w:p>
        </w:tc>
      </w:tr>
      <w:tr w:rsidR="009604E8" w:rsidRPr="007C6B5C" w:rsidTr="009604E8">
        <w:trPr>
          <w:trHeight w:val="2645"/>
        </w:trPr>
        <w:tc>
          <w:tcPr>
            <w:tcW w:w="3129" w:type="dxa"/>
            <w:tcBorders>
              <w:top w:val="single" w:sz="4" w:space="0" w:color="auto"/>
              <w:left w:val="single" w:sz="4" w:space="0" w:color="000000"/>
              <w:bottom w:val="single" w:sz="4" w:space="0" w:color="auto"/>
              <w:right w:val="nil"/>
            </w:tcBorders>
          </w:tcPr>
          <w:p w:rsidR="009604E8" w:rsidRDefault="009604E8" w:rsidP="0074475E">
            <w:pPr>
              <w:tabs>
                <w:tab w:val="left" w:pos="4812"/>
              </w:tabs>
              <w:suppressAutoHyphens w:val="0"/>
              <w:autoSpaceDN w:val="0"/>
              <w:ind w:left="142" w:right="132"/>
              <w:rPr>
                <w:color w:val="000000"/>
              </w:rPr>
            </w:pPr>
            <w:r w:rsidRPr="007C6B5C">
              <w:rPr>
                <w:color w:val="000000"/>
              </w:rPr>
              <w:lastRenderedPageBreak/>
              <w:t>Ограждение</w:t>
            </w:r>
          </w:p>
          <w:p w:rsidR="009604E8" w:rsidRDefault="009604E8" w:rsidP="0074475E">
            <w:pPr>
              <w:tabs>
                <w:tab w:val="left" w:pos="4812"/>
              </w:tabs>
              <w:suppressAutoHyphens w:val="0"/>
              <w:autoSpaceDN w:val="0"/>
              <w:ind w:left="142" w:right="132"/>
              <w:rPr>
                <w:color w:val="000000"/>
              </w:rPr>
            </w:pPr>
          </w:p>
          <w:p w:rsidR="009604E8" w:rsidRDefault="009604E8" w:rsidP="0074475E">
            <w:pPr>
              <w:autoSpaceDN w:val="0"/>
              <w:ind w:left="142" w:right="132"/>
              <w:rPr>
                <w:rFonts w:eastAsia="Calibri"/>
              </w:rPr>
            </w:pPr>
          </w:p>
          <w:p w:rsidR="009604E8" w:rsidRDefault="009604E8" w:rsidP="0074475E">
            <w:pPr>
              <w:autoSpaceDN w:val="0"/>
              <w:ind w:left="142" w:right="132"/>
              <w:rPr>
                <w:rFonts w:eastAsia="Calibri"/>
              </w:rPr>
            </w:pPr>
          </w:p>
          <w:p w:rsidR="009604E8" w:rsidRDefault="009604E8" w:rsidP="0074475E">
            <w:pPr>
              <w:autoSpaceDN w:val="0"/>
              <w:ind w:left="142" w:right="132"/>
              <w:rPr>
                <w:rFonts w:eastAsia="Calibri"/>
              </w:rPr>
            </w:pPr>
          </w:p>
          <w:p w:rsidR="009604E8" w:rsidRDefault="009604E8" w:rsidP="0074475E">
            <w:pPr>
              <w:autoSpaceDN w:val="0"/>
              <w:ind w:left="142" w:right="132"/>
              <w:rPr>
                <w:rFonts w:eastAsia="Calibri"/>
              </w:rPr>
            </w:pPr>
          </w:p>
          <w:p w:rsidR="009604E8" w:rsidRDefault="009604E8" w:rsidP="0074475E">
            <w:pPr>
              <w:autoSpaceDN w:val="0"/>
              <w:ind w:left="142" w:right="132"/>
              <w:rPr>
                <w:rFonts w:eastAsia="Calibri"/>
              </w:rPr>
            </w:pPr>
          </w:p>
          <w:p w:rsidR="009604E8" w:rsidRDefault="009604E8" w:rsidP="0074475E">
            <w:pPr>
              <w:autoSpaceDN w:val="0"/>
              <w:ind w:left="142" w:right="132"/>
              <w:rPr>
                <w:rFonts w:eastAsia="Calibri"/>
              </w:rPr>
            </w:pPr>
          </w:p>
          <w:p w:rsidR="009604E8" w:rsidRDefault="009604E8" w:rsidP="0074475E">
            <w:pPr>
              <w:autoSpaceDN w:val="0"/>
              <w:ind w:left="142" w:right="132"/>
              <w:rPr>
                <w:rFonts w:eastAsia="Calibri"/>
              </w:rPr>
            </w:pPr>
          </w:p>
          <w:p w:rsidR="009604E8" w:rsidRDefault="009604E8" w:rsidP="0074475E">
            <w:pPr>
              <w:autoSpaceDN w:val="0"/>
              <w:ind w:left="142" w:right="132"/>
              <w:rPr>
                <w:rFonts w:eastAsia="Calibri"/>
              </w:rPr>
            </w:pPr>
          </w:p>
          <w:p w:rsidR="009604E8" w:rsidRPr="007C6B5C" w:rsidRDefault="009604E8" w:rsidP="0074475E">
            <w:pPr>
              <w:tabs>
                <w:tab w:val="left" w:pos="4812"/>
              </w:tabs>
              <w:autoSpaceDN w:val="0"/>
              <w:ind w:left="142" w:right="132"/>
              <w:rPr>
                <w:rFonts w:eastAsia="SimSun"/>
                <w:color w:val="000000"/>
                <w:lang w:eastAsia="zh-CN" w:bidi="ru-RU"/>
              </w:rPr>
            </w:pPr>
          </w:p>
        </w:tc>
        <w:tc>
          <w:tcPr>
            <w:tcW w:w="6379" w:type="dxa"/>
            <w:tcBorders>
              <w:top w:val="single" w:sz="4" w:space="0" w:color="auto"/>
              <w:left w:val="single" w:sz="4" w:space="0" w:color="000000"/>
              <w:bottom w:val="single" w:sz="4" w:space="0" w:color="auto"/>
              <w:right w:val="single" w:sz="4" w:space="0" w:color="auto"/>
            </w:tcBorders>
          </w:tcPr>
          <w:p w:rsidR="009604E8" w:rsidRPr="007C6B5C" w:rsidRDefault="009604E8" w:rsidP="0074475E">
            <w:pPr>
              <w:tabs>
                <w:tab w:val="left" w:pos="4812"/>
              </w:tabs>
              <w:ind w:left="142" w:right="132"/>
              <w:jc w:val="both"/>
              <w:rPr>
                <w:color w:val="000000"/>
              </w:rPr>
            </w:pPr>
            <w:r w:rsidRPr="007C6B5C">
              <w:rPr>
                <w:color w:val="000000"/>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9604E8" w:rsidRPr="007C6B5C" w:rsidRDefault="009604E8" w:rsidP="0074475E">
            <w:pPr>
              <w:tabs>
                <w:tab w:val="left" w:pos="4812"/>
              </w:tabs>
              <w:autoSpaceDN w:val="0"/>
              <w:ind w:left="142" w:right="132"/>
              <w:jc w:val="both"/>
              <w:rPr>
                <w:rFonts w:eastAsia="SimSun"/>
                <w:color w:val="000000"/>
                <w:lang w:eastAsia="zh-CN" w:bidi="ru-RU"/>
              </w:rPr>
            </w:pPr>
            <w:r w:rsidRPr="007C6B5C">
              <w:rPr>
                <w:color w:val="000000"/>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tc>
        <w:tc>
          <w:tcPr>
            <w:tcW w:w="5670" w:type="dxa"/>
            <w:vMerge/>
            <w:tcBorders>
              <w:left w:val="single" w:sz="4" w:space="0" w:color="auto"/>
              <w:right w:val="single" w:sz="4" w:space="0" w:color="auto"/>
            </w:tcBorders>
          </w:tcPr>
          <w:p w:rsidR="009604E8" w:rsidRPr="007C6B5C" w:rsidRDefault="009604E8" w:rsidP="0074475E">
            <w:pPr>
              <w:suppressAutoHyphens w:val="0"/>
              <w:autoSpaceDN w:val="0"/>
              <w:ind w:left="142" w:right="131"/>
              <w:jc w:val="both"/>
              <w:rPr>
                <w:rFonts w:eastAsia="SimSun"/>
                <w:color w:val="000000"/>
                <w:lang w:eastAsia="zh-CN" w:bidi="ru-RU"/>
              </w:rPr>
            </w:pPr>
          </w:p>
        </w:tc>
      </w:tr>
      <w:tr w:rsidR="009604E8" w:rsidRPr="007C6B5C" w:rsidTr="009604E8">
        <w:trPr>
          <w:trHeight w:val="1140"/>
        </w:trPr>
        <w:tc>
          <w:tcPr>
            <w:tcW w:w="3129" w:type="dxa"/>
            <w:tcBorders>
              <w:top w:val="single" w:sz="4" w:space="0" w:color="auto"/>
              <w:left w:val="single" w:sz="4" w:space="0" w:color="000000"/>
              <w:bottom w:val="single" w:sz="4" w:space="0" w:color="auto"/>
              <w:right w:val="nil"/>
            </w:tcBorders>
          </w:tcPr>
          <w:p w:rsidR="009604E8" w:rsidRDefault="009604E8" w:rsidP="0074475E">
            <w:pPr>
              <w:autoSpaceDN w:val="0"/>
              <w:ind w:left="127" w:right="132"/>
              <w:rPr>
                <w:color w:val="000000"/>
              </w:rPr>
            </w:pPr>
            <w:r>
              <w:rPr>
                <w:rFonts w:eastAsia="Calibri"/>
              </w:rPr>
              <w:t xml:space="preserve">Для объектов общественного назначения вспомогательные объекты определяются материалами проектной документации. </w:t>
            </w:r>
          </w:p>
        </w:tc>
        <w:tc>
          <w:tcPr>
            <w:tcW w:w="6379" w:type="dxa"/>
            <w:tcBorders>
              <w:top w:val="single" w:sz="4" w:space="0" w:color="auto"/>
              <w:left w:val="single" w:sz="4" w:space="0" w:color="000000"/>
              <w:bottom w:val="single" w:sz="4" w:space="0" w:color="auto"/>
              <w:right w:val="single" w:sz="4" w:space="0" w:color="auto"/>
            </w:tcBorders>
          </w:tcPr>
          <w:p w:rsidR="009604E8" w:rsidRPr="007C6B5C" w:rsidRDefault="009604E8" w:rsidP="0074475E">
            <w:pPr>
              <w:tabs>
                <w:tab w:val="left" w:pos="4812"/>
              </w:tabs>
              <w:ind w:left="142" w:right="132"/>
              <w:jc w:val="both"/>
              <w:rPr>
                <w:color w:val="000000"/>
              </w:rPr>
            </w:pPr>
            <w:r w:rsidRPr="007C6B5C">
              <w:rPr>
                <w:rFonts w:eastAsia="SimSun"/>
                <w:color w:val="000000"/>
                <w:lang w:eastAsia="zh-CN" w:bidi="ru-RU"/>
              </w:rPr>
              <w:t>Максимальное количество надземных этажей – 2 этажа (при условии обеспечения нормативной инсоляции на территории соседних участков).</w:t>
            </w:r>
          </w:p>
          <w:p w:rsidR="009604E8" w:rsidRPr="007C6B5C" w:rsidRDefault="009604E8" w:rsidP="0074475E">
            <w:pPr>
              <w:tabs>
                <w:tab w:val="left" w:pos="4812"/>
              </w:tabs>
              <w:suppressAutoHyphens w:val="0"/>
              <w:autoSpaceDN w:val="0"/>
              <w:ind w:left="142" w:right="132"/>
              <w:jc w:val="both"/>
              <w:rPr>
                <w:rFonts w:eastAsia="SimSun"/>
                <w:color w:val="000000"/>
                <w:lang w:eastAsia="zh-CN" w:bidi="ru-RU"/>
              </w:rPr>
            </w:pPr>
            <w:r w:rsidRPr="007C6B5C">
              <w:rPr>
                <w:rFonts w:eastAsia="SimSun"/>
                <w:color w:val="000000"/>
                <w:lang w:eastAsia="zh-CN" w:bidi="ru-RU"/>
              </w:rPr>
              <w:t xml:space="preserve">Максимальная высота – 6 м. </w:t>
            </w:r>
          </w:p>
          <w:p w:rsidR="009604E8" w:rsidRPr="007C6B5C" w:rsidRDefault="009604E8" w:rsidP="0074475E">
            <w:pPr>
              <w:tabs>
                <w:tab w:val="left" w:pos="4812"/>
              </w:tabs>
              <w:suppressAutoHyphens w:val="0"/>
              <w:autoSpaceDN w:val="0"/>
              <w:ind w:left="142" w:right="132"/>
              <w:jc w:val="both"/>
              <w:rPr>
                <w:rFonts w:eastAsia="SimSun"/>
                <w:color w:val="000000"/>
                <w:lang w:eastAsia="zh-CN" w:bidi="ru-RU"/>
              </w:rPr>
            </w:pPr>
            <w:r w:rsidRPr="007C6B5C">
              <w:rPr>
                <w:rFonts w:eastAsia="SimSun"/>
                <w:color w:val="000000"/>
                <w:lang w:eastAsia="zh-CN" w:bidi="ru-RU"/>
              </w:rPr>
              <w:t>Расстояние до красных линий улиц и проездов не менее - 5 м; до иных границ – 1 м. при соблюдении треб</w:t>
            </w:r>
            <w:r>
              <w:rPr>
                <w:rFonts w:eastAsia="SimSun"/>
                <w:color w:val="000000"/>
                <w:lang w:eastAsia="zh-CN" w:bidi="ru-RU"/>
              </w:rPr>
              <w:t>ований технических регламентов.</w:t>
            </w:r>
          </w:p>
        </w:tc>
        <w:tc>
          <w:tcPr>
            <w:tcW w:w="5670" w:type="dxa"/>
            <w:vMerge/>
            <w:tcBorders>
              <w:left w:val="single" w:sz="4" w:space="0" w:color="auto"/>
              <w:bottom w:val="single" w:sz="4" w:space="0" w:color="auto"/>
              <w:right w:val="single" w:sz="4" w:space="0" w:color="auto"/>
            </w:tcBorders>
          </w:tcPr>
          <w:p w:rsidR="009604E8" w:rsidRPr="007C6B5C" w:rsidRDefault="009604E8" w:rsidP="0074475E">
            <w:pPr>
              <w:suppressAutoHyphens w:val="0"/>
              <w:autoSpaceDN w:val="0"/>
              <w:ind w:left="142" w:right="131"/>
              <w:jc w:val="both"/>
              <w:rPr>
                <w:rFonts w:eastAsia="SimSun"/>
                <w:color w:val="000000"/>
                <w:lang w:eastAsia="zh-CN" w:bidi="ru-RU"/>
              </w:rPr>
            </w:pPr>
          </w:p>
        </w:tc>
      </w:tr>
    </w:tbl>
    <w:p w:rsidR="007C6B5C" w:rsidRPr="007A5A5F" w:rsidRDefault="007C6B5C" w:rsidP="0074475E">
      <w:pPr>
        <w:ind w:firstLine="567"/>
        <w:rPr>
          <w:shd w:val="clear" w:color="auto" w:fill="FFFFFF"/>
        </w:rPr>
      </w:pPr>
      <w:r w:rsidRPr="007A5A5F">
        <w:rPr>
          <w:shd w:val="clear" w:color="auto" w:fill="FFFFFF"/>
        </w:rPr>
        <w:t>Примечание:</w:t>
      </w:r>
    </w:p>
    <w:p w:rsidR="009604E8" w:rsidRPr="007A5A5F" w:rsidRDefault="009604E8" w:rsidP="0074475E">
      <w:pPr>
        <w:ind w:firstLine="567"/>
        <w:jc w:val="both"/>
        <w:rPr>
          <w:shd w:val="clear" w:color="auto" w:fill="FFFFFF"/>
        </w:rPr>
      </w:pPr>
      <w:r w:rsidRPr="007A5A5F">
        <w:rPr>
          <w:shd w:val="clear" w:color="auto" w:fill="FFFFFF"/>
        </w:rPr>
        <w:t>Предельные (минимальные и (или) максимальные) размеры земельных участков и максимальный процент застройки для вспомогательных видов не подлежат установлению.</w:t>
      </w:r>
    </w:p>
    <w:p w:rsidR="007C6B5C" w:rsidRDefault="007C6B5C" w:rsidP="0074475E">
      <w:pPr>
        <w:ind w:firstLine="567"/>
        <w:jc w:val="both"/>
        <w:rPr>
          <w:shd w:val="clear" w:color="auto" w:fill="FFFFFF"/>
        </w:rPr>
      </w:pPr>
      <w:r w:rsidRPr="007A5A5F">
        <w:rPr>
          <w:shd w:val="clear" w:color="auto" w:fill="FFFFFF"/>
        </w:rPr>
        <w:t>Предельные (минимальные и (или) максимальные) размеры земельных участков применяются в отношении вновь формируемых земельных участков и не распространяются на ранее сформированные земельные участки, состоящие на государственном кадастром учете, а также на земельные участки, образуемые в результате раздела, выдела, объединения, перераспределения земельных участков.</w:t>
      </w:r>
    </w:p>
    <w:p w:rsidR="00831C7E" w:rsidRDefault="00831C7E" w:rsidP="0074475E">
      <w:pPr>
        <w:ind w:firstLine="567"/>
        <w:jc w:val="both"/>
        <w:rPr>
          <w:shd w:val="clear" w:color="auto" w:fill="FFFFFF"/>
        </w:rPr>
      </w:pPr>
      <w:r w:rsidRPr="00831C7E">
        <w:rPr>
          <w:shd w:val="clear" w:color="auto" w:fill="FFFFFF"/>
        </w:rPr>
        <w:lastRenderedPageBreak/>
        <w:t>Общая площадь некапитального объекта принята до 25 кв.м.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Привольного сельского поселения района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rsidR="00831C7E" w:rsidRPr="007A5A5F" w:rsidRDefault="00831C7E" w:rsidP="0074475E">
      <w:pPr>
        <w:ind w:firstLine="567"/>
        <w:jc w:val="both"/>
      </w:pPr>
    </w:p>
    <w:p w:rsidR="004A625B" w:rsidRPr="003B0A66" w:rsidRDefault="004A625B" w:rsidP="0074475E">
      <w:pPr>
        <w:tabs>
          <w:tab w:val="left" w:pos="1260"/>
        </w:tabs>
        <w:ind w:firstLine="567"/>
        <w:jc w:val="center"/>
        <w:rPr>
          <w:b/>
          <w:color w:val="000000"/>
          <w:sz w:val="24"/>
          <w:szCs w:val="24"/>
          <w:u w:val="single"/>
        </w:rPr>
      </w:pPr>
    </w:p>
    <w:p w:rsidR="007C6B5C" w:rsidRPr="003B0A66" w:rsidRDefault="007C6B5C" w:rsidP="0074475E">
      <w:pPr>
        <w:tabs>
          <w:tab w:val="left" w:pos="1260"/>
        </w:tabs>
        <w:ind w:firstLine="567"/>
        <w:jc w:val="center"/>
        <w:rPr>
          <w:b/>
          <w:color w:val="000000"/>
          <w:sz w:val="24"/>
          <w:szCs w:val="24"/>
          <w:u w:val="single"/>
        </w:rPr>
      </w:pPr>
      <w:r w:rsidRPr="003B0A66">
        <w:rPr>
          <w:b/>
          <w:color w:val="000000"/>
          <w:sz w:val="24"/>
          <w:szCs w:val="24"/>
          <w:u w:val="single"/>
        </w:rPr>
        <w:t>ОД-2. Зона общественной застройки</w:t>
      </w:r>
    </w:p>
    <w:p w:rsidR="007C6B5C" w:rsidRPr="003B0A66" w:rsidRDefault="007C6B5C" w:rsidP="0074475E">
      <w:pPr>
        <w:tabs>
          <w:tab w:val="left" w:pos="1260"/>
        </w:tabs>
        <w:ind w:firstLine="567"/>
        <w:jc w:val="center"/>
        <w:rPr>
          <w:b/>
          <w:color w:val="000000"/>
          <w:sz w:val="24"/>
          <w:szCs w:val="24"/>
          <w:u w:val="single"/>
        </w:rPr>
      </w:pPr>
    </w:p>
    <w:p w:rsidR="007C6B5C" w:rsidRPr="003B0A66" w:rsidRDefault="007C6B5C" w:rsidP="0074475E">
      <w:pPr>
        <w:tabs>
          <w:tab w:val="left" w:pos="2520"/>
        </w:tabs>
        <w:ind w:firstLine="567"/>
        <w:jc w:val="both"/>
        <w:rPr>
          <w:b/>
          <w:color w:val="000000"/>
          <w:sz w:val="24"/>
          <w:szCs w:val="24"/>
        </w:rPr>
      </w:pPr>
      <w:r w:rsidRPr="003B0A66">
        <w:rPr>
          <w:color w:val="000000"/>
          <w:sz w:val="24"/>
          <w:szCs w:val="24"/>
        </w:rPr>
        <w:t>Зоны общественной застройки предназначены для размещения объектов здравоохранения, общественного питания, социального и культурно-бытового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культуры,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9923DC" w:rsidRDefault="009923DC" w:rsidP="0074475E">
      <w:pPr>
        <w:tabs>
          <w:tab w:val="left" w:pos="2520"/>
        </w:tabs>
        <w:ind w:firstLine="567"/>
        <w:jc w:val="center"/>
        <w:rPr>
          <w:b/>
          <w:color w:val="000000"/>
        </w:rPr>
      </w:pPr>
    </w:p>
    <w:p w:rsidR="007C6B5C" w:rsidRPr="007C6B5C" w:rsidRDefault="007C6B5C" w:rsidP="0074475E">
      <w:pPr>
        <w:tabs>
          <w:tab w:val="left" w:pos="2520"/>
        </w:tabs>
        <w:ind w:firstLine="567"/>
        <w:jc w:val="center"/>
        <w:rPr>
          <w:b/>
          <w:color w:val="000000"/>
        </w:rPr>
      </w:pPr>
      <w:r w:rsidRPr="007C6B5C">
        <w:rPr>
          <w:b/>
          <w:color w:val="000000"/>
        </w:rPr>
        <w:t>ОСНОВНЫЕ ВИДЫ И ПАРАМЕТРЫ РАЗРЕШЕННОГО ИСПОЛЬЗОВАНИЯ</w:t>
      </w:r>
    </w:p>
    <w:p w:rsidR="007C6B5C" w:rsidRDefault="007C6B5C" w:rsidP="0074475E">
      <w:pPr>
        <w:tabs>
          <w:tab w:val="left" w:pos="2520"/>
        </w:tabs>
        <w:ind w:firstLine="567"/>
        <w:jc w:val="center"/>
        <w:rPr>
          <w:b/>
          <w:color w:val="000000"/>
        </w:rPr>
      </w:pPr>
      <w:r w:rsidRPr="007C6B5C">
        <w:rPr>
          <w:b/>
          <w:color w:val="000000"/>
        </w:rPr>
        <w:t>ЗЕМЕЛЬНЫХ УЧАСТКОВ И ОБЪЕ</w:t>
      </w:r>
      <w:r w:rsidR="009923DC">
        <w:rPr>
          <w:b/>
          <w:color w:val="000000"/>
        </w:rPr>
        <w:t>КТОВ КАПИТАЛЬНОГО СТРОИТЕЛЬСТВА</w:t>
      </w:r>
    </w:p>
    <w:p w:rsidR="00AE0C92" w:rsidRPr="007C6B5C" w:rsidRDefault="00AE0C92" w:rsidP="0074475E">
      <w:pPr>
        <w:tabs>
          <w:tab w:val="left" w:pos="2520"/>
        </w:tabs>
        <w:ind w:firstLine="567"/>
        <w:jc w:val="center"/>
        <w:rPr>
          <w:b/>
          <w:color w:val="000000"/>
        </w:rPr>
      </w:pPr>
    </w:p>
    <w:tbl>
      <w:tblPr>
        <w:tblStyle w:val="TableGridReport1"/>
        <w:tblW w:w="15036" w:type="dxa"/>
        <w:tblLayout w:type="fixed"/>
        <w:tblLook w:val="04A0" w:firstRow="1" w:lastRow="0" w:firstColumn="1" w:lastColumn="0" w:noHBand="0" w:noVBand="1"/>
      </w:tblPr>
      <w:tblGrid>
        <w:gridCol w:w="3114"/>
        <w:gridCol w:w="4126"/>
        <w:gridCol w:w="4819"/>
        <w:gridCol w:w="2977"/>
      </w:tblGrid>
      <w:tr w:rsidR="007C6B5C" w:rsidRPr="007C6B5C" w:rsidTr="003B0A66">
        <w:trPr>
          <w:trHeight w:val="23"/>
        </w:trPr>
        <w:tc>
          <w:tcPr>
            <w:tcW w:w="3114" w:type="dxa"/>
            <w:hideMark/>
          </w:tcPr>
          <w:p w:rsidR="007C6B5C" w:rsidRPr="007C6B5C" w:rsidRDefault="007C6B5C" w:rsidP="0074475E">
            <w:pPr>
              <w:tabs>
                <w:tab w:val="left" w:pos="2520"/>
              </w:tabs>
              <w:snapToGrid w:val="0"/>
              <w:ind w:left="142"/>
              <w:jc w:val="center"/>
              <w:rPr>
                <w:b/>
                <w:color w:val="000000"/>
              </w:rPr>
            </w:pPr>
            <w:r w:rsidRPr="007C6B5C">
              <w:rPr>
                <w:rFonts w:eastAsia="SimSun"/>
                <w:lang w:eastAsia="zh-CN" w:bidi="ru-RU"/>
              </w:rPr>
              <w:t>[</w:t>
            </w:r>
            <w:r w:rsidRPr="007C6B5C">
              <w:rPr>
                <w:b/>
              </w:rPr>
              <w:t>КОД (ЧИСЛОВОЕ ОБОЗНАЧЕНИЕ)</w:t>
            </w:r>
            <w:r w:rsidRPr="007C6B5C">
              <w:rPr>
                <w:rFonts w:eastAsia="SimSun"/>
                <w:lang w:eastAsia="zh-CN" w:bidi="ru-RU"/>
              </w:rPr>
              <w:t>]-</w:t>
            </w:r>
            <w:r w:rsidRPr="007C6B5C">
              <w:rPr>
                <w:b/>
              </w:rPr>
              <w:t xml:space="preserve"> НАИМЕНОВАНИЕ ВИДАРАЗРЕШЕННОГО</w:t>
            </w:r>
            <w:r w:rsidRPr="007C6B5C">
              <w:rPr>
                <w:b/>
                <w:color w:val="000000"/>
              </w:rPr>
              <w:t>ИСПОЛЬЗОВАНИЯ ЗЕМЕЛЬНЫХ УЧАСТКОВ</w:t>
            </w:r>
          </w:p>
        </w:tc>
        <w:tc>
          <w:tcPr>
            <w:tcW w:w="4126" w:type="dxa"/>
            <w:hideMark/>
          </w:tcPr>
          <w:p w:rsidR="007C6B5C" w:rsidRPr="007C6B5C" w:rsidRDefault="00EA4AC7" w:rsidP="0074475E">
            <w:pPr>
              <w:tabs>
                <w:tab w:val="left" w:pos="2520"/>
              </w:tabs>
              <w:snapToGrid w:val="0"/>
              <w:ind w:left="142"/>
              <w:jc w:val="center"/>
              <w:rPr>
                <w:b/>
                <w:color w:val="000000"/>
              </w:rPr>
            </w:pPr>
            <w:r>
              <w:rPr>
                <w:b/>
                <w:color w:val="000000"/>
              </w:rPr>
              <w:t>ВИДЫ ОБЪЕКТОВ КАПИТАЛЬНОГО</w:t>
            </w:r>
            <w:r w:rsidR="007C6B5C" w:rsidRPr="007C6B5C">
              <w:rPr>
                <w:b/>
                <w:color w:val="000000"/>
              </w:rPr>
              <w:t xml:space="preserve"> СТРОИТЕЛЬСТВА</w:t>
            </w:r>
          </w:p>
        </w:tc>
        <w:tc>
          <w:tcPr>
            <w:tcW w:w="4819" w:type="dxa"/>
            <w:hideMark/>
          </w:tcPr>
          <w:p w:rsidR="007C6B5C" w:rsidRPr="007C6B5C" w:rsidRDefault="007C6B5C" w:rsidP="0074475E">
            <w:pPr>
              <w:tabs>
                <w:tab w:val="left" w:pos="2520"/>
              </w:tabs>
              <w:snapToGrid w:val="0"/>
              <w:ind w:left="142"/>
              <w:jc w:val="center"/>
              <w:rPr>
                <w:b/>
                <w:color w:val="000000"/>
              </w:rPr>
            </w:pPr>
            <w:r w:rsidRPr="007C6B5C">
              <w:rPr>
                <w:rFonts w:eastAsia="SimSun"/>
                <w:b/>
                <w:lang w:eastAsia="zh-CN" w:bidi="ru-RU"/>
              </w:rPr>
              <w:t>ПРЕДЕЛЬНЫЕ (МИНИМАЛЬНЫЕ И (ИЛИ) МАКСИМАЛЬНЫЕ РАЗМЕРЫ ЗЕМЕЛЬНЫХ УЧАСТКОВ И ПЕРЕДЕЛЬНЫЕ</w:t>
            </w:r>
            <w:r w:rsidRPr="007C6B5C">
              <w:rPr>
                <w:b/>
                <w:color w:val="000000"/>
              </w:rPr>
              <w:t>ПАРАМЕТРЫ РАЗРЕШЕННОГО ИСПОЛЬЗОВАНИЯ ЗЕМЕЛЬНЫХ УЧАСТКОВ И ОБЪЕКТОВ КАПИТАЛЬНОГО СТРОИТЕЛЬСТВА</w:t>
            </w:r>
          </w:p>
        </w:tc>
        <w:tc>
          <w:tcPr>
            <w:tcW w:w="2977" w:type="dxa"/>
          </w:tcPr>
          <w:p w:rsidR="007C6B5C" w:rsidRPr="007C6B5C" w:rsidRDefault="007C6B5C" w:rsidP="0074475E">
            <w:pPr>
              <w:tabs>
                <w:tab w:val="left" w:pos="3071"/>
              </w:tabs>
              <w:snapToGrid w:val="0"/>
              <w:jc w:val="center"/>
              <w:rPr>
                <w:b/>
              </w:rPr>
            </w:pPr>
            <w:r w:rsidRPr="007C6B5C">
              <w:rPr>
                <w:b/>
              </w:rPr>
              <w:t xml:space="preserve">ОСОБЫЕ УСЛОВИЯ РЕАЛИЗАЦИИ РЕГЛАМЕНТА </w:t>
            </w:r>
          </w:p>
        </w:tc>
      </w:tr>
      <w:tr w:rsidR="003B0A66" w:rsidRPr="007C6B5C" w:rsidTr="00F73DC6">
        <w:trPr>
          <w:trHeight w:val="433"/>
        </w:trPr>
        <w:tc>
          <w:tcPr>
            <w:tcW w:w="3114" w:type="dxa"/>
          </w:tcPr>
          <w:p w:rsidR="003B0A66" w:rsidRPr="00711B45" w:rsidRDefault="003B0A66" w:rsidP="0074475E">
            <w:pPr>
              <w:tabs>
                <w:tab w:val="left" w:pos="2520"/>
              </w:tabs>
              <w:snapToGrid w:val="0"/>
              <w:ind w:left="142" w:right="117"/>
              <w:rPr>
                <w:rFonts w:eastAsia="SimSun"/>
                <w:lang w:eastAsia="zh-CN" w:bidi="ru-RU"/>
              </w:rPr>
            </w:pPr>
            <w:r w:rsidRPr="00711B45">
              <w:rPr>
                <w:rFonts w:eastAsia="SimSun"/>
                <w:lang w:eastAsia="zh-CN" w:bidi="ru-RU"/>
              </w:rPr>
              <w:t xml:space="preserve">[3.1.2] </w:t>
            </w:r>
          </w:p>
          <w:p w:rsidR="003B0A66" w:rsidRPr="00FE7BD6" w:rsidRDefault="003B0A66" w:rsidP="0074475E">
            <w:pPr>
              <w:tabs>
                <w:tab w:val="left" w:pos="2520"/>
              </w:tabs>
              <w:snapToGrid w:val="0"/>
              <w:ind w:left="142" w:right="117"/>
              <w:rPr>
                <w:rFonts w:eastAsia="SimSun"/>
                <w:strike/>
                <w:color w:val="FF0000"/>
                <w:lang w:eastAsia="zh-CN" w:bidi="ru-RU"/>
              </w:rPr>
            </w:pPr>
            <w:r w:rsidRPr="00711B45">
              <w:t>Административные здания организаций, обеспечивающих предоставление коммунальных услуг</w:t>
            </w:r>
          </w:p>
        </w:tc>
        <w:tc>
          <w:tcPr>
            <w:tcW w:w="4126" w:type="dxa"/>
          </w:tcPr>
          <w:p w:rsidR="003B0A66" w:rsidRPr="00711B45" w:rsidRDefault="003B0A66" w:rsidP="0074475E">
            <w:pPr>
              <w:ind w:left="142" w:right="207"/>
              <w:jc w:val="both"/>
            </w:pPr>
            <w:r w:rsidRPr="00711B45">
              <w:t>Размещение зданий, предназначенных</w:t>
            </w:r>
            <w:r w:rsidRPr="00711B45">
              <w:cr/>
              <w:t xml:space="preserve"> для приема физических и юридических лиц в связи с предоставлением им коммунальных услуг</w:t>
            </w:r>
          </w:p>
          <w:p w:rsidR="003B0A66" w:rsidRPr="00FE7BD6" w:rsidRDefault="003B0A66" w:rsidP="0074475E">
            <w:pPr>
              <w:tabs>
                <w:tab w:val="left" w:pos="2520"/>
              </w:tabs>
              <w:snapToGrid w:val="0"/>
              <w:ind w:left="142" w:right="117"/>
              <w:jc w:val="both"/>
              <w:rPr>
                <w:b/>
                <w:strike/>
                <w:color w:val="FF0000"/>
              </w:rPr>
            </w:pPr>
          </w:p>
        </w:tc>
        <w:tc>
          <w:tcPr>
            <w:tcW w:w="4819" w:type="dxa"/>
          </w:tcPr>
          <w:p w:rsidR="003B0A66" w:rsidRPr="00711B45" w:rsidRDefault="003B0A66" w:rsidP="0074475E">
            <w:pPr>
              <w:snapToGrid w:val="0"/>
              <w:ind w:left="142" w:right="207"/>
              <w:jc w:val="both"/>
            </w:pPr>
            <w:r w:rsidRPr="00711B45">
              <w:t xml:space="preserve">Минимальная/максимальная площадь земельных </w:t>
            </w:r>
            <w:r w:rsidR="000279E4" w:rsidRPr="00711B45">
              <w:t>участков –</w:t>
            </w:r>
            <w:r w:rsidRPr="00711B45">
              <w:t xml:space="preserve"> 150 /1000 кв. м</w:t>
            </w:r>
          </w:p>
          <w:p w:rsidR="003B0A66" w:rsidRPr="00711B45" w:rsidRDefault="003B0A66" w:rsidP="0074475E">
            <w:pPr>
              <w:snapToGrid w:val="0"/>
              <w:ind w:left="142" w:right="207"/>
              <w:jc w:val="both"/>
            </w:pPr>
            <w:r w:rsidRPr="00711B45">
              <w:t>максимальное количество надземных этажей зданий – 2;</w:t>
            </w:r>
          </w:p>
          <w:p w:rsidR="003B0A66" w:rsidRPr="00711B45" w:rsidRDefault="003B0A66" w:rsidP="0074475E">
            <w:pPr>
              <w:snapToGrid w:val="0"/>
              <w:ind w:left="142" w:right="207"/>
              <w:jc w:val="both"/>
            </w:pPr>
            <w:r w:rsidRPr="00711B45">
              <w:t xml:space="preserve">максимальная высота зданий, строений, сооружений от уровня земли - </w:t>
            </w:r>
            <w:r>
              <w:t>15</w:t>
            </w:r>
            <w:r w:rsidRPr="00711B45">
              <w:t xml:space="preserve"> м;</w:t>
            </w:r>
          </w:p>
          <w:p w:rsidR="003B0A66" w:rsidRPr="00711B45" w:rsidRDefault="003B0A66" w:rsidP="0074475E">
            <w:pPr>
              <w:snapToGrid w:val="0"/>
              <w:ind w:left="142" w:right="207"/>
              <w:jc w:val="both"/>
            </w:pPr>
            <w:r w:rsidRPr="00711B45">
              <w:t xml:space="preserve">максимальный процент застройки в границах земельного участка – 60%;  </w:t>
            </w:r>
          </w:p>
          <w:p w:rsidR="003B0A66" w:rsidRPr="00711B45" w:rsidRDefault="003B0A66" w:rsidP="0074475E">
            <w:pPr>
              <w:snapToGrid w:val="0"/>
              <w:ind w:left="142" w:right="207"/>
              <w:jc w:val="both"/>
            </w:pPr>
            <w:r w:rsidRPr="00711B45">
              <w:t xml:space="preserve">минимальные отступы до основного строения </w:t>
            </w:r>
            <w:r w:rsidR="000279E4" w:rsidRPr="00711B45">
              <w:t>от красной</w:t>
            </w:r>
            <w:r w:rsidRPr="00711B45">
              <w:t xml:space="preserve"> линии – 5 м или по сложившейся линии застройки; до иных границ – 3 м.</w:t>
            </w:r>
          </w:p>
          <w:p w:rsidR="003B0A66" w:rsidRPr="00FE7BD6" w:rsidRDefault="003B0A66" w:rsidP="0074475E">
            <w:pPr>
              <w:tabs>
                <w:tab w:val="left" w:pos="2520"/>
              </w:tabs>
              <w:snapToGrid w:val="0"/>
              <w:ind w:left="142" w:right="117"/>
              <w:rPr>
                <w:rFonts w:eastAsia="SimSun"/>
                <w:b/>
                <w:strike/>
                <w:color w:val="FF0000"/>
                <w:lang w:eastAsia="zh-CN" w:bidi="ru-RU"/>
              </w:rPr>
            </w:pPr>
            <w:r w:rsidRPr="00711B45">
              <w:t>Минимальный процент озеленения земельного участка 15%.</w:t>
            </w:r>
          </w:p>
        </w:tc>
        <w:tc>
          <w:tcPr>
            <w:tcW w:w="2977" w:type="dxa"/>
            <w:vMerge w:val="restart"/>
          </w:tcPr>
          <w:p w:rsidR="003B0A66" w:rsidRDefault="003B0A66" w:rsidP="0074475E">
            <w:pPr>
              <w:tabs>
                <w:tab w:val="left" w:pos="3071"/>
              </w:tabs>
              <w:ind w:left="142" w:right="65"/>
              <w:jc w:val="both"/>
              <w:rPr>
                <w:color w:val="000000"/>
                <w:shd w:val="clear" w:color="auto" w:fill="FFFFFF"/>
              </w:rPr>
            </w:pPr>
          </w:p>
          <w:p w:rsidR="003B0A66" w:rsidRPr="00064328" w:rsidRDefault="003B0A66" w:rsidP="0074475E">
            <w:pPr>
              <w:tabs>
                <w:tab w:val="left" w:pos="3071"/>
              </w:tabs>
              <w:ind w:left="142" w:right="65"/>
              <w:jc w:val="both"/>
              <w:rPr>
                <w:color w:val="000000"/>
                <w:shd w:val="clear" w:color="auto" w:fill="FFFFFF"/>
              </w:rPr>
            </w:pPr>
            <w:r w:rsidRPr="000A36E0">
              <w:rPr>
                <w:color w:val="000000"/>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r>
              <w:rPr>
                <w:color w:val="000000"/>
                <w:shd w:val="clear" w:color="auto" w:fill="FFFFFF"/>
              </w:rPr>
              <w:t>, а также с учетом норм статьи 21 настоящих Правил.</w:t>
            </w:r>
          </w:p>
          <w:p w:rsidR="003B0A66" w:rsidRPr="000A36E0" w:rsidRDefault="003B0A66" w:rsidP="0074475E">
            <w:pPr>
              <w:tabs>
                <w:tab w:val="left" w:pos="3071"/>
              </w:tabs>
              <w:ind w:left="142" w:right="65"/>
              <w:jc w:val="both"/>
              <w:rPr>
                <w:color w:val="000000"/>
              </w:rPr>
            </w:pPr>
          </w:p>
          <w:p w:rsidR="003B0A66" w:rsidRDefault="003B0A66" w:rsidP="0074475E">
            <w:pPr>
              <w:tabs>
                <w:tab w:val="left" w:pos="3071"/>
              </w:tabs>
              <w:ind w:left="142" w:right="65"/>
              <w:jc w:val="both"/>
              <w:rPr>
                <w:color w:val="000000"/>
              </w:rPr>
            </w:pPr>
            <w:r w:rsidRPr="000A36E0">
              <w:rPr>
                <w:color w:val="000000"/>
              </w:rPr>
              <w:t xml:space="preserve">Использование земельных участков и объектов </w:t>
            </w:r>
            <w:r w:rsidRPr="000A36E0">
              <w:rPr>
                <w:color w:val="000000"/>
              </w:rPr>
              <w:lastRenderedPageBreak/>
              <w:t>капитального строительства осуществлять с учетом режимов зон с особыми условиями использования территорий</w:t>
            </w:r>
          </w:p>
          <w:p w:rsidR="003B0A66" w:rsidRPr="000A36E0" w:rsidRDefault="003B0A66" w:rsidP="0074475E">
            <w:pPr>
              <w:widowControl/>
              <w:suppressAutoHyphens w:val="0"/>
              <w:overflowPunct/>
              <w:autoSpaceDE/>
              <w:ind w:left="142" w:right="65"/>
              <w:jc w:val="both"/>
              <w:textAlignment w:val="baseline"/>
              <w:rPr>
                <w:color w:val="000000"/>
                <w:lang w:eastAsia="ru-RU"/>
              </w:rPr>
            </w:pPr>
            <w:r w:rsidRPr="000A36E0">
              <w:rPr>
                <w:color w:val="000000"/>
                <w:lang w:eastAsia="ru-RU"/>
              </w:rPr>
              <w:t>Допускается блокировка зданий, строений и сооружений, расположенных на смежных земельных участках, по письменному согласию правообладателей смежных земельных участков и (или) объектов капитального строительства, подпись которых должна быть удостоверена нотариально;</w:t>
            </w:r>
          </w:p>
          <w:p w:rsidR="003B0A66" w:rsidRPr="000A36E0" w:rsidRDefault="003B0A66" w:rsidP="0074475E">
            <w:pPr>
              <w:widowControl/>
              <w:suppressAutoHyphens w:val="0"/>
              <w:overflowPunct/>
              <w:autoSpaceDE/>
              <w:ind w:left="142" w:right="65"/>
              <w:jc w:val="both"/>
              <w:textAlignment w:val="baseline"/>
              <w:rPr>
                <w:color w:val="000000"/>
                <w:lang w:eastAsia="ru-RU"/>
              </w:rPr>
            </w:pPr>
            <w:r w:rsidRPr="000A36E0">
              <w:rPr>
                <w:color w:val="000000"/>
                <w:lang w:eastAsia="ru-RU"/>
              </w:rPr>
              <w:t>поднятие уровня земельного участка путем отсыпки грунта при наличии письменного согласия правообладателей смежных земельных участков, подпись которых должна быть удостоверена нотариально.</w:t>
            </w:r>
          </w:p>
          <w:p w:rsidR="003B0A66" w:rsidRDefault="003B0A66" w:rsidP="0074475E">
            <w:pPr>
              <w:tabs>
                <w:tab w:val="left" w:pos="3071"/>
              </w:tabs>
              <w:suppressAutoHyphens w:val="0"/>
              <w:overflowPunct/>
              <w:autoSpaceDN w:val="0"/>
              <w:ind w:right="65"/>
              <w:jc w:val="both"/>
              <w:rPr>
                <w:rFonts w:eastAsia="Calibri"/>
                <w:color w:val="000000"/>
                <w:lang w:eastAsia="en-US"/>
              </w:rPr>
            </w:pPr>
          </w:p>
          <w:p w:rsidR="003B0A66" w:rsidRPr="00091747" w:rsidRDefault="003B0A66" w:rsidP="0074475E">
            <w:pPr>
              <w:tabs>
                <w:tab w:val="left" w:pos="3071"/>
              </w:tabs>
              <w:suppressAutoHyphens w:val="0"/>
              <w:overflowPunct/>
              <w:autoSpaceDN w:val="0"/>
              <w:ind w:left="142" w:right="65"/>
              <w:jc w:val="both"/>
              <w:rPr>
                <w:color w:val="000000"/>
              </w:rPr>
            </w:pPr>
            <w:r w:rsidRPr="00091747">
              <w:rPr>
                <w:lang w:eastAsia="ru-RU"/>
              </w:rPr>
              <w:t>Для строительства объектов в зоне затопления или подтопления необходимо предусматривать мероприятия</w:t>
            </w:r>
            <w:r>
              <w:rPr>
                <w:lang w:eastAsia="ru-RU"/>
              </w:rPr>
              <w:t>, предусмотренные частью 10 статьи 21 настоящих Правил.</w:t>
            </w:r>
          </w:p>
          <w:p w:rsidR="003B0A66" w:rsidRPr="000A36E0" w:rsidRDefault="003B0A66" w:rsidP="0074475E">
            <w:pPr>
              <w:snapToGrid w:val="0"/>
              <w:ind w:left="142" w:right="65"/>
              <w:jc w:val="both"/>
              <w:rPr>
                <w:rFonts w:eastAsia="Calibri"/>
                <w:color w:val="FF0000"/>
              </w:rPr>
            </w:pPr>
          </w:p>
          <w:p w:rsidR="003B0A66" w:rsidRPr="00524F83" w:rsidRDefault="003B0A66" w:rsidP="0074475E">
            <w:pPr>
              <w:tabs>
                <w:tab w:val="left" w:pos="3071"/>
              </w:tabs>
              <w:suppressAutoHyphens w:val="0"/>
              <w:overflowPunct/>
              <w:autoSpaceDN w:val="0"/>
              <w:ind w:left="142" w:right="65"/>
              <w:jc w:val="both"/>
              <w:rPr>
                <w:color w:val="FF0000"/>
              </w:rPr>
            </w:pPr>
            <w:r>
              <w:rPr>
                <w:shd w:val="clear" w:color="auto" w:fill="FFFFFF"/>
                <w:lang w:eastAsia="ru-RU"/>
              </w:rPr>
              <w:t>Ф</w:t>
            </w:r>
            <w:r w:rsidRPr="00524F83">
              <w:rPr>
                <w:shd w:val="clear" w:color="auto" w:fill="FFFFFF"/>
                <w:lang w:eastAsia="ru-RU"/>
              </w:rPr>
              <w:t xml:space="preserve">акт наличия </w:t>
            </w:r>
            <w:r w:rsidRPr="00524F83">
              <w:rPr>
                <w:lang w:eastAsia="ru-RU"/>
              </w:rPr>
              <w:lastRenderedPageBreak/>
              <w:t>неблагоприятных характеристик земельного участка, а также прямая зависимость таких характеристик с испрашиваемыми отклонениями от предельных параметров</w:t>
            </w:r>
            <w:r w:rsidRPr="00524F83">
              <w:rPr>
                <w:shd w:val="clear" w:color="auto" w:fill="FFFFFF"/>
                <w:lang w:eastAsia="ru-RU"/>
              </w:rPr>
              <w:t xml:space="preserve"> должны подтверждаться </w:t>
            </w:r>
            <w:r w:rsidRPr="00524F83">
              <w:rPr>
                <w:lang w:eastAsia="ru-RU"/>
              </w:rPr>
              <w:t>заключением аккредитованных экспертов</w:t>
            </w:r>
            <w:r>
              <w:rPr>
                <w:lang w:eastAsia="ru-RU"/>
              </w:rPr>
              <w:t>.</w:t>
            </w:r>
          </w:p>
          <w:p w:rsidR="003B0A66" w:rsidRPr="000A36E0" w:rsidRDefault="003B0A66" w:rsidP="0074475E">
            <w:pPr>
              <w:tabs>
                <w:tab w:val="left" w:pos="3071"/>
              </w:tabs>
              <w:ind w:right="207"/>
              <w:jc w:val="both"/>
              <w:rPr>
                <w:color w:val="FF0000"/>
              </w:rPr>
            </w:pPr>
          </w:p>
          <w:p w:rsidR="003B0A66" w:rsidRPr="000A36E0" w:rsidRDefault="003B0A66" w:rsidP="0074475E">
            <w:pPr>
              <w:tabs>
                <w:tab w:val="left" w:pos="3071"/>
              </w:tabs>
              <w:autoSpaceDN w:val="0"/>
              <w:ind w:left="142" w:right="207"/>
              <w:jc w:val="both"/>
              <w:rPr>
                <w:rFonts w:eastAsia="SimSun"/>
                <w:color w:val="000000"/>
                <w:lang w:eastAsia="zh-CN" w:bidi="ru-RU"/>
              </w:rPr>
            </w:pPr>
            <w:r w:rsidRPr="000A36E0">
              <w:rPr>
                <w:rFonts w:eastAsia="SimSun"/>
                <w:color w:val="000000"/>
                <w:lang w:eastAsia="zh-CN" w:bidi="ru-RU"/>
              </w:rPr>
              <w:t>Наземные стоянки и парковки для обеспечения планируемых к строительству или реконструкции объектов капитального строительства не допускается размещать вдоль улиц, ограничивающих жилые комплексы, кварталы, микрорайоны, за счет сужения проезжей части этих улиц, пешеходных проходов, тротуаров.</w:t>
            </w:r>
          </w:p>
          <w:p w:rsidR="003B0A66" w:rsidRPr="000A36E0" w:rsidRDefault="003B0A66" w:rsidP="0074475E">
            <w:pPr>
              <w:tabs>
                <w:tab w:val="left" w:pos="3071"/>
              </w:tabs>
              <w:autoSpaceDN w:val="0"/>
              <w:ind w:left="142" w:right="207"/>
              <w:jc w:val="both"/>
              <w:rPr>
                <w:rFonts w:eastAsia="SimSun"/>
                <w:color w:val="FF0000"/>
                <w:lang w:eastAsia="zh-CN" w:bidi="ru-RU"/>
              </w:rPr>
            </w:pPr>
          </w:p>
          <w:p w:rsidR="003B0A66" w:rsidRDefault="003B0A66" w:rsidP="0074475E">
            <w:pPr>
              <w:tabs>
                <w:tab w:val="left" w:pos="3071"/>
              </w:tabs>
              <w:ind w:left="142" w:right="207"/>
              <w:jc w:val="both"/>
              <w:rPr>
                <w:color w:val="000000"/>
              </w:rPr>
            </w:pPr>
            <w:r w:rsidRPr="000A36E0">
              <w:rPr>
                <w:color w:val="000000"/>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0A36E0">
              <w:rPr>
                <w:color w:val="000000"/>
              </w:rPr>
              <w:lastRenderedPageBreak/>
              <w:t>территорий</w:t>
            </w:r>
            <w:r>
              <w:rPr>
                <w:color w:val="000000"/>
              </w:rPr>
              <w:t>.</w:t>
            </w:r>
          </w:p>
          <w:p w:rsidR="003B0A66" w:rsidRDefault="003B0A66" w:rsidP="0074475E">
            <w:pPr>
              <w:widowControl/>
              <w:suppressAutoHyphens w:val="0"/>
              <w:overflowPunct/>
              <w:autoSpaceDE/>
              <w:ind w:left="142" w:right="207"/>
              <w:jc w:val="both"/>
              <w:textAlignment w:val="baseline"/>
              <w:rPr>
                <w:color w:val="000000"/>
                <w:lang w:eastAsia="ru-RU"/>
              </w:rPr>
            </w:pPr>
          </w:p>
          <w:p w:rsidR="003B0A66" w:rsidRPr="000A36E0" w:rsidRDefault="003B0A66" w:rsidP="0074475E">
            <w:pPr>
              <w:widowControl/>
              <w:suppressAutoHyphens w:val="0"/>
              <w:overflowPunct/>
              <w:autoSpaceDE/>
              <w:ind w:left="142" w:right="207"/>
              <w:jc w:val="both"/>
              <w:textAlignment w:val="baseline"/>
              <w:rPr>
                <w:color w:val="000000"/>
                <w:lang w:eastAsia="ru-RU"/>
              </w:rPr>
            </w:pPr>
            <w:r w:rsidRPr="000A36E0">
              <w:rPr>
                <w:color w:val="000000"/>
                <w:lang w:eastAsia="ru-RU"/>
              </w:rPr>
              <w:t>Объекты по оказанию услуг и обслуживанию населения допускается размещать в отдельно стоящих, встроенных или пристроенных строениях с изолированными от жилых зданий или их частей входами с учетом следующих условий:</w:t>
            </w:r>
          </w:p>
          <w:p w:rsidR="003B0A66" w:rsidRPr="000A36E0" w:rsidRDefault="003B0A66" w:rsidP="0074475E">
            <w:pPr>
              <w:widowControl/>
              <w:suppressAutoHyphens w:val="0"/>
              <w:overflowPunct/>
              <w:autoSpaceDE/>
              <w:ind w:left="142" w:right="207"/>
              <w:jc w:val="both"/>
              <w:textAlignment w:val="baseline"/>
              <w:rPr>
                <w:color w:val="000000"/>
                <w:lang w:eastAsia="ru-RU"/>
              </w:rPr>
            </w:pPr>
            <w:r w:rsidRPr="000A36E0">
              <w:rPr>
                <w:color w:val="000000"/>
                <w:lang w:eastAsia="ru-RU"/>
              </w:rPr>
              <w:t>обустройство входа с созданием условий для беспрепятственного доступа маломобильных граждан к месту получения услуги (обслуживания);</w:t>
            </w:r>
          </w:p>
          <w:p w:rsidR="003B0A66" w:rsidRPr="000A36E0" w:rsidRDefault="003B0A66" w:rsidP="0074475E">
            <w:pPr>
              <w:widowControl/>
              <w:suppressAutoHyphens w:val="0"/>
              <w:overflowPunct/>
              <w:autoSpaceDE/>
              <w:ind w:left="142" w:right="207"/>
              <w:jc w:val="both"/>
              <w:textAlignment w:val="baseline"/>
              <w:rPr>
                <w:color w:val="000000"/>
                <w:lang w:eastAsia="ru-RU"/>
              </w:rPr>
            </w:pPr>
            <w:r w:rsidRPr="000A36E0">
              <w:rPr>
                <w:color w:val="000000"/>
                <w:lang w:eastAsia="ru-RU"/>
              </w:rPr>
              <w:t>оборудование площадок для стоянки автомобилей посетителей;</w:t>
            </w:r>
          </w:p>
          <w:p w:rsidR="003B0A66" w:rsidRPr="000A36E0" w:rsidRDefault="003B0A66" w:rsidP="0074475E">
            <w:pPr>
              <w:widowControl/>
              <w:tabs>
                <w:tab w:val="left" w:pos="416"/>
                <w:tab w:val="left" w:pos="1266"/>
              </w:tabs>
              <w:suppressAutoHyphens w:val="0"/>
              <w:overflowPunct/>
              <w:autoSpaceDE/>
              <w:ind w:left="142" w:right="207"/>
              <w:jc w:val="both"/>
              <w:textAlignment w:val="baseline"/>
              <w:rPr>
                <w:color w:val="000000"/>
                <w:lang w:eastAsia="ru-RU"/>
              </w:rPr>
            </w:pPr>
            <w:r w:rsidRPr="000A36E0">
              <w:rPr>
                <w:color w:val="000000"/>
                <w:lang w:eastAsia="ru-RU"/>
              </w:rPr>
              <w:t>соблюдение норм благоустройства, установленных соответствующими муниципальными правовыми актами.</w:t>
            </w:r>
          </w:p>
          <w:p w:rsidR="003B0A66" w:rsidRPr="000A36E0" w:rsidRDefault="003B0A66" w:rsidP="0074475E">
            <w:pPr>
              <w:widowControl/>
              <w:tabs>
                <w:tab w:val="left" w:pos="416"/>
                <w:tab w:val="left" w:pos="1266"/>
              </w:tabs>
              <w:suppressAutoHyphens w:val="0"/>
              <w:overflowPunct/>
              <w:autoSpaceDE/>
              <w:ind w:left="142" w:right="207"/>
              <w:jc w:val="both"/>
              <w:textAlignment w:val="baseline"/>
              <w:rPr>
                <w:color w:val="FF0000"/>
                <w:lang w:eastAsia="ru-RU"/>
              </w:rPr>
            </w:pPr>
          </w:p>
          <w:p w:rsidR="003B0A66" w:rsidRDefault="003B0A66" w:rsidP="0074475E">
            <w:pPr>
              <w:snapToGrid w:val="0"/>
              <w:ind w:left="142" w:right="207"/>
              <w:jc w:val="both"/>
              <w:rPr>
                <w:rFonts w:eastAsia="Calibri"/>
                <w:color w:val="000000"/>
              </w:rPr>
            </w:pPr>
            <w:r w:rsidRPr="000A36E0">
              <w:rPr>
                <w:rFonts w:eastAsia="Calibri"/>
                <w:color w:val="000000"/>
              </w:rPr>
              <w:t xml:space="preserve">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w:t>
            </w:r>
            <w:r w:rsidRPr="000A36E0">
              <w:rPr>
                <w:rFonts w:eastAsia="Calibri"/>
                <w:color w:val="000000"/>
              </w:rPr>
              <w:lastRenderedPageBreak/>
              <w:t>земельных участков.</w:t>
            </w:r>
          </w:p>
          <w:p w:rsidR="003B0A66" w:rsidRPr="00524F83" w:rsidRDefault="003B0A66" w:rsidP="0074475E">
            <w:pPr>
              <w:snapToGrid w:val="0"/>
              <w:ind w:left="142" w:right="207"/>
              <w:jc w:val="both"/>
              <w:rPr>
                <w:rFonts w:eastAsia="Calibri"/>
                <w:color w:val="000000"/>
              </w:rPr>
            </w:pPr>
            <w:r w:rsidRPr="00524F83">
              <w:rPr>
                <w:lang w:eastAsia="ru-RU"/>
              </w:rPr>
              <w:t>Расчетное количество машино-мест (парковочных мест) на автостоянках для парковки автомобилей в границах отведенного земельного участка для объектов общественного назначения следует принимать в значениях, указанных в</w:t>
            </w:r>
            <w:r>
              <w:rPr>
                <w:lang w:eastAsia="ru-RU"/>
              </w:rPr>
              <w:t xml:space="preserve"> части 8 статьи 21 настоящих Правил.</w:t>
            </w:r>
          </w:p>
          <w:p w:rsidR="003B0A66" w:rsidRPr="000A36E0" w:rsidRDefault="003B0A66" w:rsidP="0074475E">
            <w:pPr>
              <w:snapToGrid w:val="0"/>
              <w:ind w:left="142" w:right="207"/>
              <w:jc w:val="both"/>
              <w:rPr>
                <w:rFonts w:eastAsia="Calibri"/>
                <w:color w:val="FF0000"/>
              </w:rPr>
            </w:pPr>
          </w:p>
          <w:p w:rsidR="003B0A66" w:rsidRPr="000A36E0" w:rsidRDefault="003B0A66" w:rsidP="0074475E">
            <w:pPr>
              <w:snapToGrid w:val="0"/>
              <w:ind w:left="142" w:right="207"/>
              <w:jc w:val="both"/>
              <w:rPr>
                <w:rFonts w:eastAsia="Calibri"/>
                <w:color w:val="000000"/>
              </w:rPr>
            </w:pPr>
            <w:r w:rsidRPr="000A36E0">
              <w:rPr>
                <w:rFonts w:eastAsia="Calibri"/>
                <w:color w:val="000000"/>
              </w:rPr>
              <w:t>Допускается размещение парковок на землях общего пользования при наличии таких парковок с необходимым количеством парковочных мест по письменному согласованию с органами местного самоуправления сельского поселения</w:t>
            </w:r>
            <w:r>
              <w:rPr>
                <w:rFonts w:eastAsia="Calibri"/>
                <w:color w:val="000000"/>
              </w:rPr>
              <w:t xml:space="preserve"> в соответствии с действующим законодательством.</w:t>
            </w:r>
          </w:p>
          <w:p w:rsidR="003B0A66" w:rsidRPr="000A36E0" w:rsidRDefault="003B0A66" w:rsidP="0074475E">
            <w:pPr>
              <w:snapToGrid w:val="0"/>
              <w:ind w:left="142" w:right="207"/>
              <w:jc w:val="both"/>
              <w:rPr>
                <w:rFonts w:eastAsia="Calibri"/>
                <w:color w:val="FF0000"/>
              </w:rPr>
            </w:pPr>
          </w:p>
          <w:p w:rsidR="003B0A66" w:rsidRPr="000A36E0" w:rsidRDefault="003B0A66" w:rsidP="0074475E">
            <w:pPr>
              <w:snapToGrid w:val="0"/>
              <w:ind w:left="142" w:right="207"/>
              <w:jc w:val="both"/>
              <w:rPr>
                <w:color w:val="000000"/>
                <w:shd w:val="clear" w:color="auto" w:fill="FFFFFF"/>
              </w:rPr>
            </w:pPr>
            <w:r w:rsidRPr="000A36E0">
              <w:rPr>
                <w:rFonts w:eastAsia="Calibri"/>
                <w:color w:val="000000"/>
              </w:rPr>
              <w:t>При отсутствии в материалах проектной документации расчета СЗЗ, СЗЗ принимать в соответствии с СанПиН</w:t>
            </w:r>
            <w:r w:rsidRPr="000A36E0">
              <w:rPr>
                <w:color w:val="000000"/>
                <w:shd w:val="clear" w:color="auto" w:fill="FFFFFF"/>
              </w:rPr>
              <w:t>2.2.1/2.1.1.1200-03"</w:t>
            </w:r>
            <w:r>
              <w:rPr>
                <w:bCs/>
                <w:color w:val="000000"/>
                <w:shd w:val="clear" w:color="auto" w:fill="FFFFFF"/>
              </w:rPr>
              <w:t>Санитарно-</w:t>
            </w:r>
            <w:r w:rsidRPr="000A36E0">
              <w:rPr>
                <w:bCs/>
                <w:color w:val="000000"/>
                <w:shd w:val="clear" w:color="auto" w:fill="FFFFFF"/>
              </w:rPr>
              <w:t>защитные</w:t>
            </w:r>
            <w:r w:rsidRPr="000A36E0">
              <w:rPr>
                <w:color w:val="000000"/>
                <w:shd w:val="clear" w:color="auto" w:fill="FFFFFF"/>
              </w:rPr>
              <w:t> </w:t>
            </w:r>
            <w:r w:rsidR="000279E4" w:rsidRPr="000A36E0">
              <w:rPr>
                <w:bCs/>
                <w:color w:val="000000"/>
                <w:shd w:val="clear" w:color="auto" w:fill="FFFFFF"/>
              </w:rPr>
              <w:t>зоны</w:t>
            </w:r>
            <w:r w:rsidR="000279E4" w:rsidRPr="000A36E0">
              <w:rPr>
                <w:color w:val="000000"/>
                <w:shd w:val="clear" w:color="auto" w:fill="FFFFFF"/>
              </w:rPr>
              <w:t> и</w:t>
            </w:r>
            <w:r w:rsidRPr="000A36E0">
              <w:rPr>
                <w:color w:val="000000"/>
                <w:shd w:val="clear" w:color="auto" w:fill="FFFFFF"/>
              </w:rPr>
              <w:t> </w:t>
            </w:r>
            <w:r w:rsidRPr="000A36E0">
              <w:rPr>
                <w:bCs/>
                <w:color w:val="000000"/>
                <w:shd w:val="clear" w:color="auto" w:fill="FFFFFF"/>
              </w:rPr>
              <w:t>санитарная</w:t>
            </w:r>
            <w:r w:rsidRPr="000A36E0">
              <w:rPr>
                <w:color w:val="000000"/>
                <w:shd w:val="clear" w:color="auto" w:fill="FFFFFF"/>
              </w:rPr>
              <w:t> </w:t>
            </w:r>
            <w:r w:rsidRPr="000A36E0">
              <w:rPr>
                <w:bCs/>
                <w:color w:val="000000"/>
                <w:shd w:val="clear" w:color="auto" w:fill="FFFFFF"/>
              </w:rPr>
              <w:t>классификация</w:t>
            </w:r>
            <w:r w:rsidRPr="000A36E0">
              <w:rPr>
                <w:color w:val="000000"/>
                <w:shd w:val="clear" w:color="auto" w:fill="FFFFFF"/>
              </w:rPr>
              <w:t> </w:t>
            </w:r>
            <w:r w:rsidRPr="000A36E0">
              <w:rPr>
                <w:bCs/>
                <w:color w:val="000000"/>
                <w:shd w:val="clear" w:color="auto" w:fill="FFFFFF"/>
              </w:rPr>
              <w:t>предприятий</w:t>
            </w:r>
            <w:r w:rsidRPr="000A36E0">
              <w:rPr>
                <w:color w:val="000000"/>
                <w:shd w:val="clear" w:color="auto" w:fill="FFFFFF"/>
              </w:rPr>
              <w:t>, </w:t>
            </w:r>
            <w:r w:rsidRPr="000A36E0">
              <w:rPr>
                <w:bCs/>
                <w:color w:val="000000"/>
                <w:shd w:val="clear" w:color="auto" w:fill="FFFFFF"/>
              </w:rPr>
              <w:t>сооружений</w:t>
            </w:r>
            <w:r w:rsidRPr="000A36E0">
              <w:rPr>
                <w:color w:val="000000"/>
                <w:shd w:val="clear" w:color="auto" w:fill="FFFFFF"/>
              </w:rPr>
              <w:t> и иных объектов".</w:t>
            </w:r>
          </w:p>
          <w:p w:rsidR="003B0A66" w:rsidRPr="000A36E0" w:rsidRDefault="003B0A66" w:rsidP="0074475E">
            <w:pPr>
              <w:tabs>
                <w:tab w:val="left" w:pos="3071"/>
              </w:tabs>
              <w:autoSpaceDN w:val="0"/>
              <w:ind w:left="142" w:right="207"/>
              <w:jc w:val="both"/>
              <w:rPr>
                <w:rFonts w:eastAsia="SimSun"/>
                <w:color w:val="FF0000"/>
                <w:lang w:eastAsia="zh-CN" w:bidi="ru-RU"/>
              </w:rPr>
            </w:pPr>
          </w:p>
          <w:p w:rsidR="003B0A66" w:rsidRPr="00CA2F32" w:rsidRDefault="003B0A66" w:rsidP="0074475E">
            <w:pPr>
              <w:snapToGrid w:val="0"/>
              <w:ind w:left="142" w:right="207"/>
              <w:jc w:val="both"/>
              <w:rPr>
                <w:rFonts w:eastAsia="Calibri"/>
                <w:color w:val="000000"/>
              </w:rPr>
            </w:pPr>
            <w:r w:rsidRPr="000A36E0">
              <w:rPr>
                <w:color w:val="000000"/>
                <w:shd w:val="clear" w:color="auto" w:fill="FFFFFF"/>
              </w:rPr>
              <w:lastRenderedPageBreak/>
              <w:t>В материалах проектной документации указывать</w:t>
            </w:r>
            <w:r w:rsidR="00E334B6">
              <w:rPr>
                <w:color w:val="000000"/>
                <w:shd w:val="clear" w:color="auto" w:fill="FFFFFF"/>
              </w:rPr>
              <w:t xml:space="preserve"> </w:t>
            </w:r>
            <w:r w:rsidRPr="000A36E0">
              <w:rPr>
                <w:color w:val="000000"/>
                <w:shd w:val="clear" w:color="auto" w:fill="FFFFFF"/>
              </w:rPr>
              <w:t>количество единовременно прибывающих на объекте человек для определения отношения объекта к объекту массового пребывания граждан.</w:t>
            </w:r>
          </w:p>
          <w:p w:rsidR="003B0A66" w:rsidRPr="000A36E0" w:rsidRDefault="003B0A66" w:rsidP="0074475E">
            <w:pPr>
              <w:suppressAutoHyphens w:val="0"/>
              <w:overflowPunct/>
              <w:autoSpaceDN w:val="0"/>
              <w:adjustRightInd w:val="0"/>
              <w:ind w:left="142" w:right="207"/>
              <w:jc w:val="both"/>
              <w:rPr>
                <w:rFonts w:cs="Arial"/>
                <w:color w:val="000000"/>
                <w:lang w:eastAsia="ru-RU"/>
              </w:rPr>
            </w:pPr>
            <w:r w:rsidRPr="000A36E0">
              <w:rPr>
                <w:rFonts w:cs="Arial"/>
                <w:color w:val="000000"/>
                <w:lang w:eastAsia="ru-RU"/>
              </w:rPr>
              <w:t>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вступления в силу правового акта об утверждении зон охраны объекта культурного наследия.</w:t>
            </w:r>
          </w:p>
          <w:p w:rsidR="003B0A66" w:rsidRPr="000A36E0" w:rsidRDefault="003B0A66" w:rsidP="0074475E">
            <w:pPr>
              <w:suppressAutoHyphens w:val="0"/>
              <w:overflowPunct/>
              <w:autoSpaceDN w:val="0"/>
              <w:adjustRightInd w:val="0"/>
              <w:ind w:left="142" w:right="207"/>
              <w:jc w:val="both"/>
              <w:rPr>
                <w:rFonts w:cs="Arial"/>
                <w:color w:val="FF0000"/>
                <w:lang w:eastAsia="ru-RU"/>
              </w:rPr>
            </w:pPr>
            <w:r w:rsidRPr="000A36E0">
              <w:rPr>
                <w:rFonts w:cs="Arial"/>
                <w:color w:val="000000"/>
                <w:lang w:eastAsia="ru-RU"/>
              </w:rPr>
              <w:t xml:space="preserve">Реконструкция объектов капитального строительства и их частей может осуществляться только путем приведения таких объектов в соответствие с режимами использования земель и градостроительными регламентами, </w:t>
            </w:r>
            <w:r w:rsidRPr="000A36E0">
              <w:rPr>
                <w:rFonts w:cs="Arial"/>
                <w:color w:val="000000"/>
                <w:lang w:eastAsia="ru-RU"/>
              </w:rPr>
              <w:lastRenderedPageBreak/>
              <w:t>установленными в границах зон охраны объ</w:t>
            </w:r>
            <w:r>
              <w:rPr>
                <w:rFonts w:cs="Arial"/>
                <w:color w:val="000000"/>
                <w:lang w:eastAsia="ru-RU"/>
              </w:rPr>
              <w:t xml:space="preserve">екта культурного наследия, или путем уменьшения </w:t>
            </w:r>
            <w:r w:rsidRPr="000A36E0">
              <w:rPr>
                <w:rFonts w:cs="Arial"/>
                <w:color w:val="000000"/>
                <w:lang w:eastAsia="ru-RU"/>
              </w:rPr>
              <w:t>их несоответствия установленным предельным параметрам разрешенного строительства.</w:t>
            </w:r>
          </w:p>
          <w:p w:rsidR="003B0A66" w:rsidRPr="000A36E0" w:rsidRDefault="003B0A66" w:rsidP="0074475E">
            <w:pPr>
              <w:autoSpaceDN w:val="0"/>
              <w:adjustRightInd w:val="0"/>
              <w:ind w:left="142" w:right="207"/>
              <w:jc w:val="both"/>
              <w:rPr>
                <w:rFonts w:cs="Arial"/>
                <w:color w:val="FF0000"/>
                <w:lang w:eastAsia="ru-RU"/>
              </w:rPr>
            </w:pPr>
            <w:r w:rsidRPr="00AE5040">
              <w:rPr>
                <w:rFonts w:cs="Arial"/>
                <w:color w:val="000000"/>
                <w:lang w:eastAsia="ru-RU"/>
              </w:rPr>
              <w:t>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r>
              <w:rPr>
                <w:rFonts w:cs="Arial"/>
                <w:color w:val="000000"/>
                <w:lang w:eastAsia="ru-RU"/>
              </w:rPr>
              <w:t>.</w:t>
            </w:r>
          </w:p>
          <w:p w:rsidR="003B0A66" w:rsidRDefault="003B0A66" w:rsidP="0074475E">
            <w:pPr>
              <w:autoSpaceDN w:val="0"/>
              <w:adjustRightInd w:val="0"/>
              <w:ind w:left="142" w:right="207"/>
              <w:jc w:val="both"/>
              <w:rPr>
                <w:color w:val="000000"/>
              </w:rPr>
            </w:pPr>
            <w:r w:rsidRPr="00AE5040">
              <w:rPr>
                <w:rFonts w:cs="Arial"/>
                <w:color w:val="000000"/>
                <w:lang w:eastAsia="ru-RU"/>
              </w:rPr>
              <w:t>Благоустройство территории, прилегающей к объектам общественного назначения, проводится в соответствии с Правилами благоустройства сельского поселения на основании проектной документации.</w:t>
            </w:r>
          </w:p>
          <w:p w:rsidR="003B0A66" w:rsidRDefault="003B0A66" w:rsidP="0074475E">
            <w:pPr>
              <w:autoSpaceDN w:val="0"/>
              <w:adjustRightInd w:val="0"/>
              <w:ind w:left="142" w:right="207"/>
              <w:jc w:val="both"/>
              <w:rPr>
                <w:color w:val="000000"/>
              </w:rPr>
            </w:pPr>
          </w:p>
          <w:p w:rsidR="003B0A66" w:rsidRPr="00CC4B29" w:rsidRDefault="003B0A66" w:rsidP="0074475E">
            <w:pPr>
              <w:snapToGrid w:val="0"/>
              <w:ind w:left="118" w:right="165"/>
              <w:jc w:val="both"/>
              <w:rPr>
                <w:rFonts w:eastAsia="Calibri"/>
                <w:color w:val="000000"/>
              </w:rPr>
            </w:pPr>
            <w:r w:rsidRPr="00CC4B29">
              <w:rPr>
                <w:rFonts w:eastAsia="Calibri"/>
                <w:color w:val="000000"/>
              </w:rPr>
              <w:lastRenderedPageBreak/>
              <w:t>Рекомендуемые размеры земельного участка для дошкольных учреждений, кв.м  на 1 место:</w:t>
            </w:r>
          </w:p>
          <w:p w:rsidR="003B0A66" w:rsidRPr="00CC4B29" w:rsidRDefault="003B0A66" w:rsidP="0074475E">
            <w:pPr>
              <w:snapToGrid w:val="0"/>
              <w:ind w:left="118" w:right="165"/>
              <w:jc w:val="both"/>
              <w:rPr>
                <w:rFonts w:eastAsia="Calibri"/>
                <w:color w:val="000000"/>
              </w:rPr>
            </w:pPr>
            <w:r w:rsidRPr="00CC4B29">
              <w:rPr>
                <w:rFonts w:eastAsia="Calibri"/>
                <w:color w:val="000000"/>
              </w:rPr>
              <w:t>для отдельно стоящих зданий при вместимости до 100 мест - 40, свыше 100 мест - 35, в комплексе яслей - садов свыше 500 мест - 30, для встроенных при вместимости более 100 мест - не менее 29.</w:t>
            </w:r>
          </w:p>
          <w:p w:rsidR="003B0A66" w:rsidRDefault="003B0A66" w:rsidP="0074475E">
            <w:pPr>
              <w:snapToGrid w:val="0"/>
              <w:ind w:left="118" w:right="165"/>
              <w:jc w:val="both"/>
              <w:rPr>
                <w:rFonts w:eastAsia="Calibri"/>
                <w:color w:val="000000"/>
              </w:rPr>
            </w:pPr>
            <w:r w:rsidRPr="00CC4B29">
              <w:rPr>
                <w:rFonts w:eastAsia="Calibri"/>
                <w:color w:val="000000"/>
              </w:rPr>
              <w:t>Размеры земельных участков могут быть уменьшены: на 25% - в условиях реконструкции; на 15% - при размещении на рельефе с уклоном более 20%; на 10% - в поселениях - новостройках (за счет сокращения площади озеленения).</w:t>
            </w:r>
          </w:p>
          <w:p w:rsidR="003B0A66" w:rsidRPr="00CC4B29" w:rsidRDefault="003B0A66" w:rsidP="0074475E">
            <w:pPr>
              <w:snapToGrid w:val="0"/>
              <w:ind w:left="118" w:right="165"/>
              <w:jc w:val="both"/>
              <w:rPr>
                <w:rFonts w:eastAsia="Calibri"/>
                <w:color w:val="000000"/>
              </w:rPr>
            </w:pPr>
          </w:p>
          <w:p w:rsidR="003B0A66" w:rsidRPr="00CC4B29" w:rsidRDefault="003B0A66" w:rsidP="0074475E">
            <w:pPr>
              <w:snapToGrid w:val="0"/>
              <w:ind w:left="118" w:right="165"/>
              <w:jc w:val="both"/>
              <w:rPr>
                <w:rFonts w:eastAsia="Calibri"/>
                <w:color w:val="000000"/>
              </w:rPr>
            </w:pPr>
            <w:r w:rsidRPr="00CC4B29">
              <w:rPr>
                <w:rFonts w:eastAsia="Calibri"/>
                <w:color w:val="000000"/>
              </w:rPr>
              <w:t>Для среднеобразовательных учреждений, кв. м на 1 место:</w:t>
            </w:r>
          </w:p>
          <w:p w:rsidR="003B0A66" w:rsidRPr="00CC4B29" w:rsidRDefault="003B0A66" w:rsidP="0074475E">
            <w:pPr>
              <w:snapToGrid w:val="0"/>
              <w:ind w:left="118" w:right="165"/>
              <w:jc w:val="both"/>
              <w:rPr>
                <w:rFonts w:eastAsia="Calibri"/>
                <w:color w:val="000000"/>
              </w:rPr>
            </w:pPr>
            <w:r w:rsidRPr="00CC4B29">
              <w:rPr>
                <w:rFonts w:eastAsia="Calibri"/>
                <w:color w:val="000000"/>
              </w:rPr>
              <w:t>при вместимости: до 400 мест – 50;  400 - 500 мест – 60; 500 - 600 мест – 50; 600 - 800 мест – 40; 800 - 1100 мест – 33; 1100 - 1500 мест – 21; 1500 - 2000 мест – 17; 2000 и более - 16, с учетом площади спортивной зоны и здания школы.</w:t>
            </w:r>
          </w:p>
          <w:p w:rsidR="003B0A66" w:rsidRDefault="003B0A66" w:rsidP="0074475E">
            <w:pPr>
              <w:snapToGrid w:val="0"/>
              <w:ind w:left="118" w:right="165"/>
              <w:jc w:val="both"/>
              <w:rPr>
                <w:rFonts w:eastAsia="Calibri"/>
                <w:color w:val="000000"/>
              </w:rPr>
            </w:pPr>
          </w:p>
          <w:p w:rsidR="003B0A66" w:rsidRPr="00CC4B29" w:rsidRDefault="003B0A66" w:rsidP="0074475E">
            <w:pPr>
              <w:snapToGrid w:val="0"/>
              <w:ind w:left="118" w:right="165"/>
              <w:jc w:val="both"/>
              <w:rPr>
                <w:rFonts w:eastAsia="Calibri"/>
                <w:color w:val="000000"/>
              </w:rPr>
            </w:pPr>
            <w:r w:rsidRPr="00CC4B29">
              <w:rPr>
                <w:rFonts w:eastAsia="Calibri"/>
                <w:color w:val="000000"/>
              </w:rPr>
              <w:t xml:space="preserve">В условиях реконструкции возможно уменьшение на 20 % или увеличение на 30 % - в сельских поселениях, если для организации учебно-опытной работы не </w:t>
            </w:r>
            <w:r w:rsidRPr="00CC4B29">
              <w:rPr>
                <w:rFonts w:eastAsia="Calibri"/>
                <w:color w:val="000000"/>
              </w:rPr>
              <w:lastRenderedPageBreak/>
              <w:t>предусмотрены специальные участки на землях сельскохозяйственного использования.</w:t>
            </w:r>
          </w:p>
          <w:p w:rsidR="003B0A66" w:rsidRDefault="003B0A66" w:rsidP="0074475E">
            <w:pPr>
              <w:snapToGrid w:val="0"/>
              <w:ind w:left="118" w:right="165"/>
              <w:jc w:val="both"/>
              <w:rPr>
                <w:rFonts w:eastAsia="Calibri"/>
                <w:color w:val="000000"/>
              </w:rPr>
            </w:pPr>
          </w:p>
          <w:p w:rsidR="003B0A66" w:rsidRDefault="003B0A66" w:rsidP="0074475E">
            <w:pPr>
              <w:snapToGrid w:val="0"/>
              <w:ind w:left="118" w:right="165"/>
              <w:jc w:val="both"/>
              <w:rPr>
                <w:rFonts w:eastAsia="Calibri"/>
                <w:color w:val="000000"/>
              </w:rPr>
            </w:pPr>
            <w:r w:rsidRPr="00CC4B29">
              <w:rPr>
                <w:rFonts w:eastAsia="Calibri"/>
                <w:color w:val="000000"/>
              </w:rPr>
              <w:t>В сложившейся плотной застройке, при дефиците участка территории, допускается располагать отдельные зоны территории общеобразовательной организации (физкультурно-оздоровительную, учебно-опытную и т.д.) на автономных участках, находящихся в пешеходной доступности от здания общеобразовательной организации</w:t>
            </w:r>
          </w:p>
          <w:p w:rsidR="003B0A66" w:rsidRDefault="003B0A66" w:rsidP="0074475E">
            <w:pPr>
              <w:snapToGrid w:val="0"/>
              <w:ind w:left="118" w:right="165"/>
              <w:jc w:val="both"/>
              <w:rPr>
                <w:rFonts w:eastAsia="Calibri"/>
                <w:color w:val="000000"/>
              </w:rPr>
            </w:pPr>
          </w:p>
          <w:p w:rsidR="003B0A66" w:rsidRDefault="003B0A66" w:rsidP="0074475E">
            <w:pPr>
              <w:autoSpaceDN w:val="0"/>
              <w:adjustRightInd w:val="0"/>
              <w:ind w:left="118" w:right="132"/>
              <w:jc w:val="both"/>
              <w:rPr>
                <w:color w:val="000000"/>
                <w:shd w:val="clear" w:color="auto" w:fill="FFFFFF"/>
              </w:rPr>
            </w:pPr>
          </w:p>
        </w:tc>
      </w:tr>
      <w:tr w:rsidR="00B678BE" w:rsidRPr="007C6B5C" w:rsidTr="003B0A66">
        <w:trPr>
          <w:trHeight w:val="3504"/>
        </w:trPr>
        <w:tc>
          <w:tcPr>
            <w:tcW w:w="3114" w:type="dxa"/>
          </w:tcPr>
          <w:p w:rsidR="00B678BE" w:rsidRPr="00711B45" w:rsidRDefault="00B678BE" w:rsidP="0074475E">
            <w:pPr>
              <w:tabs>
                <w:tab w:val="left" w:pos="2520"/>
              </w:tabs>
              <w:snapToGrid w:val="0"/>
              <w:ind w:left="142" w:right="117"/>
              <w:rPr>
                <w:rFonts w:eastAsia="SimSun"/>
                <w:lang w:eastAsia="zh-CN" w:bidi="ru-RU"/>
              </w:rPr>
            </w:pPr>
            <w:r w:rsidRPr="00711B45">
              <w:rPr>
                <w:rFonts w:eastAsia="SimSun"/>
                <w:lang w:eastAsia="zh-CN" w:bidi="ru-RU"/>
              </w:rPr>
              <w:lastRenderedPageBreak/>
              <w:t xml:space="preserve">[3.1.1] </w:t>
            </w:r>
          </w:p>
          <w:p w:rsidR="00B678BE" w:rsidRPr="00711B45" w:rsidRDefault="00B678BE" w:rsidP="0074475E">
            <w:pPr>
              <w:tabs>
                <w:tab w:val="left" w:pos="2520"/>
              </w:tabs>
              <w:snapToGrid w:val="0"/>
              <w:ind w:left="142" w:right="117"/>
              <w:rPr>
                <w:shd w:val="clear" w:color="auto" w:fill="FFFFFF"/>
              </w:rPr>
            </w:pPr>
            <w:r w:rsidRPr="00711B45">
              <w:rPr>
                <w:shd w:val="clear" w:color="auto" w:fill="FFFFFF"/>
              </w:rPr>
              <w:t>Предоставление коммунальных услуг</w:t>
            </w:r>
          </w:p>
          <w:p w:rsidR="00B678BE" w:rsidRPr="00711B45" w:rsidRDefault="00B678BE" w:rsidP="0074475E">
            <w:pPr>
              <w:tabs>
                <w:tab w:val="left" w:pos="2520"/>
              </w:tabs>
              <w:snapToGrid w:val="0"/>
              <w:ind w:left="142" w:right="117"/>
              <w:rPr>
                <w:shd w:val="clear" w:color="auto" w:fill="FFFFFF"/>
              </w:rPr>
            </w:pPr>
          </w:p>
          <w:p w:rsidR="00B678BE" w:rsidRPr="00711B45" w:rsidRDefault="00B678BE" w:rsidP="0074475E">
            <w:pPr>
              <w:tabs>
                <w:tab w:val="left" w:pos="2520"/>
              </w:tabs>
              <w:snapToGrid w:val="0"/>
              <w:ind w:left="142" w:right="117"/>
              <w:rPr>
                <w:shd w:val="clear" w:color="auto" w:fill="FFFFFF"/>
              </w:rPr>
            </w:pPr>
          </w:p>
          <w:p w:rsidR="00B678BE" w:rsidRPr="00711B45" w:rsidRDefault="00B678BE" w:rsidP="0074475E">
            <w:pPr>
              <w:tabs>
                <w:tab w:val="left" w:pos="2520"/>
              </w:tabs>
              <w:snapToGrid w:val="0"/>
              <w:ind w:left="142" w:right="117"/>
              <w:rPr>
                <w:shd w:val="clear" w:color="auto" w:fill="FFFFFF"/>
              </w:rPr>
            </w:pPr>
          </w:p>
          <w:p w:rsidR="00B678BE" w:rsidRPr="00711B45" w:rsidRDefault="00B678BE" w:rsidP="0074475E">
            <w:pPr>
              <w:tabs>
                <w:tab w:val="left" w:pos="2520"/>
              </w:tabs>
              <w:snapToGrid w:val="0"/>
              <w:ind w:left="142" w:right="117"/>
              <w:rPr>
                <w:shd w:val="clear" w:color="auto" w:fill="FFFFFF"/>
              </w:rPr>
            </w:pPr>
          </w:p>
          <w:p w:rsidR="00B678BE" w:rsidRPr="00711B45" w:rsidRDefault="00B678BE" w:rsidP="0074475E">
            <w:pPr>
              <w:tabs>
                <w:tab w:val="left" w:pos="2520"/>
              </w:tabs>
              <w:snapToGrid w:val="0"/>
              <w:ind w:left="142" w:right="117"/>
              <w:rPr>
                <w:shd w:val="clear" w:color="auto" w:fill="FFFFFF"/>
              </w:rPr>
            </w:pPr>
          </w:p>
          <w:p w:rsidR="00B678BE" w:rsidRPr="00711B45" w:rsidRDefault="00B678BE" w:rsidP="0074475E">
            <w:pPr>
              <w:tabs>
                <w:tab w:val="left" w:pos="2520"/>
              </w:tabs>
              <w:snapToGrid w:val="0"/>
              <w:ind w:left="142" w:right="117"/>
              <w:rPr>
                <w:shd w:val="clear" w:color="auto" w:fill="FFFFFF"/>
              </w:rPr>
            </w:pPr>
          </w:p>
          <w:p w:rsidR="00B678BE" w:rsidRPr="00711B45" w:rsidRDefault="00B678BE" w:rsidP="0074475E">
            <w:pPr>
              <w:tabs>
                <w:tab w:val="left" w:pos="2520"/>
              </w:tabs>
              <w:snapToGrid w:val="0"/>
              <w:ind w:left="142" w:right="117"/>
              <w:rPr>
                <w:shd w:val="clear" w:color="auto" w:fill="FFFFFF"/>
              </w:rPr>
            </w:pPr>
          </w:p>
          <w:p w:rsidR="00B678BE" w:rsidRPr="00711B45" w:rsidRDefault="00B678BE" w:rsidP="0074475E">
            <w:pPr>
              <w:tabs>
                <w:tab w:val="left" w:pos="2520"/>
              </w:tabs>
              <w:snapToGrid w:val="0"/>
              <w:ind w:left="142" w:right="117"/>
              <w:rPr>
                <w:shd w:val="clear" w:color="auto" w:fill="FFFFFF"/>
              </w:rPr>
            </w:pPr>
          </w:p>
          <w:p w:rsidR="00B678BE" w:rsidRPr="00711B45" w:rsidRDefault="00B678BE" w:rsidP="0074475E">
            <w:pPr>
              <w:tabs>
                <w:tab w:val="left" w:pos="2520"/>
              </w:tabs>
              <w:snapToGrid w:val="0"/>
              <w:ind w:left="142" w:right="117"/>
              <w:rPr>
                <w:shd w:val="clear" w:color="auto" w:fill="FFFFFF"/>
              </w:rPr>
            </w:pPr>
          </w:p>
          <w:p w:rsidR="00B678BE" w:rsidRPr="00711B45" w:rsidRDefault="00B678BE" w:rsidP="0074475E">
            <w:pPr>
              <w:tabs>
                <w:tab w:val="left" w:pos="2520"/>
              </w:tabs>
              <w:snapToGrid w:val="0"/>
              <w:ind w:left="142" w:right="117"/>
              <w:rPr>
                <w:shd w:val="clear" w:color="auto" w:fill="FFFFFF"/>
              </w:rPr>
            </w:pPr>
          </w:p>
          <w:p w:rsidR="00B678BE" w:rsidRPr="00711B45" w:rsidRDefault="00B678BE" w:rsidP="0074475E">
            <w:pPr>
              <w:tabs>
                <w:tab w:val="left" w:pos="2520"/>
              </w:tabs>
              <w:snapToGrid w:val="0"/>
              <w:ind w:left="142" w:right="117"/>
              <w:rPr>
                <w:shd w:val="clear" w:color="auto" w:fill="FFFFFF"/>
              </w:rPr>
            </w:pPr>
          </w:p>
          <w:p w:rsidR="00B678BE" w:rsidRPr="00711B45" w:rsidRDefault="00B678BE" w:rsidP="0074475E">
            <w:pPr>
              <w:tabs>
                <w:tab w:val="left" w:pos="2520"/>
              </w:tabs>
              <w:snapToGrid w:val="0"/>
              <w:ind w:right="117"/>
              <w:rPr>
                <w:shd w:val="clear" w:color="auto" w:fill="FFFFFF"/>
              </w:rPr>
            </w:pPr>
          </w:p>
          <w:p w:rsidR="00B678BE" w:rsidRPr="00711B45" w:rsidRDefault="00B678BE" w:rsidP="0074475E">
            <w:pPr>
              <w:tabs>
                <w:tab w:val="left" w:pos="2520"/>
              </w:tabs>
              <w:snapToGrid w:val="0"/>
              <w:ind w:left="142" w:right="117"/>
              <w:rPr>
                <w:rFonts w:eastAsia="SimSun"/>
                <w:lang w:eastAsia="zh-CN" w:bidi="ru-RU"/>
              </w:rPr>
            </w:pPr>
          </w:p>
        </w:tc>
        <w:tc>
          <w:tcPr>
            <w:tcW w:w="4126" w:type="dxa"/>
          </w:tcPr>
          <w:p w:rsidR="00B678BE" w:rsidRDefault="00B678BE" w:rsidP="0074475E">
            <w:pPr>
              <w:tabs>
                <w:tab w:val="left" w:pos="2520"/>
              </w:tabs>
              <w:snapToGrid w:val="0"/>
              <w:ind w:left="142" w:right="117"/>
              <w:jc w:val="both"/>
            </w:pPr>
            <w:r w:rsidRPr="00711B45">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000279E4" w:rsidRPr="00711B45">
              <w:t>мастерских для обслуживания уборочной,</w:t>
            </w:r>
            <w:r w:rsidRPr="00711B45">
              <w:t xml:space="preserve"> и аварийной техники, сооружений, необходимых для сбора и плавки снега)</w:t>
            </w:r>
          </w:p>
          <w:p w:rsidR="00B678BE" w:rsidRPr="00711B45" w:rsidRDefault="00B678BE" w:rsidP="0074475E">
            <w:pPr>
              <w:tabs>
                <w:tab w:val="left" w:pos="2520"/>
              </w:tabs>
              <w:snapToGrid w:val="0"/>
              <w:ind w:left="142" w:right="117"/>
              <w:jc w:val="both"/>
            </w:pPr>
          </w:p>
        </w:tc>
        <w:tc>
          <w:tcPr>
            <w:tcW w:w="4819" w:type="dxa"/>
          </w:tcPr>
          <w:p w:rsidR="00B678BE" w:rsidRPr="00711B45" w:rsidRDefault="00B678BE" w:rsidP="0074475E">
            <w:pPr>
              <w:snapToGrid w:val="0"/>
              <w:ind w:left="142" w:right="117"/>
              <w:jc w:val="both"/>
            </w:pPr>
            <w:r w:rsidRPr="00711B45">
              <w:t xml:space="preserve">Минимальная/максимальная площадь земельных </w:t>
            </w:r>
            <w:r w:rsidR="000279E4" w:rsidRPr="00711B45">
              <w:t>участков –</w:t>
            </w:r>
            <w:r w:rsidRPr="00711B45">
              <w:t xml:space="preserve"> </w:t>
            </w:r>
            <w:r w:rsidRPr="007A5A5F">
              <w:t xml:space="preserve">10 </w:t>
            </w:r>
            <w:r w:rsidRPr="00711B45">
              <w:t>/1000 кв. м</w:t>
            </w:r>
          </w:p>
          <w:p w:rsidR="00B678BE" w:rsidRPr="00711B45" w:rsidRDefault="00B678BE" w:rsidP="0074475E">
            <w:pPr>
              <w:snapToGrid w:val="0"/>
              <w:ind w:left="142" w:right="117"/>
              <w:jc w:val="both"/>
            </w:pPr>
            <w:r w:rsidRPr="00711B45">
              <w:t>максимальное количество надземных этажей зданий – 2;</w:t>
            </w:r>
          </w:p>
          <w:p w:rsidR="00B678BE" w:rsidRPr="00711B45" w:rsidRDefault="00B678BE" w:rsidP="0074475E">
            <w:pPr>
              <w:snapToGrid w:val="0"/>
              <w:ind w:left="142" w:right="117"/>
              <w:jc w:val="both"/>
            </w:pPr>
            <w:r w:rsidRPr="00711B45">
              <w:t xml:space="preserve">максимальная высота зданий, строений, сооружений от уровня земли - </w:t>
            </w:r>
            <w:r w:rsidR="00732230">
              <w:t>15</w:t>
            </w:r>
            <w:r w:rsidRPr="00711B45">
              <w:t xml:space="preserve"> м;</w:t>
            </w:r>
          </w:p>
          <w:p w:rsidR="00B678BE" w:rsidRPr="00711B45" w:rsidRDefault="00B678BE" w:rsidP="0074475E">
            <w:pPr>
              <w:snapToGrid w:val="0"/>
              <w:ind w:left="142" w:right="117"/>
              <w:jc w:val="both"/>
            </w:pPr>
            <w:r w:rsidRPr="00711B45">
              <w:t xml:space="preserve">максимальный процент застройки в границах земельного участка – 60%;  </w:t>
            </w:r>
          </w:p>
          <w:p w:rsidR="00B678BE" w:rsidRPr="00711B45" w:rsidRDefault="00B678BE" w:rsidP="0074475E">
            <w:pPr>
              <w:ind w:left="142" w:right="117"/>
              <w:jc w:val="both"/>
            </w:pPr>
            <w:r w:rsidRPr="00711B45">
              <w:t xml:space="preserve">минимальные отступы до основного строения </w:t>
            </w:r>
            <w:r w:rsidR="000279E4" w:rsidRPr="00711B45">
              <w:t>от красной</w:t>
            </w:r>
            <w:r w:rsidRPr="00711B45">
              <w:t xml:space="preserve"> линии – 5 м или</w:t>
            </w:r>
            <w:r w:rsidR="007A5A5F">
              <w:t xml:space="preserve"> по сложившейся линии </w:t>
            </w:r>
            <w:r w:rsidR="000279E4">
              <w:t xml:space="preserve">застройки, </w:t>
            </w:r>
            <w:r w:rsidR="000279E4" w:rsidRPr="00711B45">
              <w:t>до</w:t>
            </w:r>
            <w:r w:rsidR="007A5A5F" w:rsidRPr="00711B45">
              <w:t xml:space="preserve"> иных границ – 3 м.</w:t>
            </w:r>
            <w:r w:rsidR="007A5A5F">
              <w:t xml:space="preserve"> </w:t>
            </w:r>
            <w:r w:rsidRPr="00711B45">
              <w:t>Для линейных объектов минимальны</w:t>
            </w:r>
            <w:r w:rsidR="007A5A5F">
              <w:t>е отступы – не регламентируются.</w:t>
            </w:r>
            <w:r w:rsidRPr="00711B45">
              <w:t xml:space="preserve">  </w:t>
            </w:r>
          </w:p>
          <w:p w:rsidR="00B678BE" w:rsidRPr="00711B45" w:rsidRDefault="00B678BE" w:rsidP="0074475E">
            <w:pPr>
              <w:ind w:left="142" w:right="117"/>
              <w:jc w:val="both"/>
            </w:pPr>
            <w:r w:rsidRPr="00711B45">
              <w:t xml:space="preserve">Минимальный процент озеленения земельного участка 15% (за </w:t>
            </w:r>
            <w:r w:rsidR="00732230">
              <w:t>исключением линейных объектов).</w:t>
            </w:r>
          </w:p>
        </w:tc>
        <w:tc>
          <w:tcPr>
            <w:tcW w:w="2977" w:type="dxa"/>
            <w:vMerge/>
          </w:tcPr>
          <w:p w:rsidR="00B678BE" w:rsidRPr="007C6B5C" w:rsidRDefault="00B678BE" w:rsidP="0074475E">
            <w:pPr>
              <w:tabs>
                <w:tab w:val="left" w:pos="3071"/>
              </w:tabs>
              <w:ind w:left="142" w:right="117"/>
              <w:jc w:val="both"/>
              <w:rPr>
                <w:shd w:val="clear" w:color="auto" w:fill="FFFFFF"/>
              </w:rPr>
            </w:pPr>
          </w:p>
        </w:tc>
      </w:tr>
      <w:tr w:rsidR="003B0A66" w:rsidRPr="007C6B5C" w:rsidTr="00E334B6">
        <w:trPr>
          <w:trHeight w:val="2267"/>
        </w:trPr>
        <w:tc>
          <w:tcPr>
            <w:tcW w:w="3114" w:type="dxa"/>
          </w:tcPr>
          <w:p w:rsidR="003B0A66" w:rsidRDefault="003B0A66" w:rsidP="0074475E">
            <w:pPr>
              <w:tabs>
                <w:tab w:val="left" w:pos="2520"/>
              </w:tabs>
              <w:snapToGrid w:val="0"/>
              <w:ind w:left="142" w:right="117"/>
              <w:rPr>
                <w:rFonts w:eastAsia="SimSun"/>
                <w:lang w:eastAsia="zh-CN" w:bidi="ru-RU"/>
              </w:rPr>
            </w:pPr>
            <w:r>
              <w:rPr>
                <w:rFonts w:eastAsia="SimSun"/>
                <w:lang w:val="en-US" w:eastAsia="zh-CN" w:bidi="ru-RU"/>
              </w:rPr>
              <w:lastRenderedPageBreak/>
              <w:t>[</w:t>
            </w:r>
            <w:r w:rsidRPr="00EA4AC7">
              <w:rPr>
                <w:rFonts w:eastAsia="SimSun"/>
                <w:lang w:eastAsia="zh-CN" w:bidi="ru-RU"/>
              </w:rPr>
              <w:t>3.2.1</w:t>
            </w:r>
            <w:r>
              <w:rPr>
                <w:rFonts w:eastAsia="SimSun"/>
                <w:lang w:val="en-US" w:eastAsia="zh-CN" w:bidi="ru-RU"/>
              </w:rPr>
              <w:t>]</w:t>
            </w:r>
          </w:p>
          <w:p w:rsidR="003B0A66" w:rsidRDefault="003B0A66" w:rsidP="0074475E">
            <w:pPr>
              <w:tabs>
                <w:tab w:val="left" w:pos="2520"/>
              </w:tabs>
              <w:snapToGrid w:val="0"/>
              <w:ind w:left="142" w:right="117"/>
              <w:rPr>
                <w:rFonts w:eastAsia="SimSun"/>
                <w:lang w:eastAsia="zh-CN" w:bidi="ru-RU"/>
              </w:rPr>
            </w:pPr>
            <w:r w:rsidRPr="00EA4AC7">
              <w:rPr>
                <w:rFonts w:eastAsia="SimSun"/>
                <w:lang w:eastAsia="zh-CN" w:bidi="ru-RU"/>
              </w:rPr>
              <w:t>Дома социального обслуживания</w:t>
            </w:r>
          </w:p>
          <w:p w:rsidR="003B0A66" w:rsidRDefault="003B0A66" w:rsidP="0074475E">
            <w:pPr>
              <w:tabs>
                <w:tab w:val="left" w:pos="2520"/>
              </w:tabs>
              <w:snapToGrid w:val="0"/>
              <w:ind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right="117"/>
              <w:rPr>
                <w:rFonts w:eastAsia="SimSun"/>
                <w:lang w:eastAsia="zh-CN" w:bidi="ru-RU"/>
              </w:rPr>
            </w:pPr>
          </w:p>
        </w:tc>
        <w:tc>
          <w:tcPr>
            <w:tcW w:w="4126" w:type="dxa"/>
          </w:tcPr>
          <w:p w:rsidR="003B0A66" w:rsidRPr="00EA4AC7" w:rsidRDefault="003B0A66" w:rsidP="0074475E">
            <w:pPr>
              <w:tabs>
                <w:tab w:val="left" w:pos="2520"/>
              </w:tabs>
              <w:snapToGrid w:val="0"/>
              <w:ind w:left="147" w:right="117" w:hanging="5"/>
              <w:jc w:val="both"/>
              <w:rPr>
                <w:color w:val="000000"/>
              </w:rPr>
            </w:pPr>
            <w:r w:rsidRPr="00EA4AC7">
              <w:rPr>
                <w:color w:val="000000"/>
              </w:rPr>
              <w:t>Размещение зданий, предназначенных для размещения домов престарелых, домов ребенка, детских домов, пунктов</w:t>
            </w:r>
            <w:r>
              <w:rPr>
                <w:color w:val="000000"/>
              </w:rPr>
              <w:t xml:space="preserve"> ночлега для бездомных граждан;</w:t>
            </w:r>
          </w:p>
          <w:p w:rsidR="003B0A66" w:rsidRDefault="003B0A66" w:rsidP="0074475E">
            <w:pPr>
              <w:tabs>
                <w:tab w:val="left" w:pos="2520"/>
              </w:tabs>
              <w:snapToGrid w:val="0"/>
              <w:ind w:left="147" w:right="117" w:hanging="5"/>
              <w:jc w:val="both"/>
              <w:rPr>
                <w:color w:val="000000"/>
              </w:rPr>
            </w:pPr>
            <w:r w:rsidRPr="00EA4AC7">
              <w:rPr>
                <w:color w:val="000000"/>
              </w:rPr>
              <w:t>размещение объектов капитального строительства для временного размещения вынужденных переселенцев, лиц, признанных беженцами</w:t>
            </w:r>
          </w:p>
          <w:p w:rsidR="003B0A66" w:rsidRPr="00EA4AC7" w:rsidRDefault="003B0A66" w:rsidP="0074475E">
            <w:pPr>
              <w:tabs>
                <w:tab w:val="left" w:pos="2520"/>
              </w:tabs>
              <w:snapToGrid w:val="0"/>
              <w:ind w:right="117"/>
              <w:jc w:val="both"/>
              <w:rPr>
                <w:color w:val="000000"/>
              </w:rPr>
            </w:pPr>
          </w:p>
        </w:tc>
        <w:tc>
          <w:tcPr>
            <w:tcW w:w="4819" w:type="dxa"/>
          </w:tcPr>
          <w:p w:rsidR="003B0A66" w:rsidRDefault="003B0A66" w:rsidP="0074475E">
            <w:pPr>
              <w:snapToGrid w:val="0"/>
              <w:ind w:left="142" w:right="117"/>
              <w:jc w:val="both"/>
              <w:rPr>
                <w:color w:val="000000"/>
              </w:rPr>
            </w:pPr>
            <w:r w:rsidRPr="00CC4B29">
              <w:rPr>
                <w:color w:val="000000"/>
              </w:rPr>
              <w:t xml:space="preserve">Минимальная/максимальная площадь земельных </w:t>
            </w:r>
            <w:r w:rsidR="000279E4" w:rsidRPr="00CC4B29">
              <w:rPr>
                <w:color w:val="000000"/>
              </w:rPr>
              <w:t>участков –</w:t>
            </w:r>
            <w:r w:rsidRPr="00CC4B29">
              <w:rPr>
                <w:color w:val="000000"/>
              </w:rPr>
              <w:t xml:space="preserve"> 400/5000 кв. м; </w:t>
            </w:r>
          </w:p>
          <w:p w:rsidR="003B0A66" w:rsidRPr="00CC4B29" w:rsidRDefault="003B0A66" w:rsidP="0074475E">
            <w:pPr>
              <w:snapToGrid w:val="0"/>
              <w:ind w:left="142" w:right="117"/>
              <w:jc w:val="both"/>
              <w:rPr>
                <w:color w:val="000000"/>
              </w:rPr>
            </w:pPr>
            <w:r w:rsidRPr="00CC4B29">
              <w:rPr>
                <w:color w:val="000000"/>
              </w:rPr>
              <w:t>максимальное количество надземных этажей зданий</w:t>
            </w:r>
            <w:r w:rsidR="000279E4">
              <w:rPr>
                <w:color w:val="000000"/>
              </w:rPr>
              <w:t xml:space="preserve"> – 3 (включая мансардный этаж);</w:t>
            </w:r>
            <w:r w:rsidRPr="00CC4B29">
              <w:rPr>
                <w:color w:val="000000"/>
              </w:rPr>
              <w:t xml:space="preserve">                                                                                                                максимальный процент застройки в границах земельного участка – 60%;  </w:t>
            </w:r>
          </w:p>
          <w:p w:rsidR="003B0A66" w:rsidRPr="00CC4B29" w:rsidRDefault="003B0A66" w:rsidP="0074475E">
            <w:pPr>
              <w:snapToGrid w:val="0"/>
              <w:ind w:left="142" w:right="117"/>
              <w:jc w:val="both"/>
              <w:rPr>
                <w:color w:val="000000"/>
              </w:rPr>
            </w:pPr>
            <w:r w:rsidRPr="00CC4B29">
              <w:rPr>
                <w:color w:val="000000"/>
              </w:rPr>
              <w:t xml:space="preserve">минимальные отступы </w:t>
            </w:r>
            <w:r w:rsidR="000279E4" w:rsidRPr="00CC4B29">
              <w:rPr>
                <w:color w:val="000000"/>
              </w:rPr>
              <w:t>от красной</w:t>
            </w:r>
            <w:r w:rsidRPr="00CC4B29">
              <w:rPr>
                <w:color w:val="000000"/>
              </w:rPr>
              <w:t xml:space="preserve"> линии – 5 м; от иных границ – 3 м;</w:t>
            </w:r>
          </w:p>
          <w:p w:rsidR="003B0A66" w:rsidRPr="00CC4B29" w:rsidRDefault="003B0A66" w:rsidP="0074475E">
            <w:pPr>
              <w:tabs>
                <w:tab w:val="left" w:pos="2520"/>
              </w:tabs>
              <w:snapToGrid w:val="0"/>
              <w:ind w:left="142" w:right="117"/>
              <w:rPr>
                <w:color w:val="000000"/>
              </w:rPr>
            </w:pPr>
            <w:r w:rsidRPr="00CC4B29">
              <w:rPr>
                <w:color w:val="000000"/>
              </w:rPr>
              <w:t>минимальный процент озеленения земельного участка 15%.</w:t>
            </w:r>
          </w:p>
        </w:tc>
        <w:tc>
          <w:tcPr>
            <w:tcW w:w="2977" w:type="dxa"/>
            <w:vMerge/>
          </w:tcPr>
          <w:p w:rsidR="003B0A66" w:rsidRPr="007C6B5C" w:rsidRDefault="003B0A66" w:rsidP="0074475E">
            <w:pPr>
              <w:tabs>
                <w:tab w:val="left" w:pos="3071"/>
              </w:tabs>
              <w:ind w:left="142" w:right="117"/>
              <w:jc w:val="both"/>
              <w:rPr>
                <w:shd w:val="clear" w:color="auto" w:fill="FFFFFF"/>
              </w:rPr>
            </w:pPr>
          </w:p>
        </w:tc>
      </w:tr>
      <w:tr w:rsidR="00732230" w:rsidRPr="007C6B5C" w:rsidTr="003B0A66">
        <w:trPr>
          <w:trHeight w:val="420"/>
        </w:trPr>
        <w:tc>
          <w:tcPr>
            <w:tcW w:w="3114" w:type="dxa"/>
          </w:tcPr>
          <w:p w:rsidR="00732230" w:rsidRDefault="00732230" w:rsidP="0074475E">
            <w:pPr>
              <w:tabs>
                <w:tab w:val="left" w:pos="2520"/>
              </w:tabs>
              <w:snapToGrid w:val="0"/>
              <w:ind w:left="142" w:right="117"/>
              <w:rPr>
                <w:rFonts w:eastAsia="SimSun"/>
                <w:lang w:eastAsia="zh-CN" w:bidi="ru-RU"/>
              </w:rPr>
            </w:pPr>
            <w:r w:rsidRPr="00732230">
              <w:rPr>
                <w:rFonts w:eastAsia="SimSun"/>
                <w:lang w:eastAsia="zh-CN" w:bidi="ru-RU"/>
              </w:rPr>
              <w:t>[</w:t>
            </w:r>
            <w:r w:rsidRPr="00EA4AC7">
              <w:rPr>
                <w:rFonts w:eastAsia="SimSun"/>
                <w:lang w:eastAsia="zh-CN" w:bidi="ru-RU"/>
              </w:rPr>
              <w:t>3.2.3</w:t>
            </w:r>
            <w:r w:rsidRPr="00732230">
              <w:rPr>
                <w:rFonts w:eastAsia="SimSun"/>
                <w:lang w:eastAsia="zh-CN" w:bidi="ru-RU"/>
              </w:rPr>
              <w:t>]</w:t>
            </w:r>
            <w:r w:rsidR="00D06B78">
              <w:rPr>
                <w:rFonts w:eastAsia="SimSun"/>
                <w:lang w:eastAsia="zh-CN" w:bidi="ru-RU"/>
              </w:rPr>
              <w:t xml:space="preserve"> </w:t>
            </w:r>
            <w:r w:rsidRPr="00EA16E3">
              <w:rPr>
                <w:rFonts w:eastAsia="SimSun"/>
                <w:lang w:eastAsia="zh-CN" w:bidi="ru-RU"/>
              </w:rPr>
              <w:t>Оказание услуг связи</w:t>
            </w:r>
          </w:p>
          <w:p w:rsidR="00732230" w:rsidRDefault="00732230" w:rsidP="0074475E">
            <w:pPr>
              <w:tabs>
                <w:tab w:val="left" w:pos="2520"/>
              </w:tabs>
              <w:snapToGrid w:val="0"/>
              <w:ind w:left="142" w:right="117"/>
              <w:rPr>
                <w:rFonts w:eastAsia="SimSun"/>
                <w:lang w:eastAsia="zh-CN" w:bidi="ru-RU"/>
              </w:rPr>
            </w:pPr>
          </w:p>
          <w:p w:rsidR="00732230" w:rsidRDefault="00732230" w:rsidP="0074475E">
            <w:pPr>
              <w:tabs>
                <w:tab w:val="left" w:pos="2520"/>
              </w:tabs>
              <w:snapToGrid w:val="0"/>
              <w:ind w:left="142" w:right="117"/>
              <w:rPr>
                <w:rFonts w:eastAsia="SimSun"/>
                <w:lang w:eastAsia="zh-CN" w:bidi="ru-RU"/>
              </w:rPr>
            </w:pPr>
          </w:p>
          <w:p w:rsidR="00732230" w:rsidRDefault="00732230" w:rsidP="0074475E">
            <w:pPr>
              <w:tabs>
                <w:tab w:val="left" w:pos="2520"/>
              </w:tabs>
              <w:snapToGrid w:val="0"/>
              <w:ind w:left="142" w:right="117"/>
              <w:rPr>
                <w:rFonts w:eastAsia="SimSun"/>
                <w:lang w:eastAsia="zh-CN" w:bidi="ru-RU"/>
              </w:rPr>
            </w:pPr>
          </w:p>
          <w:p w:rsidR="00732230" w:rsidRPr="00800DC1" w:rsidRDefault="00732230" w:rsidP="0074475E">
            <w:pPr>
              <w:tabs>
                <w:tab w:val="left" w:pos="2520"/>
              </w:tabs>
              <w:snapToGrid w:val="0"/>
              <w:ind w:left="142" w:right="117"/>
              <w:rPr>
                <w:rFonts w:eastAsia="SimSun"/>
                <w:lang w:eastAsia="zh-CN" w:bidi="ru-RU"/>
              </w:rPr>
            </w:pPr>
          </w:p>
        </w:tc>
        <w:tc>
          <w:tcPr>
            <w:tcW w:w="4126" w:type="dxa"/>
          </w:tcPr>
          <w:p w:rsidR="00732230" w:rsidRDefault="00732230" w:rsidP="0074475E">
            <w:pPr>
              <w:tabs>
                <w:tab w:val="left" w:pos="2520"/>
              </w:tabs>
              <w:snapToGrid w:val="0"/>
              <w:ind w:left="142" w:right="117"/>
              <w:jc w:val="both"/>
              <w:rPr>
                <w:color w:val="000000"/>
              </w:rPr>
            </w:pPr>
            <w:r w:rsidRPr="00EA4AC7">
              <w:rPr>
                <w:color w:val="00000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p w:rsidR="00732230" w:rsidRDefault="00732230" w:rsidP="0074475E">
            <w:pPr>
              <w:tabs>
                <w:tab w:val="left" w:pos="2520"/>
              </w:tabs>
              <w:snapToGrid w:val="0"/>
              <w:ind w:left="142" w:right="117"/>
              <w:jc w:val="both"/>
              <w:rPr>
                <w:color w:val="000000"/>
              </w:rPr>
            </w:pPr>
          </w:p>
          <w:p w:rsidR="00732230" w:rsidRPr="00EA4AC7" w:rsidRDefault="00732230" w:rsidP="0074475E">
            <w:pPr>
              <w:tabs>
                <w:tab w:val="left" w:pos="2520"/>
              </w:tabs>
              <w:snapToGrid w:val="0"/>
              <w:ind w:left="142" w:right="117"/>
              <w:jc w:val="both"/>
              <w:rPr>
                <w:color w:val="000000"/>
              </w:rPr>
            </w:pPr>
          </w:p>
        </w:tc>
        <w:tc>
          <w:tcPr>
            <w:tcW w:w="4819" w:type="dxa"/>
          </w:tcPr>
          <w:p w:rsidR="00732230" w:rsidRPr="00EA16E3" w:rsidRDefault="00732230" w:rsidP="0074475E">
            <w:pPr>
              <w:snapToGrid w:val="0"/>
              <w:ind w:left="142" w:right="117" w:firstLine="4"/>
              <w:jc w:val="both"/>
              <w:rPr>
                <w:color w:val="000000"/>
              </w:rPr>
            </w:pPr>
            <w:r w:rsidRPr="00EA16E3">
              <w:rPr>
                <w:color w:val="000000"/>
              </w:rPr>
              <w:t xml:space="preserve">Минимальная/максимальная площадь земельных </w:t>
            </w:r>
            <w:r w:rsidR="000279E4" w:rsidRPr="00EA16E3">
              <w:rPr>
                <w:color w:val="000000"/>
              </w:rPr>
              <w:t>участков –</w:t>
            </w:r>
            <w:r w:rsidRPr="00EA16E3">
              <w:rPr>
                <w:color w:val="000000"/>
              </w:rPr>
              <w:t xml:space="preserve"> </w:t>
            </w:r>
            <w:r>
              <w:rPr>
                <w:color w:val="000000"/>
              </w:rPr>
              <w:t>2</w:t>
            </w:r>
            <w:r w:rsidRPr="00EA16E3">
              <w:rPr>
                <w:color w:val="000000"/>
              </w:rPr>
              <w:t xml:space="preserve">00/5000 кв. м;             </w:t>
            </w:r>
          </w:p>
          <w:p w:rsidR="00732230" w:rsidRPr="00EA16E3" w:rsidRDefault="00732230" w:rsidP="0074475E">
            <w:pPr>
              <w:snapToGrid w:val="0"/>
              <w:ind w:left="142" w:right="117" w:firstLine="4"/>
              <w:jc w:val="both"/>
              <w:rPr>
                <w:color w:val="000000"/>
              </w:rPr>
            </w:pPr>
            <w:r w:rsidRPr="00EA16E3">
              <w:rPr>
                <w:color w:val="000000"/>
              </w:rPr>
              <w:t xml:space="preserve">максимальное количество надземных этажей зданий – </w:t>
            </w:r>
            <w:r>
              <w:rPr>
                <w:color w:val="000000"/>
              </w:rPr>
              <w:t>2</w:t>
            </w:r>
            <w:r w:rsidRPr="00EA16E3">
              <w:rPr>
                <w:color w:val="000000"/>
              </w:rPr>
              <w:t xml:space="preserve"> этажа (включая мансардный этаж);</w:t>
            </w:r>
          </w:p>
          <w:p w:rsidR="00732230" w:rsidRDefault="00732230" w:rsidP="0074475E">
            <w:pPr>
              <w:snapToGrid w:val="0"/>
              <w:ind w:left="142" w:right="117" w:firstLine="4"/>
              <w:jc w:val="both"/>
              <w:rPr>
                <w:color w:val="000000"/>
              </w:rPr>
            </w:pPr>
            <w:r w:rsidRPr="00EA16E3">
              <w:rPr>
                <w:color w:val="000000"/>
              </w:rPr>
              <w:t>максимальный процент застройки в границах земельного участка – 60</w:t>
            </w:r>
            <w:r>
              <w:rPr>
                <w:color w:val="000000"/>
              </w:rPr>
              <w:t>%;</w:t>
            </w:r>
          </w:p>
          <w:p w:rsidR="007A5A5F" w:rsidRDefault="007A5A5F" w:rsidP="0074475E">
            <w:pPr>
              <w:snapToGrid w:val="0"/>
              <w:ind w:left="142" w:right="117" w:firstLine="4"/>
              <w:jc w:val="both"/>
              <w:rPr>
                <w:color w:val="000000"/>
              </w:rPr>
            </w:pPr>
            <w:r w:rsidRPr="00CC4B29">
              <w:rPr>
                <w:color w:val="000000"/>
              </w:rPr>
              <w:t>минимальный процент озеленения земельного участка 15%.</w:t>
            </w:r>
          </w:p>
        </w:tc>
        <w:tc>
          <w:tcPr>
            <w:tcW w:w="2977" w:type="dxa"/>
            <w:vMerge/>
          </w:tcPr>
          <w:p w:rsidR="00732230" w:rsidRPr="007C6B5C" w:rsidRDefault="00732230" w:rsidP="0074475E">
            <w:pPr>
              <w:tabs>
                <w:tab w:val="left" w:pos="3071"/>
              </w:tabs>
              <w:ind w:left="142" w:right="117"/>
              <w:jc w:val="both"/>
              <w:rPr>
                <w:shd w:val="clear" w:color="auto" w:fill="FFFFFF"/>
              </w:rPr>
            </w:pPr>
          </w:p>
        </w:tc>
      </w:tr>
      <w:tr w:rsidR="00732230" w:rsidRPr="007C6B5C" w:rsidTr="003B0A66">
        <w:trPr>
          <w:trHeight w:val="2262"/>
        </w:trPr>
        <w:tc>
          <w:tcPr>
            <w:tcW w:w="3114" w:type="dxa"/>
          </w:tcPr>
          <w:p w:rsidR="003B0A66" w:rsidRDefault="003B0A66" w:rsidP="0074475E">
            <w:pPr>
              <w:tabs>
                <w:tab w:val="left" w:pos="2520"/>
              </w:tabs>
              <w:snapToGrid w:val="0"/>
              <w:ind w:left="142" w:right="117"/>
              <w:rPr>
                <w:rFonts w:eastAsia="SimSun"/>
                <w:lang w:eastAsia="zh-CN" w:bidi="ru-RU"/>
              </w:rPr>
            </w:pPr>
            <w:r w:rsidRPr="00732230">
              <w:rPr>
                <w:rFonts w:eastAsia="SimSun"/>
                <w:lang w:eastAsia="zh-CN" w:bidi="ru-RU"/>
              </w:rPr>
              <w:lastRenderedPageBreak/>
              <w:t>[</w:t>
            </w:r>
            <w:r w:rsidRPr="00EA4AC7">
              <w:rPr>
                <w:rFonts w:eastAsia="SimSun"/>
                <w:lang w:eastAsia="zh-CN" w:bidi="ru-RU"/>
              </w:rPr>
              <w:t>3.3</w:t>
            </w:r>
            <w:r w:rsidRPr="00732230">
              <w:rPr>
                <w:rFonts w:eastAsia="SimSun"/>
                <w:lang w:eastAsia="zh-CN" w:bidi="ru-RU"/>
              </w:rPr>
              <w:t>]</w:t>
            </w:r>
            <w:r w:rsidR="00D06B78">
              <w:rPr>
                <w:rFonts w:eastAsia="SimSun"/>
                <w:lang w:eastAsia="zh-CN" w:bidi="ru-RU"/>
              </w:rPr>
              <w:t xml:space="preserve"> </w:t>
            </w:r>
            <w:r w:rsidRPr="00EA4AC7">
              <w:rPr>
                <w:rFonts w:eastAsia="SimSun"/>
                <w:lang w:eastAsia="zh-CN" w:bidi="ru-RU"/>
              </w:rPr>
              <w:t>Бытовое обслуживание</w:t>
            </w: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3B0A66" w:rsidRDefault="003B0A66" w:rsidP="0074475E">
            <w:pPr>
              <w:tabs>
                <w:tab w:val="left" w:pos="2520"/>
              </w:tabs>
              <w:snapToGrid w:val="0"/>
              <w:ind w:left="142" w:right="117"/>
              <w:rPr>
                <w:rFonts w:eastAsia="SimSun"/>
                <w:lang w:eastAsia="zh-CN" w:bidi="ru-RU"/>
              </w:rPr>
            </w:pPr>
          </w:p>
          <w:p w:rsidR="00732230" w:rsidRPr="00800DC1" w:rsidRDefault="00732230" w:rsidP="0074475E">
            <w:pPr>
              <w:tabs>
                <w:tab w:val="left" w:pos="2520"/>
              </w:tabs>
              <w:snapToGrid w:val="0"/>
              <w:ind w:left="142" w:right="117"/>
              <w:rPr>
                <w:rFonts w:eastAsia="SimSun"/>
                <w:lang w:eastAsia="zh-CN" w:bidi="ru-RU"/>
              </w:rPr>
            </w:pPr>
          </w:p>
        </w:tc>
        <w:tc>
          <w:tcPr>
            <w:tcW w:w="4126" w:type="dxa"/>
          </w:tcPr>
          <w:p w:rsidR="003B0A66" w:rsidRDefault="003B0A66" w:rsidP="0074475E">
            <w:pPr>
              <w:tabs>
                <w:tab w:val="left" w:pos="2520"/>
              </w:tabs>
              <w:snapToGrid w:val="0"/>
              <w:ind w:left="147" w:right="117"/>
              <w:jc w:val="both"/>
              <w:rPr>
                <w:color w:val="000000"/>
              </w:rPr>
            </w:pPr>
            <w:r w:rsidRPr="00EA4AC7">
              <w:rPr>
                <w:color w:val="00000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3B0A66" w:rsidRDefault="003B0A66" w:rsidP="0074475E">
            <w:pPr>
              <w:tabs>
                <w:tab w:val="left" w:pos="2520"/>
              </w:tabs>
              <w:snapToGrid w:val="0"/>
              <w:ind w:left="142" w:right="117"/>
              <w:jc w:val="both"/>
              <w:rPr>
                <w:color w:val="000000"/>
              </w:rPr>
            </w:pPr>
          </w:p>
          <w:p w:rsidR="003B0A66" w:rsidRDefault="003B0A66" w:rsidP="0074475E">
            <w:pPr>
              <w:tabs>
                <w:tab w:val="left" w:pos="2520"/>
              </w:tabs>
              <w:snapToGrid w:val="0"/>
              <w:ind w:left="142" w:right="117"/>
              <w:jc w:val="both"/>
              <w:rPr>
                <w:color w:val="000000"/>
              </w:rPr>
            </w:pPr>
          </w:p>
          <w:p w:rsidR="003B0A66" w:rsidRDefault="003B0A66" w:rsidP="0074475E">
            <w:pPr>
              <w:tabs>
                <w:tab w:val="left" w:pos="2520"/>
              </w:tabs>
              <w:snapToGrid w:val="0"/>
              <w:ind w:left="142" w:right="117"/>
              <w:jc w:val="both"/>
              <w:rPr>
                <w:color w:val="000000"/>
              </w:rPr>
            </w:pPr>
          </w:p>
          <w:p w:rsidR="00732230" w:rsidRPr="00EA4AC7" w:rsidRDefault="00732230" w:rsidP="0074475E">
            <w:pPr>
              <w:tabs>
                <w:tab w:val="left" w:pos="2520"/>
              </w:tabs>
              <w:snapToGrid w:val="0"/>
              <w:ind w:left="142" w:right="117"/>
              <w:jc w:val="both"/>
              <w:rPr>
                <w:color w:val="000000"/>
              </w:rPr>
            </w:pPr>
          </w:p>
        </w:tc>
        <w:tc>
          <w:tcPr>
            <w:tcW w:w="4819" w:type="dxa"/>
          </w:tcPr>
          <w:p w:rsidR="00732230" w:rsidRPr="00406419" w:rsidRDefault="00732230" w:rsidP="0074475E">
            <w:pPr>
              <w:tabs>
                <w:tab w:val="left" w:pos="1134"/>
              </w:tabs>
              <w:snapToGrid w:val="0"/>
              <w:ind w:left="131" w:right="117"/>
              <w:jc w:val="both"/>
              <w:rPr>
                <w:rFonts w:eastAsia="Calibri"/>
                <w:color w:val="000000"/>
              </w:rPr>
            </w:pPr>
            <w:r w:rsidRPr="00406419">
              <w:rPr>
                <w:rFonts w:eastAsia="Calibri"/>
                <w:color w:val="000000"/>
              </w:rPr>
              <w:t xml:space="preserve">Минимальная/максимальная площадь земельных </w:t>
            </w:r>
            <w:r w:rsidR="000279E4" w:rsidRPr="00406419">
              <w:rPr>
                <w:rFonts w:eastAsia="Calibri"/>
                <w:color w:val="000000"/>
              </w:rPr>
              <w:t>участков –</w:t>
            </w:r>
            <w:r w:rsidRPr="00406419">
              <w:rPr>
                <w:rFonts w:eastAsia="Calibri"/>
                <w:color w:val="000000"/>
              </w:rPr>
              <w:t xml:space="preserve"> </w:t>
            </w:r>
            <w:r>
              <w:rPr>
                <w:rFonts w:eastAsia="Calibri"/>
                <w:color w:val="000000"/>
              </w:rPr>
              <w:t>10</w:t>
            </w:r>
            <w:r w:rsidRPr="00406419">
              <w:rPr>
                <w:rFonts w:eastAsia="Calibri"/>
                <w:color w:val="000000"/>
              </w:rPr>
              <w:t>0/2000 кв. м;</w:t>
            </w:r>
          </w:p>
          <w:p w:rsidR="00732230" w:rsidRPr="00406419" w:rsidRDefault="00732230" w:rsidP="0074475E">
            <w:pPr>
              <w:tabs>
                <w:tab w:val="left" w:pos="1134"/>
              </w:tabs>
              <w:snapToGrid w:val="0"/>
              <w:ind w:left="142" w:right="117"/>
              <w:jc w:val="both"/>
              <w:rPr>
                <w:rFonts w:eastAsia="Calibri"/>
                <w:color w:val="000000"/>
              </w:rPr>
            </w:pPr>
            <w:r w:rsidRPr="00406419">
              <w:rPr>
                <w:rFonts w:eastAsia="Calibri"/>
                <w:color w:val="000000"/>
              </w:rPr>
              <w:t>максимальный процент застройки в границах земельного участка – 60%;</w:t>
            </w:r>
          </w:p>
          <w:p w:rsidR="00732230" w:rsidRPr="00406419" w:rsidRDefault="00732230" w:rsidP="0074475E">
            <w:pPr>
              <w:tabs>
                <w:tab w:val="left" w:pos="1134"/>
              </w:tabs>
              <w:snapToGrid w:val="0"/>
              <w:ind w:left="142" w:right="117"/>
              <w:jc w:val="both"/>
              <w:rPr>
                <w:rFonts w:eastAsia="Calibri"/>
                <w:color w:val="000000"/>
              </w:rPr>
            </w:pPr>
            <w:r w:rsidRPr="00406419">
              <w:rPr>
                <w:rFonts w:eastAsia="Calibri"/>
                <w:color w:val="000000"/>
              </w:rPr>
              <w:t>максимальное количество надземных этажей зданий – 2;</w:t>
            </w:r>
          </w:p>
          <w:p w:rsidR="00732230" w:rsidRPr="00406419" w:rsidRDefault="00732230" w:rsidP="0074475E">
            <w:pPr>
              <w:tabs>
                <w:tab w:val="left" w:pos="1134"/>
              </w:tabs>
              <w:snapToGrid w:val="0"/>
              <w:ind w:left="142" w:right="117"/>
              <w:jc w:val="both"/>
              <w:rPr>
                <w:rFonts w:eastAsia="Calibri"/>
                <w:color w:val="000000"/>
              </w:rPr>
            </w:pPr>
            <w:r w:rsidRPr="00406419">
              <w:rPr>
                <w:rFonts w:eastAsia="Calibri"/>
                <w:color w:val="000000"/>
              </w:rPr>
              <w:t>максимальная высота зданий, строений,</w:t>
            </w:r>
            <w:r w:rsidR="00E334B6">
              <w:rPr>
                <w:rFonts w:eastAsia="Calibri"/>
                <w:color w:val="000000"/>
              </w:rPr>
              <w:t xml:space="preserve"> </w:t>
            </w:r>
            <w:r w:rsidR="00057943">
              <w:rPr>
                <w:rFonts w:eastAsia="Calibri"/>
                <w:color w:val="000000"/>
              </w:rPr>
              <w:t>с</w:t>
            </w:r>
            <w:r w:rsidR="007A5A5F">
              <w:rPr>
                <w:rFonts w:eastAsia="Calibri"/>
                <w:color w:val="000000"/>
              </w:rPr>
              <w:t>о</w:t>
            </w:r>
            <w:r w:rsidRPr="00406419">
              <w:rPr>
                <w:rFonts w:eastAsia="Calibri"/>
                <w:color w:val="000000"/>
              </w:rPr>
              <w:t xml:space="preserve">оружений от уровня земли - </w:t>
            </w:r>
            <w:r w:rsidR="007A5A5F">
              <w:rPr>
                <w:rFonts w:eastAsia="Calibri"/>
                <w:color w:val="000000"/>
              </w:rPr>
              <w:t>10</w:t>
            </w:r>
            <w:r w:rsidRPr="00406419">
              <w:rPr>
                <w:rFonts w:eastAsia="Calibri"/>
                <w:color w:val="000000"/>
              </w:rPr>
              <w:t xml:space="preserve"> м;</w:t>
            </w:r>
          </w:p>
          <w:p w:rsidR="00732230" w:rsidRDefault="00732230" w:rsidP="0074475E">
            <w:pPr>
              <w:tabs>
                <w:tab w:val="left" w:pos="1134"/>
              </w:tabs>
              <w:snapToGrid w:val="0"/>
              <w:ind w:left="142" w:right="117"/>
              <w:jc w:val="both"/>
            </w:pPr>
            <w:r w:rsidRPr="00406419">
              <w:t>минимальные отступы от красной линии – 5 м, от иных границ – 3 м.</w:t>
            </w:r>
          </w:p>
          <w:p w:rsidR="00732230" w:rsidRDefault="00732230" w:rsidP="0074475E">
            <w:pPr>
              <w:tabs>
                <w:tab w:val="left" w:pos="1134"/>
              </w:tabs>
              <w:snapToGrid w:val="0"/>
              <w:ind w:left="142" w:right="117"/>
              <w:jc w:val="both"/>
              <w:rPr>
                <w:color w:val="000000"/>
              </w:rPr>
            </w:pPr>
            <w:r w:rsidRPr="00EA16E3">
              <w:rPr>
                <w:color w:val="000000"/>
              </w:rPr>
              <w:t xml:space="preserve">минимальный процент </w:t>
            </w:r>
            <w:r>
              <w:rPr>
                <w:color w:val="000000"/>
              </w:rPr>
              <w:t>озеленения земельного участка 15</w:t>
            </w:r>
            <w:r w:rsidRPr="00EA16E3">
              <w:rPr>
                <w:color w:val="000000"/>
              </w:rPr>
              <w:t>%.</w:t>
            </w:r>
          </w:p>
        </w:tc>
        <w:tc>
          <w:tcPr>
            <w:tcW w:w="2977" w:type="dxa"/>
            <w:vMerge/>
          </w:tcPr>
          <w:p w:rsidR="00732230" w:rsidRPr="007C6B5C" w:rsidRDefault="00732230" w:rsidP="0074475E">
            <w:pPr>
              <w:tabs>
                <w:tab w:val="left" w:pos="3071"/>
              </w:tabs>
              <w:ind w:left="142" w:right="117"/>
              <w:jc w:val="both"/>
              <w:rPr>
                <w:shd w:val="clear" w:color="auto" w:fill="FFFFFF"/>
              </w:rPr>
            </w:pPr>
          </w:p>
        </w:tc>
      </w:tr>
      <w:tr w:rsidR="00B678BE" w:rsidRPr="007C6B5C" w:rsidTr="003B0A66">
        <w:trPr>
          <w:trHeight w:val="2434"/>
        </w:trPr>
        <w:tc>
          <w:tcPr>
            <w:tcW w:w="3114" w:type="dxa"/>
          </w:tcPr>
          <w:p w:rsidR="00B678BE" w:rsidRDefault="00B678BE" w:rsidP="0074475E">
            <w:pPr>
              <w:tabs>
                <w:tab w:val="left" w:pos="2520"/>
              </w:tabs>
              <w:snapToGrid w:val="0"/>
              <w:ind w:left="142" w:right="117"/>
              <w:rPr>
                <w:color w:val="000000"/>
              </w:rPr>
            </w:pPr>
            <w:bookmarkStart w:id="115" w:name="sub_103411"/>
            <w:r w:rsidRPr="007C6B5C">
              <w:rPr>
                <w:color w:val="000000"/>
              </w:rPr>
              <w:lastRenderedPageBreak/>
              <w:t xml:space="preserve">[3.4.1] </w:t>
            </w:r>
          </w:p>
          <w:p w:rsidR="00B678BE" w:rsidRDefault="00B678BE" w:rsidP="0074475E">
            <w:pPr>
              <w:tabs>
                <w:tab w:val="left" w:pos="2520"/>
              </w:tabs>
              <w:snapToGrid w:val="0"/>
              <w:ind w:left="142" w:right="117"/>
              <w:rPr>
                <w:rFonts w:eastAsia="SimSun"/>
                <w:lang w:val="en-US" w:eastAsia="zh-CN" w:bidi="ru-RU"/>
              </w:rPr>
            </w:pPr>
            <w:r w:rsidRPr="007C6B5C">
              <w:rPr>
                <w:color w:val="000000"/>
              </w:rPr>
              <w:t>Амбулаторно-поликлиническое обслуживание</w:t>
            </w:r>
            <w:bookmarkEnd w:id="115"/>
          </w:p>
        </w:tc>
        <w:tc>
          <w:tcPr>
            <w:tcW w:w="4126" w:type="dxa"/>
          </w:tcPr>
          <w:p w:rsidR="00B678BE" w:rsidRPr="00EA4AC7" w:rsidRDefault="00B678BE" w:rsidP="0074475E">
            <w:pPr>
              <w:tabs>
                <w:tab w:val="left" w:pos="2520"/>
              </w:tabs>
              <w:snapToGrid w:val="0"/>
              <w:ind w:left="142" w:right="117"/>
              <w:jc w:val="both"/>
              <w:rPr>
                <w:color w:val="000000"/>
              </w:rPr>
            </w:pPr>
            <w:r w:rsidRPr="007C6B5C">
              <w:rPr>
                <w:color w:val="00000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4819" w:type="dxa"/>
          </w:tcPr>
          <w:p w:rsidR="00B678BE" w:rsidRPr="007C6B5C" w:rsidRDefault="00B678BE" w:rsidP="0074475E">
            <w:pPr>
              <w:snapToGrid w:val="0"/>
              <w:ind w:left="142" w:right="117"/>
              <w:jc w:val="both"/>
              <w:rPr>
                <w:color w:val="000000"/>
              </w:rPr>
            </w:pPr>
            <w:r w:rsidRPr="007C6B5C">
              <w:rPr>
                <w:color w:val="000000"/>
              </w:rPr>
              <w:t xml:space="preserve">Минимальная/максимальная площадь земельных </w:t>
            </w:r>
            <w:r w:rsidR="000279E4" w:rsidRPr="007C6B5C">
              <w:rPr>
                <w:color w:val="000000"/>
              </w:rPr>
              <w:t>участков –</w:t>
            </w:r>
            <w:r w:rsidRPr="007C6B5C">
              <w:rPr>
                <w:color w:val="000000"/>
              </w:rPr>
              <w:t xml:space="preserve"> 200/15000 кв. м;</w:t>
            </w:r>
          </w:p>
          <w:p w:rsidR="00B678BE" w:rsidRPr="007C6B5C" w:rsidRDefault="00B678BE" w:rsidP="0074475E">
            <w:pPr>
              <w:snapToGrid w:val="0"/>
              <w:ind w:left="142" w:right="117"/>
              <w:jc w:val="both"/>
              <w:rPr>
                <w:color w:val="000000"/>
              </w:rPr>
            </w:pPr>
            <w:r w:rsidRPr="007C6B5C">
              <w:rPr>
                <w:color w:val="000000"/>
              </w:rPr>
              <w:t>максимальный процент застройки в границах земельного участка – 60%;</w:t>
            </w:r>
          </w:p>
          <w:p w:rsidR="00B678BE" w:rsidRPr="007C6B5C" w:rsidRDefault="00B678BE" w:rsidP="0074475E">
            <w:pPr>
              <w:snapToGrid w:val="0"/>
              <w:ind w:left="142" w:right="117"/>
              <w:jc w:val="both"/>
              <w:rPr>
                <w:color w:val="000000"/>
              </w:rPr>
            </w:pPr>
            <w:r w:rsidRPr="007C6B5C">
              <w:rPr>
                <w:color w:val="000000"/>
              </w:rPr>
              <w:t xml:space="preserve">максимальное количество надземных этажей зданий – </w:t>
            </w:r>
            <w:r w:rsidR="007A5A5F">
              <w:rPr>
                <w:color w:val="000000"/>
              </w:rPr>
              <w:t>3</w:t>
            </w:r>
            <w:r w:rsidRPr="007C6B5C">
              <w:rPr>
                <w:color w:val="000000"/>
              </w:rPr>
              <w:t>;</w:t>
            </w:r>
          </w:p>
          <w:p w:rsidR="00B678BE" w:rsidRPr="007C6B5C" w:rsidRDefault="00B678BE" w:rsidP="0074475E">
            <w:pPr>
              <w:snapToGrid w:val="0"/>
              <w:ind w:left="142" w:right="117"/>
              <w:jc w:val="both"/>
              <w:rPr>
                <w:color w:val="000000"/>
              </w:rPr>
            </w:pPr>
            <w:r w:rsidRPr="007C6B5C">
              <w:rPr>
                <w:color w:val="000000"/>
              </w:rPr>
              <w:t xml:space="preserve">максимальная высота зданий, строений, сооружений от уровня земли - </w:t>
            </w:r>
            <w:r w:rsidR="00732230">
              <w:rPr>
                <w:color w:val="000000"/>
              </w:rPr>
              <w:t>1</w:t>
            </w:r>
            <w:r w:rsidRPr="007C6B5C">
              <w:rPr>
                <w:color w:val="000000"/>
              </w:rPr>
              <w:t>5 м;</w:t>
            </w:r>
          </w:p>
          <w:p w:rsidR="00B678BE" w:rsidRPr="007C6B5C" w:rsidRDefault="00B678BE" w:rsidP="0074475E">
            <w:pPr>
              <w:ind w:left="142" w:right="117"/>
              <w:jc w:val="both"/>
            </w:pPr>
            <w:r w:rsidRPr="007C6B5C">
              <w:t xml:space="preserve">минимальные отступы от красной линии – 5 м; от иных границ – 3 м;  </w:t>
            </w:r>
          </w:p>
          <w:p w:rsidR="00B678BE" w:rsidRPr="00406419" w:rsidRDefault="00B678BE" w:rsidP="0074475E">
            <w:pPr>
              <w:tabs>
                <w:tab w:val="left" w:pos="1134"/>
              </w:tabs>
              <w:snapToGrid w:val="0"/>
              <w:ind w:left="142" w:right="117"/>
              <w:jc w:val="both"/>
              <w:rPr>
                <w:rFonts w:eastAsia="Calibri"/>
                <w:color w:val="000000"/>
              </w:rPr>
            </w:pPr>
            <w:r w:rsidRPr="007C6B5C">
              <w:t>мин</w:t>
            </w:r>
            <w:r>
              <w:t>имальный процент озеленения – 15</w:t>
            </w:r>
            <w:r w:rsidRPr="007C6B5C">
              <w:t>%</w:t>
            </w:r>
          </w:p>
        </w:tc>
        <w:tc>
          <w:tcPr>
            <w:tcW w:w="2977" w:type="dxa"/>
            <w:vMerge/>
          </w:tcPr>
          <w:p w:rsidR="00B678BE" w:rsidRPr="007C6B5C" w:rsidRDefault="00B678BE" w:rsidP="0074475E">
            <w:pPr>
              <w:tabs>
                <w:tab w:val="left" w:pos="3071"/>
              </w:tabs>
              <w:ind w:left="142" w:right="117"/>
              <w:jc w:val="both"/>
              <w:rPr>
                <w:shd w:val="clear" w:color="auto" w:fill="FFFFFF"/>
              </w:rPr>
            </w:pPr>
          </w:p>
        </w:tc>
      </w:tr>
      <w:tr w:rsidR="00B678BE" w:rsidRPr="007C6B5C" w:rsidTr="003B0A66">
        <w:trPr>
          <w:trHeight w:val="2651"/>
        </w:trPr>
        <w:tc>
          <w:tcPr>
            <w:tcW w:w="3114" w:type="dxa"/>
            <w:hideMark/>
          </w:tcPr>
          <w:p w:rsidR="00B678BE" w:rsidRDefault="00B678BE" w:rsidP="0074475E">
            <w:pPr>
              <w:snapToGrid w:val="0"/>
              <w:ind w:left="142" w:right="117"/>
              <w:rPr>
                <w:color w:val="000000"/>
              </w:rPr>
            </w:pPr>
            <w:bookmarkStart w:id="116" w:name="sub_103421"/>
            <w:r w:rsidRPr="007C6B5C">
              <w:rPr>
                <w:color w:val="000000"/>
              </w:rPr>
              <w:t xml:space="preserve">[3.4.2] </w:t>
            </w:r>
          </w:p>
          <w:p w:rsidR="00B678BE" w:rsidRPr="007C6B5C" w:rsidRDefault="00B678BE" w:rsidP="0074475E">
            <w:pPr>
              <w:snapToGrid w:val="0"/>
              <w:ind w:left="142" w:right="117"/>
              <w:rPr>
                <w:color w:val="000000"/>
              </w:rPr>
            </w:pPr>
            <w:r w:rsidRPr="007C6B5C">
              <w:rPr>
                <w:color w:val="000000"/>
              </w:rPr>
              <w:t>Стационарное медицинское обслуживание</w:t>
            </w:r>
            <w:bookmarkEnd w:id="116"/>
          </w:p>
        </w:tc>
        <w:tc>
          <w:tcPr>
            <w:tcW w:w="4126" w:type="dxa"/>
            <w:hideMark/>
          </w:tcPr>
          <w:p w:rsidR="00B678BE" w:rsidRPr="007C6B5C" w:rsidRDefault="00B678BE" w:rsidP="0074475E">
            <w:pPr>
              <w:widowControl/>
              <w:suppressAutoHyphens w:val="0"/>
              <w:overflowPunct/>
              <w:snapToGrid w:val="0"/>
              <w:ind w:left="142" w:right="117"/>
              <w:jc w:val="both"/>
              <w:rPr>
                <w:color w:val="000000"/>
              </w:rPr>
            </w:pPr>
            <w:r w:rsidRPr="007C6B5C">
              <w:rPr>
                <w:color w:val="000000"/>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B678BE" w:rsidRPr="007C6B5C" w:rsidRDefault="00B678BE" w:rsidP="0074475E">
            <w:pPr>
              <w:widowControl/>
              <w:suppressAutoHyphens w:val="0"/>
              <w:overflowPunct/>
              <w:ind w:left="142" w:right="117"/>
              <w:jc w:val="both"/>
              <w:rPr>
                <w:color w:val="000000"/>
              </w:rPr>
            </w:pPr>
            <w:r w:rsidRPr="007C6B5C">
              <w:rPr>
                <w:color w:val="000000"/>
              </w:rPr>
              <w:t>размещение станций скорой помощи;</w:t>
            </w:r>
          </w:p>
          <w:p w:rsidR="00B678BE" w:rsidRPr="007C6B5C" w:rsidRDefault="00B678BE" w:rsidP="0074475E">
            <w:pPr>
              <w:snapToGrid w:val="0"/>
              <w:ind w:left="142" w:right="117"/>
              <w:jc w:val="both"/>
              <w:rPr>
                <w:color w:val="000000"/>
              </w:rPr>
            </w:pPr>
            <w:r w:rsidRPr="007C6B5C">
              <w:rPr>
                <w:color w:val="000000"/>
              </w:rPr>
              <w:t>размещение площадок санитарной авиации</w:t>
            </w:r>
          </w:p>
        </w:tc>
        <w:tc>
          <w:tcPr>
            <w:tcW w:w="4819" w:type="dxa"/>
            <w:hideMark/>
          </w:tcPr>
          <w:p w:rsidR="00B678BE" w:rsidRPr="007C6B5C" w:rsidRDefault="00B678BE" w:rsidP="0074475E">
            <w:pPr>
              <w:snapToGrid w:val="0"/>
              <w:ind w:left="142" w:right="117"/>
              <w:jc w:val="both"/>
              <w:rPr>
                <w:color w:val="000000"/>
              </w:rPr>
            </w:pPr>
            <w:r w:rsidRPr="007C6B5C">
              <w:rPr>
                <w:color w:val="000000"/>
              </w:rPr>
              <w:t xml:space="preserve">Минимальная/максимальная площадь земельных </w:t>
            </w:r>
            <w:r w:rsidR="000279E4" w:rsidRPr="007C6B5C">
              <w:rPr>
                <w:color w:val="000000"/>
              </w:rPr>
              <w:t>участков –</w:t>
            </w:r>
            <w:r w:rsidRPr="007C6B5C">
              <w:rPr>
                <w:color w:val="000000"/>
              </w:rPr>
              <w:t xml:space="preserve"> 500/15000 кв. м;</w:t>
            </w:r>
          </w:p>
          <w:p w:rsidR="00B678BE" w:rsidRPr="007C6B5C" w:rsidRDefault="00B678BE" w:rsidP="0074475E">
            <w:pPr>
              <w:snapToGrid w:val="0"/>
              <w:ind w:left="142" w:right="117"/>
              <w:jc w:val="both"/>
              <w:rPr>
                <w:color w:val="000000"/>
              </w:rPr>
            </w:pPr>
            <w:r w:rsidRPr="007C6B5C">
              <w:rPr>
                <w:color w:val="000000"/>
              </w:rPr>
              <w:t>максимальный процент застройки в границах земельного участка – 60%;</w:t>
            </w:r>
          </w:p>
          <w:p w:rsidR="00B678BE" w:rsidRPr="007C6B5C" w:rsidRDefault="00B678BE" w:rsidP="0074475E">
            <w:pPr>
              <w:snapToGrid w:val="0"/>
              <w:ind w:left="142" w:right="117"/>
              <w:jc w:val="both"/>
              <w:rPr>
                <w:color w:val="000000"/>
              </w:rPr>
            </w:pPr>
            <w:r w:rsidRPr="007C6B5C">
              <w:rPr>
                <w:color w:val="000000"/>
              </w:rPr>
              <w:t xml:space="preserve">максимальное количество надземных этажей зданий – </w:t>
            </w:r>
            <w:r w:rsidR="005F1092">
              <w:rPr>
                <w:color w:val="000000"/>
              </w:rPr>
              <w:t>3</w:t>
            </w:r>
            <w:r w:rsidRPr="007C6B5C">
              <w:rPr>
                <w:color w:val="000000"/>
              </w:rPr>
              <w:t>;</w:t>
            </w:r>
          </w:p>
          <w:p w:rsidR="00B678BE" w:rsidRPr="007C6B5C" w:rsidRDefault="00B678BE" w:rsidP="0074475E">
            <w:pPr>
              <w:snapToGrid w:val="0"/>
              <w:ind w:left="142" w:right="117"/>
              <w:jc w:val="both"/>
              <w:rPr>
                <w:color w:val="000000"/>
              </w:rPr>
            </w:pPr>
            <w:r w:rsidRPr="007C6B5C">
              <w:rPr>
                <w:color w:val="000000"/>
              </w:rPr>
              <w:t>максимальная высота зданий, строений, сооружений от уровня земли - 2</w:t>
            </w:r>
            <w:r w:rsidR="005F1092">
              <w:rPr>
                <w:color w:val="000000"/>
              </w:rPr>
              <w:t>0</w:t>
            </w:r>
            <w:r w:rsidRPr="007C6B5C">
              <w:rPr>
                <w:color w:val="000000"/>
              </w:rPr>
              <w:t xml:space="preserve"> м;</w:t>
            </w:r>
          </w:p>
          <w:p w:rsidR="00B678BE" w:rsidRPr="007C6B5C" w:rsidRDefault="00B678BE" w:rsidP="0074475E">
            <w:pPr>
              <w:ind w:left="142" w:right="117"/>
              <w:jc w:val="both"/>
            </w:pPr>
            <w:r w:rsidRPr="007C6B5C">
              <w:t>минимальные отступы от красной линии -</w:t>
            </w:r>
            <w:r w:rsidR="005F1092">
              <w:t>5</w:t>
            </w:r>
            <w:r w:rsidRPr="007C6B5C">
              <w:t xml:space="preserve"> м; от иных границ – 3 м;  </w:t>
            </w:r>
          </w:p>
          <w:p w:rsidR="00B678BE" w:rsidRPr="007C6B5C" w:rsidRDefault="00B678BE" w:rsidP="0074475E">
            <w:pPr>
              <w:snapToGrid w:val="0"/>
              <w:ind w:left="142" w:right="117"/>
              <w:jc w:val="both"/>
              <w:rPr>
                <w:color w:val="000000"/>
              </w:rPr>
            </w:pPr>
            <w:r w:rsidRPr="007C6B5C">
              <w:t>минимальный процент озеленения – 15%.</w:t>
            </w:r>
          </w:p>
        </w:tc>
        <w:tc>
          <w:tcPr>
            <w:tcW w:w="2977" w:type="dxa"/>
            <w:vMerge/>
          </w:tcPr>
          <w:p w:rsidR="00B678BE" w:rsidRPr="007C6B5C" w:rsidRDefault="00B678BE" w:rsidP="0074475E">
            <w:pPr>
              <w:snapToGrid w:val="0"/>
              <w:ind w:firstLine="567"/>
              <w:jc w:val="both"/>
              <w:rPr>
                <w:color w:val="000000"/>
              </w:rPr>
            </w:pPr>
          </w:p>
        </w:tc>
      </w:tr>
      <w:tr w:rsidR="00B678BE" w:rsidRPr="007C6B5C" w:rsidTr="003B0A66">
        <w:trPr>
          <w:trHeight w:val="2651"/>
        </w:trPr>
        <w:tc>
          <w:tcPr>
            <w:tcW w:w="3114" w:type="dxa"/>
          </w:tcPr>
          <w:p w:rsidR="00B678BE" w:rsidRDefault="00B678BE" w:rsidP="0074475E">
            <w:pPr>
              <w:snapToGrid w:val="0"/>
              <w:ind w:left="142" w:right="117"/>
              <w:rPr>
                <w:color w:val="000000"/>
              </w:rPr>
            </w:pPr>
            <w:r w:rsidRPr="00800DC1">
              <w:rPr>
                <w:color w:val="000000"/>
              </w:rPr>
              <w:lastRenderedPageBreak/>
              <w:t xml:space="preserve">[3.5.1] </w:t>
            </w:r>
          </w:p>
          <w:p w:rsidR="00B678BE" w:rsidRPr="007C6B5C" w:rsidRDefault="00B678BE" w:rsidP="0074475E">
            <w:pPr>
              <w:snapToGrid w:val="0"/>
              <w:ind w:left="142" w:right="117"/>
              <w:rPr>
                <w:color w:val="000000"/>
              </w:rPr>
            </w:pPr>
            <w:r w:rsidRPr="00800DC1">
              <w:rPr>
                <w:color w:val="000000"/>
              </w:rPr>
              <w:t>Дошкольное, начальное и среднее общее образование</w:t>
            </w:r>
          </w:p>
        </w:tc>
        <w:tc>
          <w:tcPr>
            <w:tcW w:w="4126" w:type="dxa"/>
          </w:tcPr>
          <w:p w:rsidR="00B678BE" w:rsidRPr="007C6B5C" w:rsidRDefault="00B678BE" w:rsidP="0074475E">
            <w:pPr>
              <w:widowControl/>
              <w:suppressAutoHyphens w:val="0"/>
              <w:overflowPunct/>
              <w:snapToGrid w:val="0"/>
              <w:ind w:left="142" w:right="117"/>
              <w:jc w:val="both"/>
              <w:rPr>
                <w:color w:val="000000"/>
              </w:rPr>
            </w:pPr>
            <w:r w:rsidRPr="00800DC1">
              <w:rPr>
                <w:color w:val="00000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4819" w:type="dxa"/>
          </w:tcPr>
          <w:p w:rsidR="00B678BE" w:rsidRPr="00CC4B29" w:rsidRDefault="00B678BE" w:rsidP="0074475E">
            <w:pPr>
              <w:snapToGrid w:val="0"/>
              <w:ind w:left="142" w:right="117"/>
              <w:jc w:val="both"/>
              <w:rPr>
                <w:rFonts w:eastAsia="Calibri"/>
                <w:color w:val="000000"/>
              </w:rPr>
            </w:pPr>
            <w:r w:rsidRPr="00CC4B29">
              <w:rPr>
                <w:rFonts w:eastAsia="Calibri"/>
                <w:color w:val="000000"/>
              </w:rPr>
              <w:t>Минимальная/максимальная площадь земельных участков   – 700/10000 кв. м;</w:t>
            </w:r>
          </w:p>
          <w:p w:rsidR="00B678BE" w:rsidRPr="00CC4B29" w:rsidRDefault="00B678BE" w:rsidP="0074475E">
            <w:pPr>
              <w:snapToGrid w:val="0"/>
              <w:ind w:left="142" w:right="117"/>
              <w:jc w:val="both"/>
              <w:rPr>
                <w:rFonts w:eastAsia="Calibri"/>
                <w:color w:val="000000"/>
              </w:rPr>
            </w:pPr>
            <w:r w:rsidRPr="00CC4B29">
              <w:rPr>
                <w:rFonts w:eastAsia="Calibri"/>
                <w:color w:val="000000"/>
              </w:rPr>
              <w:t xml:space="preserve">максимальное количество надземных этажей зданий – 3; </w:t>
            </w:r>
          </w:p>
          <w:p w:rsidR="00B678BE" w:rsidRPr="00CC4B29" w:rsidRDefault="00B678BE" w:rsidP="0074475E">
            <w:pPr>
              <w:snapToGrid w:val="0"/>
              <w:ind w:left="142" w:right="117"/>
              <w:jc w:val="both"/>
              <w:rPr>
                <w:rFonts w:eastAsia="Calibri"/>
                <w:color w:val="000000"/>
              </w:rPr>
            </w:pPr>
            <w:r w:rsidRPr="00CC4B29">
              <w:rPr>
                <w:rFonts w:eastAsia="Calibri"/>
                <w:color w:val="000000"/>
              </w:rPr>
              <w:t>максимальная высота зданий от уровня земли до верха перекрытия последнего этажа (или конька кровли) - 20 м;</w:t>
            </w:r>
          </w:p>
          <w:p w:rsidR="00B678BE" w:rsidRPr="00CC4B29" w:rsidRDefault="00B678BE" w:rsidP="0074475E">
            <w:pPr>
              <w:snapToGrid w:val="0"/>
              <w:ind w:left="142" w:right="117"/>
              <w:jc w:val="both"/>
              <w:rPr>
                <w:rFonts w:eastAsia="Calibri"/>
                <w:color w:val="000000"/>
              </w:rPr>
            </w:pPr>
            <w:r w:rsidRPr="00CC4B29">
              <w:rPr>
                <w:rFonts w:eastAsia="Calibri"/>
                <w:color w:val="000000"/>
              </w:rPr>
              <w:t xml:space="preserve">максимальный процент застройки – </w:t>
            </w:r>
            <w:r w:rsidR="007A5A5F">
              <w:rPr>
                <w:rFonts w:eastAsia="Calibri"/>
                <w:color w:val="000000"/>
              </w:rPr>
              <w:t>5</w:t>
            </w:r>
            <w:r w:rsidRPr="00CC4B29">
              <w:rPr>
                <w:rFonts w:eastAsia="Calibri"/>
                <w:color w:val="000000"/>
              </w:rPr>
              <w:t>0%;</w:t>
            </w:r>
          </w:p>
          <w:p w:rsidR="00B678BE" w:rsidRPr="001F4451" w:rsidRDefault="00B678BE" w:rsidP="0074475E">
            <w:pPr>
              <w:snapToGrid w:val="0"/>
              <w:ind w:left="142" w:right="117"/>
              <w:jc w:val="both"/>
              <w:rPr>
                <w:rFonts w:eastAsia="Calibri"/>
              </w:rPr>
            </w:pPr>
            <w:r w:rsidRPr="001F4451">
              <w:rPr>
                <w:rFonts w:eastAsia="Calibri"/>
              </w:rPr>
              <w:t>коэффициент использования территории не более - 2,4;</w:t>
            </w:r>
          </w:p>
          <w:p w:rsidR="00B678BE" w:rsidRPr="00CC4B29" w:rsidRDefault="00B678BE" w:rsidP="0074475E">
            <w:pPr>
              <w:snapToGrid w:val="0"/>
              <w:ind w:left="142" w:right="117"/>
              <w:jc w:val="both"/>
              <w:rPr>
                <w:rFonts w:eastAsia="Calibri"/>
                <w:color w:val="000000"/>
              </w:rPr>
            </w:pPr>
            <w:r w:rsidRPr="00CC4B29">
              <w:rPr>
                <w:rFonts w:eastAsia="Calibri"/>
                <w:color w:val="000000"/>
              </w:rPr>
              <w:t xml:space="preserve">минимальные отступы от красной линии до дошкольных    образовательных учреждений и общеобразовательных школ (от стены здания) -10 м; </w:t>
            </w:r>
          </w:p>
          <w:p w:rsidR="00B678BE" w:rsidRPr="00CC4B29" w:rsidRDefault="00B678BE" w:rsidP="0074475E">
            <w:pPr>
              <w:snapToGrid w:val="0"/>
              <w:ind w:left="142" w:right="117"/>
              <w:jc w:val="both"/>
              <w:rPr>
                <w:rFonts w:eastAsia="Calibri"/>
                <w:color w:val="000000"/>
              </w:rPr>
            </w:pPr>
            <w:r w:rsidRPr="00CC4B29">
              <w:rPr>
                <w:rFonts w:eastAsia="Calibri"/>
                <w:color w:val="000000"/>
              </w:rPr>
              <w:t xml:space="preserve">минимальные отступы от границ земельных участков до зданий, строений, сооружений – 3 м;  </w:t>
            </w:r>
          </w:p>
          <w:p w:rsidR="00B678BE" w:rsidRPr="00A71285" w:rsidRDefault="00B678BE" w:rsidP="0074475E">
            <w:pPr>
              <w:snapToGrid w:val="0"/>
              <w:ind w:left="142" w:right="117"/>
              <w:jc w:val="both"/>
              <w:rPr>
                <w:rFonts w:eastAsia="Calibri"/>
                <w:color w:val="000000"/>
              </w:rPr>
            </w:pPr>
            <w:r w:rsidRPr="00CC4B29">
              <w:rPr>
                <w:rFonts w:eastAsia="Calibri"/>
                <w:color w:val="000000"/>
              </w:rPr>
              <w:t>Минимальный процент озе</w:t>
            </w:r>
            <w:r>
              <w:rPr>
                <w:rFonts w:eastAsia="Calibri"/>
                <w:color w:val="000000"/>
              </w:rPr>
              <w:t xml:space="preserve">ленения земельного участка </w:t>
            </w:r>
            <w:r w:rsidR="00732230">
              <w:rPr>
                <w:rFonts w:eastAsia="Calibri"/>
                <w:color w:val="000000"/>
              </w:rPr>
              <w:t>30</w:t>
            </w:r>
            <w:r>
              <w:rPr>
                <w:rFonts w:eastAsia="Calibri"/>
                <w:color w:val="000000"/>
              </w:rPr>
              <w:t>%.</w:t>
            </w:r>
          </w:p>
        </w:tc>
        <w:tc>
          <w:tcPr>
            <w:tcW w:w="2977" w:type="dxa"/>
            <w:vMerge/>
          </w:tcPr>
          <w:p w:rsidR="00B678BE" w:rsidRPr="007C6B5C" w:rsidRDefault="00B678BE" w:rsidP="0074475E">
            <w:pPr>
              <w:snapToGrid w:val="0"/>
              <w:ind w:firstLine="567"/>
              <w:jc w:val="both"/>
              <w:rPr>
                <w:color w:val="000000"/>
              </w:rPr>
            </w:pPr>
          </w:p>
        </w:tc>
      </w:tr>
      <w:tr w:rsidR="00B678BE" w:rsidRPr="007C6B5C" w:rsidTr="003B0A66">
        <w:trPr>
          <w:trHeight w:val="2651"/>
        </w:trPr>
        <w:tc>
          <w:tcPr>
            <w:tcW w:w="3114" w:type="dxa"/>
          </w:tcPr>
          <w:p w:rsidR="00B678BE" w:rsidRDefault="00B678BE" w:rsidP="0074475E">
            <w:pPr>
              <w:snapToGrid w:val="0"/>
              <w:ind w:left="142" w:right="117"/>
              <w:rPr>
                <w:color w:val="000000"/>
              </w:rPr>
            </w:pPr>
            <w:r w:rsidRPr="00800DC1">
              <w:rPr>
                <w:color w:val="000000"/>
              </w:rPr>
              <w:lastRenderedPageBreak/>
              <w:t xml:space="preserve">[3.5.2] </w:t>
            </w:r>
          </w:p>
          <w:p w:rsidR="00B678BE" w:rsidRPr="00800DC1" w:rsidRDefault="00B678BE" w:rsidP="0074475E">
            <w:pPr>
              <w:snapToGrid w:val="0"/>
              <w:ind w:left="142" w:right="117"/>
              <w:rPr>
                <w:color w:val="000000"/>
              </w:rPr>
            </w:pPr>
            <w:r w:rsidRPr="00800DC1">
              <w:rPr>
                <w:color w:val="000000"/>
              </w:rPr>
              <w:t>Среднее и высшее профессиональное образование</w:t>
            </w:r>
          </w:p>
        </w:tc>
        <w:tc>
          <w:tcPr>
            <w:tcW w:w="4126" w:type="dxa"/>
          </w:tcPr>
          <w:p w:rsidR="00B678BE" w:rsidRPr="007C6B5C" w:rsidRDefault="00B678BE" w:rsidP="0074475E">
            <w:pPr>
              <w:widowControl/>
              <w:suppressAutoHyphens w:val="0"/>
              <w:overflowPunct/>
              <w:snapToGrid w:val="0"/>
              <w:ind w:left="142" w:right="117"/>
              <w:jc w:val="both"/>
              <w:rPr>
                <w:color w:val="000000"/>
              </w:rPr>
            </w:pPr>
            <w:r w:rsidRPr="00800DC1">
              <w:rPr>
                <w:color w:val="00000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4819" w:type="dxa"/>
          </w:tcPr>
          <w:p w:rsidR="00B678BE" w:rsidRPr="00EA16E3" w:rsidRDefault="00B678BE" w:rsidP="0074475E">
            <w:pPr>
              <w:snapToGrid w:val="0"/>
              <w:ind w:left="142" w:right="117"/>
              <w:jc w:val="both"/>
              <w:rPr>
                <w:rFonts w:eastAsia="Calibri"/>
                <w:color w:val="000000"/>
              </w:rPr>
            </w:pPr>
            <w:r w:rsidRPr="00EA16E3">
              <w:rPr>
                <w:rFonts w:eastAsia="Calibri"/>
                <w:color w:val="000000"/>
              </w:rPr>
              <w:t xml:space="preserve">Минимальная/максимальная площадь земельных </w:t>
            </w:r>
            <w:r w:rsidR="000279E4" w:rsidRPr="00EA16E3">
              <w:rPr>
                <w:rFonts w:eastAsia="Calibri"/>
                <w:color w:val="000000"/>
              </w:rPr>
              <w:t>участков –</w:t>
            </w:r>
            <w:r w:rsidRPr="00EA16E3">
              <w:rPr>
                <w:rFonts w:eastAsia="Calibri"/>
                <w:color w:val="000000"/>
              </w:rPr>
              <w:t xml:space="preserve"> </w:t>
            </w:r>
            <w:r w:rsidR="005F1092">
              <w:rPr>
                <w:rFonts w:eastAsia="Calibri"/>
                <w:color w:val="000000"/>
              </w:rPr>
              <w:t>1</w:t>
            </w:r>
            <w:r w:rsidRPr="00EA16E3">
              <w:rPr>
                <w:rFonts w:eastAsia="Calibri"/>
                <w:color w:val="000000"/>
              </w:rPr>
              <w:t>000/15000 кв. м;</w:t>
            </w:r>
          </w:p>
          <w:p w:rsidR="00B678BE" w:rsidRPr="00EA16E3" w:rsidRDefault="00B678BE" w:rsidP="0074475E">
            <w:pPr>
              <w:snapToGrid w:val="0"/>
              <w:ind w:left="142" w:right="117"/>
              <w:jc w:val="both"/>
              <w:rPr>
                <w:rFonts w:eastAsia="Calibri"/>
                <w:color w:val="000000"/>
              </w:rPr>
            </w:pPr>
            <w:r w:rsidRPr="00EA16E3">
              <w:rPr>
                <w:rFonts w:eastAsia="Calibri"/>
                <w:color w:val="000000"/>
              </w:rPr>
              <w:t>максимальный процент застройки в границах земельного участка –50%;</w:t>
            </w:r>
          </w:p>
          <w:p w:rsidR="00B678BE" w:rsidRPr="00EA16E3" w:rsidRDefault="00B678BE" w:rsidP="0074475E">
            <w:pPr>
              <w:snapToGrid w:val="0"/>
              <w:ind w:left="142" w:right="117"/>
              <w:jc w:val="both"/>
              <w:rPr>
                <w:rFonts w:eastAsia="Calibri"/>
                <w:color w:val="000000"/>
              </w:rPr>
            </w:pPr>
            <w:r w:rsidRPr="00EA16E3">
              <w:rPr>
                <w:rFonts w:eastAsia="Calibri"/>
                <w:color w:val="000000"/>
              </w:rPr>
              <w:t xml:space="preserve">максимальное количество надземных этажей зданий – </w:t>
            </w:r>
            <w:r w:rsidR="005F1092">
              <w:rPr>
                <w:rFonts w:eastAsia="Calibri"/>
                <w:color w:val="000000"/>
              </w:rPr>
              <w:t>3</w:t>
            </w:r>
            <w:r w:rsidRPr="00EA16E3">
              <w:rPr>
                <w:rFonts w:eastAsia="Calibri"/>
                <w:color w:val="000000"/>
              </w:rPr>
              <w:t>;</w:t>
            </w:r>
          </w:p>
          <w:p w:rsidR="00B678BE" w:rsidRPr="00EA16E3" w:rsidRDefault="00B678BE" w:rsidP="0074475E">
            <w:pPr>
              <w:snapToGrid w:val="0"/>
              <w:ind w:left="142" w:right="117"/>
              <w:jc w:val="both"/>
              <w:rPr>
                <w:rFonts w:eastAsia="Calibri"/>
                <w:color w:val="000000"/>
              </w:rPr>
            </w:pPr>
            <w:r w:rsidRPr="00EA16E3">
              <w:rPr>
                <w:rFonts w:eastAsia="Calibri"/>
                <w:color w:val="000000"/>
              </w:rPr>
              <w:t>максимальная высота зданий, строений, сооружений от уровня земли - 2</w:t>
            </w:r>
            <w:r w:rsidR="005F1092">
              <w:rPr>
                <w:rFonts w:eastAsia="Calibri"/>
                <w:color w:val="000000"/>
              </w:rPr>
              <w:t>0</w:t>
            </w:r>
            <w:r w:rsidRPr="00EA16E3">
              <w:rPr>
                <w:rFonts w:eastAsia="Calibri"/>
                <w:color w:val="000000"/>
              </w:rPr>
              <w:t xml:space="preserve"> м;</w:t>
            </w:r>
          </w:p>
          <w:p w:rsidR="00B678BE" w:rsidRPr="00EA16E3" w:rsidRDefault="00B678BE" w:rsidP="0074475E">
            <w:pPr>
              <w:snapToGrid w:val="0"/>
              <w:ind w:left="142" w:right="117"/>
              <w:jc w:val="both"/>
              <w:rPr>
                <w:rFonts w:eastAsia="Calibri"/>
                <w:color w:val="000000"/>
              </w:rPr>
            </w:pPr>
            <w:r w:rsidRPr="00EA16E3">
              <w:rPr>
                <w:rFonts w:eastAsia="Calibri"/>
                <w:color w:val="000000"/>
              </w:rPr>
              <w:t xml:space="preserve">минимальные отступы </w:t>
            </w:r>
            <w:r w:rsidR="000279E4" w:rsidRPr="00EA16E3">
              <w:rPr>
                <w:rFonts w:eastAsia="Calibri"/>
                <w:color w:val="000000"/>
              </w:rPr>
              <w:t>от красной</w:t>
            </w:r>
            <w:r w:rsidRPr="00EA16E3">
              <w:rPr>
                <w:rFonts w:eastAsia="Calibri"/>
                <w:color w:val="000000"/>
              </w:rPr>
              <w:t xml:space="preserve"> линии – 5 м; от иных границ – 3 м;</w:t>
            </w:r>
          </w:p>
          <w:p w:rsidR="00B678BE" w:rsidRPr="007C6B5C" w:rsidRDefault="00B678BE" w:rsidP="0074475E">
            <w:pPr>
              <w:snapToGrid w:val="0"/>
              <w:ind w:left="142" w:right="117"/>
              <w:jc w:val="both"/>
              <w:rPr>
                <w:color w:val="000000"/>
              </w:rPr>
            </w:pPr>
            <w:r w:rsidRPr="00EA16E3">
              <w:rPr>
                <w:rFonts w:eastAsia="Calibri"/>
                <w:color w:val="000000"/>
              </w:rPr>
              <w:t xml:space="preserve">минимальный процент озеленения земельного участка </w:t>
            </w:r>
            <w:r w:rsidR="00732230">
              <w:rPr>
                <w:rFonts w:eastAsia="Calibri"/>
                <w:color w:val="000000"/>
              </w:rPr>
              <w:t>30</w:t>
            </w:r>
            <w:r w:rsidRPr="00EA16E3">
              <w:rPr>
                <w:rFonts w:eastAsia="Calibri"/>
                <w:color w:val="000000"/>
              </w:rPr>
              <w:t>%.</w:t>
            </w:r>
          </w:p>
        </w:tc>
        <w:tc>
          <w:tcPr>
            <w:tcW w:w="2977" w:type="dxa"/>
            <w:vMerge/>
          </w:tcPr>
          <w:p w:rsidR="00B678BE" w:rsidRPr="007C6B5C" w:rsidRDefault="00B678BE" w:rsidP="0074475E">
            <w:pPr>
              <w:snapToGrid w:val="0"/>
              <w:ind w:firstLine="567"/>
              <w:jc w:val="both"/>
              <w:rPr>
                <w:color w:val="000000"/>
              </w:rPr>
            </w:pPr>
          </w:p>
        </w:tc>
      </w:tr>
      <w:tr w:rsidR="00B678BE" w:rsidRPr="007C6B5C" w:rsidTr="003B0A66">
        <w:trPr>
          <w:trHeight w:val="2258"/>
        </w:trPr>
        <w:tc>
          <w:tcPr>
            <w:tcW w:w="3114" w:type="dxa"/>
          </w:tcPr>
          <w:p w:rsidR="00B678BE" w:rsidRDefault="00B678BE" w:rsidP="0074475E">
            <w:pPr>
              <w:snapToGrid w:val="0"/>
              <w:ind w:left="142" w:right="139"/>
              <w:rPr>
                <w:color w:val="000000"/>
              </w:rPr>
            </w:pPr>
            <w:r>
              <w:rPr>
                <w:color w:val="000000"/>
                <w:lang w:val="en-US"/>
              </w:rPr>
              <w:lastRenderedPageBreak/>
              <w:t>[</w:t>
            </w:r>
            <w:r w:rsidRPr="00800DC1">
              <w:rPr>
                <w:color w:val="000000"/>
              </w:rPr>
              <w:t>3.6.1</w:t>
            </w:r>
            <w:r>
              <w:rPr>
                <w:color w:val="000000"/>
                <w:lang w:val="en-US"/>
              </w:rPr>
              <w:t>]</w:t>
            </w:r>
          </w:p>
          <w:p w:rsidR="00B678BE" w:rsidRPr="00800DC1" w:rsidRDefault="00B678BE" w:rsidP="0074475E">
            <w:pPr>
              <w:snapToGrid w:val="0"/>
              <w:ind w:left="142" w:right="139"/>
              <w:rPr>
                <w:color w:val="000000"/>
              </w:rPr>
            </w:pPr>
            <w:r w:rsidRPr="00800DC1">
              <w:rPr>
                <w:color w:val="000000"/>
              </w:rPr>
              <w:t>Объекты культурно-досуговой деятельности</w:t>
            </w:r>
          </w:p>
        </w:tc>
        <w:tc>
          <w:tcPr>
            <w:tcW w:w="4126" w:type="dxa"/>
          </w:tcPr>
          <w:p w:rsidR="00B678BE" w:rsidRPr="007C6B5C" w:rsidRDefault="00B678BE" w:rsidP="0074475E">
            <w:pPr>
              <w:widowControl/>
              <w:suppressAutoHyphens w:val="0"/>
              <w:overflowPunct/>
              <w:snapToGrid w:val="0"/>
              <w:ind w:left="142" w:right="117"/>
              <w:jc w:val="both"/>
              <w:rPr>
                <w:color w:val="000000"/>
              </w:rPr>
            </w:pPr>
            <w:r w:rsidRPr="00800DC1">
              <w:rPr>
                <w:color w:val="00000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4819" w:type="dxa"/>
          </w:tcPr>
          <w:p w:rsidR="00B678BE" w:rsidRPr="0091244C" w:rsidRDefault="00B678BE" w:rsidP="0074475E">
            <w:pPr>
              <w:snapToGrid w:val="0"/>
              <w:ind w:left="142" w:right="139"/>
              <w:jc w:val="both"/>
              <w:rPr>
                <w:rFonts w:eastAsia="Calibri"/>
              </w:rPr>
            </w:pPr>
            <w:r w:rsidRPr="0091244C">
              <w:rPr>
                <w:rFonts w:eastAsia="Calibri"/>
              </w:rPr>
              <w:t>Минимальная/максимальная площадь земельных участков –</w:t>
            </w:r>
            <w:r w:rsidR="005F1092" w:rsidRPr="0091244C">
              <w:rPr>
                <w:rFonts w:eastAsia="Calibri"/>
              </w:rPr>
              <w:t>3</w:t>
            </w:r>
            <w:r w:rsidRPr="0091244C">
              <w:rPr>
                <w:rFonts w:eastAsia="Calibri"/>
              </w:rPr>
              <w:t>00/10000 кв. м;</w:t>
            </w:r>
          </w:p>
          <w:p w:rsidR="005F1092" w:rsidRPr="0091244C" w:rsidRDefault="005F1092" w:rsidP="0074475E">
            <w:pPr>
              <w:snapToGrid w:val="0"/>
              <w:ind w:left="142" w:right="139"/>
              <w:jc w:val="both"/>
              <w:rPr>
                <w:rFonts w:eastAsia="Calibri"/>
              </w:rPr>
            </w:pPr>
            <w:r w:rsidRPr="0091244C">
              <w:rPr>
                <w:rFonts w:eastAsia="Calibri"/>
              </w:rPr>
              <w:t>максимальное количество надземных этажей зданий – 2;</w:t>
            </w:r>
          </w:p>
          <w:p w:rsidR="00B678BE" w:rsidRPr="0091244C" w:rsidRDefault="00B678BE" w:rsidP="0074475E">
            <w:pPr>
              <w:snapToGrid w:val="0"/>
              <w:ind w:left="142" w:right="139"/>
              <w:jc w:val="both"/>
              <w:rPr>
                <w:rFonts w:eastAsia="Calibri"/>
              </w:rPr>
            </w:pPr>
            <w:r w:rsidRPr="0091244C">
              <w:rPr>
                <w:rFonts w:eastAsia="Calibri"/>
              </w:rPr>
              <w:t>максимальная высота зданий, строений, сооружений от уровня земли - 15 м;</w:t>
            </w:r>
          </w:p>
          <w:p w:rsidR="00B678BE" w:rsidRPr="0091244C" w:rsidRDefault="00B678BE" w:rsidP="0074475E">
            <w:pPr>
              <w:snapToGrid w:val="0"/>
              <w:ind w:left="142" w:right="139"/>
              <w:jc w:val="both"/>
              <w:rPr>
                <w:rFonts w:eastAsia="Calibri"/>
              </w:rPr>
            </w:pPr>
            <w:r w:rsidRPr="0091244C">
              <w:rPr>
                <w:rFonts w:eastAsia="Calibri"/>
              </w:rPr>
              <w:t>максимальный процент застройки в границах земельного участка – 60%;</w:t>
            </w:r>
          </w:p>
          <w:p w:rsidR="00B678BE" w:rsidRPr="0091244C" w:rsidRDefault="00B678BE" w:rsidP="0074475E">
            <w:pPr>
              <w:snapToGrid w:val="0"/>
              <w:ind w:left="142" w:right="139"/>
              <w:jc w:val="both"/>
              <w:rPr>
                <w:rFonts w:eastAsia="Calibri"/>
              </w:rPr>
            </w:pPr>
            <w:r w:rsidRPr="0091244C">
              <w:rPr>
                <w:rFonts w:eastAsia="Calibri"/>
              </w:rPr>
              <w:t xml:space="preserve">минимальные отступы </w:t>
            </w:r>
            <w:r w:rsidR="000279E4" w:rsidRPr="0091244C">
              <w:rPr>
                <w:rFonts w:eastAsia="Calibri"/>
              </w:rPr>
              <w:t>от красной</w:t>
            </w:r>
            <w:r w:rsidRPr="0091244C">
              <w:rPr>
                <w:rFonts w:eastAsia="Calibri"/>
              </w:rPr>
              <w:t xml:space="preserve"> линии – 5 м; от иных границ – 3 м;</w:t>
            </w:r>
          </w:p>
          <w:p w:rsidR="00B678BE" w:rsidRPr="0091244C" w:rsidRDefault="00B678BE" w:rsidP="0091244C">
            <w:pPr>
              <w:snapToGrid w:val="0"/>
              <w:ind w:left="142" w:right="139"/>
              <w:jc w:val="both"/>
            </w:pPr>
            <w:r w:rsidRPr="0091244C">
              <w:rPr>
                <w:rFonts w:eastAsia="Calibri"/>
              </w:rPr>
              <w:t xml:space="preserve">минимальный процент озеленения земельного участка </w:t>
            </w:r>
            <w:r w:rsidR="0091244C" w:rsidRPr="0091244C">
              <w:rPr>
                <w:rFonts w:eastAsia="Calibri"/>
              </w:rPr>
              <w:t>15</w:t>
            </w:r>
            <w:r w:rsidRPr="0091244C">
              <w:rPr>
                <w:rFonts w:eastAsia="Calibri"/>
              </w:rPr>
              <w:t>%.</w:t>
            </w:r>
          </w:p>
        </w:tc>
        <w:tc>
          <w:tcPr>
            <w:tcW w:w="2977" w:type="dxa"/>
            <w:vMerge/>
          </w:tcPr>
          <w:p w:rsidR="00B678BE" w:rsidRPr="007C6B5C" w:rsidRDefault="00B678BE" w:rsidP="0074475E">
            <w:pPr>
              <w:snapToGrid w:val="0"/>
              <w:ind w:firstLine="567"/>
              <w:jc w:val="both"/>
              <w:rPr>
                <w:color w:val="000000"/>
              </w:rPr>
            </w:pPr>
          </w:p>
        </w:tc>
      </w:tr>
      <w:tr w:rsidR="00B678BE" w:rsidRPr="007C6B5C" w:rsidTr="001F4451">
        <w:trPr>
          <w:trHeight w:val="926"/>
        </w:trPr>
        <w:tc>
          <w:tcPr>
            <w:tcW w:w="3114" w:type="dxa"/>
          </w:tcPr>
          <w:p w:rsidR="00B678BE" w:rsidRDefault="00B678BE" w:rsidP="0074475E">
            <w:pPr>
              <w:snapToGrid w:val="0"/>
              <w:ind w:left="142" w:right="139"/>
              <w:rPr>
                <w:color w:val="000000"/>
              </w:rPr>
            </w:pPr>
            <w:r>
              <w:rPr>
                <w:color w:val="000000"/>
                <w:lang w:val="en-US"/>
              </w:rPr>
              <w:lastRenderedPageBreak/>
              <w:t>[</w:t>
            </w:r>
            <w:r w:rsidRPr="00800DC1">
              <w:rPr>
                <w:color w:val="000000"/>
              </w:rPr>
              <w:t>3.6.2</w:t>
            </w:r>
            <w:r>
              <w:rPr>
                <w:color w:val="000000"/>
                <w:lang w:val="en-US"/>
              </w:rPr>
              <w:t>]</w:t>
            </w:r>
          </w:p>
          <w:p w:rsidR="00B678BE" w:rsidRPr="00800DC1" w:rsidRDefault="00B678BE" w:rsidP="0074475E">
            <w:pPr>
              <w:snapToGrid w:val="0"/>
              <w:ind w:left="142" w:right="139"/>
              <w:rPr>
                <w:color w:val="000000"/>
              </w:rPr>
            </w:pPr>
            <w:r w:rsidRPr="00800DC1">
              <w:rPr>
                <w:color w:val="000000"/>
              </w:rPr>
              <w:t>Парки культуры и отдыха</w:t>
            </w:r>
          </w:p>
        </w:tc>
        <w:tc>
          <w:tcPr>
            <w:tcW w:w="4126" w:type="dxa"/>
          </w:tcPr>
          <w:p w:rsidR="00B678BE" w:rsidRPr="007C6B5C" w:rsidRDefault="00B678BE" w:rsidP="0074475E">
            <w:pPr>
              <w:widowControl/>
              <w:suppressAutoHyphens w:val="0"/>
              <w:overflowPunct/>
              <w:snapToGrid w:val="0"/>
              <w:ind w:left="142" w:right="117"/>
              <w:jc w:val="both"/>
              <w:rPr>
                <w:color w:val="000000"/>
              </w:rPr>
            </w:pPr>
            <w:r w:rsidRPr="00800DC1">
              <w:rPr>
                <w:color w:val="000000"/>
              </w:rPr>
              <w:t>Размещение парков культуры и отдыха</w:t>
            </w:r>
          </w:p>
        </w:tc>
        <w:tc>
          <w:tcPr>
            <w:tcW w:w="4819" w:type="dxa"/>
          </w:tcPr>
          <w:p w:rsidR="00B678BE" w:rsidRPr="0091244C" w:rsidRDefault="00B678BE" w:rsidP="0074475E">
            <w:pPr>
              <w:snapToGrid w:val="0"/>
              <w:ind w:left="142" w:right="139"/>
              <w:jc w:val="both"/>
              <w:rPr>
                <w:rFonts w:eastAsia="Calibri"/>
              </w:rPr>
            </w:pPr>
            <w:r w:rsidRPr="0091244C">
              <w:rPr>
                <w:rFonts w:eastAsia="Calibri"/>
              </w:rPr>
              <w:t>Минимальная/максимальная площадь земельных участков –1000/10000 кв. м;</w:t>
            </w:r>
          </w:p>
          <w:p w:rsidR="00B678BE" w:rsidRPr="0091244C" w:rsidRDefault="00B678BE" w:rsidP="0091244C">
            <w:pPr>
              <w:snapToGrid w:val="0"/>
              <w:ind w:left="142" w:right="139"/>
              <w:jc w:val="both"/>
            </w:pPr>
            <w:r w:rsidRPr="0091244C">
              <w:rPr>
                <w:rFonts w:eastAsia="Calibri"/>
              </w:rPr>
              <w:t xml:space="preserve">минимальный процент озеленения земельного участка </w:t>
            </w:r>
            <w:r w:rsidR="005F1092" w:rsidRPr="0091244C">
              <w:rPr>
                <w:rFonts w:eastAsia="Calibri"/>
              </w:rPr>
              <w:t>7</w:t>
            </w:r>
            <w:r w:rsidR="0091244C" w:rsidRPr="0091244C">
              <w:rPr>
                <w:rFonts w:eastAsia="Calibri"/>
              </w:rPr>
              <w:t>5</w:t>
            </w:r>
            <w:r w:rsidRPr="0091244C">
              <w:rPr>
                <w:rFonts w:eastAsia="Calibri"/>
              </w:rPr>
              <w:t>%.</w:t>
            </w:r>
          </w:p>
        </w:tc>
        <w:tc>
          <w:tcPr>
            <w:tcW w:w="2977" w:type="dxa"/>
            <w:vMerge/>
          </w:tcPr>
          <w:p w:rsidR="00B678BE" w:rsidRPr="007C6B5C" w:rsidRDefault="00B678BE" w:rsidP="0074475E">
            <w:pPr>
              <w:snapToGrid w:val="0"/>
              <w:ind w:firstLine="567"/>
              <w:jc w:val="both"/>
              <w:rPr>
                <w:color w:val="000000"/>
              </w:rPr>
            </w:pPr>
          </w:p>
        </w:tc>
      </w:tr>
      <w:tr w:rsidR="00B678BE" w:rsidRPr="007C6B5C" w:rsidTr="003B0A66">
        <w:trPr>
          <w:trHeight w:val="2257"/>
        </w:trPr>
        <w:tc>
          <w:tcPr>
            <w:tcW w:w="3114" w:type="dxa"/>
          </w:tcPr>
          <w:p w:rsidR="00B678BE" w:rsidRDefault="00B678BE" w:rsidP="0074475E">
            <w:pPr>
              <w:snapToGrid w:val="0"/>
              <w:ind w:left="142" w:right="400"/>
              <w:rPr>
                <w:color w:val="000000"/>
              </w:rPr>
            </w:pPr>
            <w:r w:rsidRPr="00FE7BD6">
              <w:rPr>
                <w:color w:val="000000"/>
                <w:lang w:val="en-US"/>
              </w:rPr>
              <w:t>[</w:t>
            </w:r>
            <w:r w:rsidRPr="00FE7BD6">
              <w:rPr>
                <w:color w:val="000000"/>
              </w:rPr>
              <w:t>3.7.1</w:t>
            </w:r>
            <w:r w:rsidRPr="00FE7BD6">
              <w:rPr>
                <w:color w:val="000000"/>
                <w:lang w:val="en-US"/>
              </w:rPr>
              <w:t>]</w:t>
            </w:r>
          </w:p>
          <w:p w:rsidR="00B678BE" w:rsidRPr="00FE7BD6" w:rsidRDefault="00B678BE" w:rsidP="0074475E">
            <w:pPr>
              <w:snapToGrid w:val="0"/>
              <w:ind w:left="142" w:right="139"/>
              <w:rPr>
                <w:strike/>
                <w:color w:val="FF0000"/>
              </w:rPr>
            </w:pPr>
            <w:r w:rsidRPr="00FE7BD6">
              <w:rPr>
                <w:color w:val="000000"/>
              </w:rPr>
              <w:t>Осуществление религиозных обрядов</w:t>
            </w:r>
          </w:p>
        </w:tc>
        <w:tc>
          <w:tcPr>
            <w:tcW w:w="4126" w:type="dxa"/>
          </w:tcPr>
          <w:p w:rsidR="00B678BE" w:rsidRPr="00FE7BD6" w:rsidRDefault="00B678BE" w:rsidP="0074475E">
            <w:pPr>
              <w:widowControl/>
              <w:suppressAutoHyphens w:val="0"/>
              <w:overflowPunct/>
              <w:snapToGrid w:val="0"/>
              <w:ind w:left="142" w:right="117"/>
              <w:jc w:val="both"/>
              <w:rPr>
                <w:strike/>
                <w:color w:val="FF0000"/>
              </w:rPr>
            </w:pPr>
            <w:r w:rsidRPr="00FE7BD6">
              <w:rPr>
                <w:color w:val="00000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4819" w:type="dxa"/>
          </w:tcPr>
          <w:p w:rsidR="00B678BE" w:rsidRPr="00FE7BD6" w:rsidRDefault="00B678BE" w:rsidP="0074475E">
            <w:pPr>
              <w:tabs>
                <w:tab w:val="left" w:pos="2520"/>
              </w:tabs>
              <w:snapToGrid w:val="0"/>
              <w:ind w:left="142" w:right="400"/>
              <w:jc w:val="both"/>
              <w:rPr>
                <w:color w:val="000000"/>
              </w:rPr>
            </w:pPr>
            <w:r w:rsidRPr="00FE7BD6">
              <w:rPr>
                <w:color w:val="000000"/>
              </w:rPr>
              <w:t>Минимальная/максимальная площадь земельных участков –500/5000 кв. м;</w:t>
            </w:r>
          </w:p>
          <w:p w:rsidR="00B678BE" w:rsidRPr="00FE7BD6" w:rsidRDefault="00B678BE" w:rsidP="0074475E">
            <w:pPr>
              <w:tabs>
                <w:tab w:val="left" w:pos="2520"/>
              </w:tabs>
              <w:ind w:left="142" w:right="400"/>
              <w:jc w:val="both"/>
              <w:rPr>
                <w:color w:val="000000"/>
              </w:rPr>
            </w:pPr>
            <w:r w:rsidRPr="00FE7BD6">
              <w:rPr>
                <w:color w:val="000000"/>
              </w:rPr>
              <w:t xml:space="preserve">максимальная высота зданий, строений, сооружений от уровня земли - </w:t>
            </w:r>
            <w:r w:rsidR="005F1092">
              <w:rPr>
                <w:color w:val="000000"/>
              </w:rPr>
              <w:t>30</w:t>
            </w:r>
            <w:r w:rsidRPr="00FE7BD6">
              <w:rPr>
                <w:color w:val="000000"/>
              </w:rPr>
              <w:t xml:space="preserve"> м;</w:t>
            </w:r>
          </w:p>
          <w:p w:rsidR="00B678BE" w:rsidRPr="00FE7BD6" w:rsidRDefault="00B678BE" w:rsidP="0074475E">
            <w:pPr>
              <w:tabs>
                <w:tab w:val="left" w:pos="2520"/>
              </w:tabs>
              <w:ind w:left="142" w:right="400"/>
              <w:jc w:val="both"/>
              <w:rPr>
                <w:color w:val="000000"/>
              </w:rPr>
            </w:pPr>
            <w:r w:rsidRPr="00FE7BD6">
              <w:rPr>
                <w:color w:val="000000"/>
              </w:rPr>
              <w:t>максимальный процент застройки в границах земельного участка – 60%;</w:t>
            </w:r>
          </w:p>
          <w:p w:rsidR="00B678BE" w:rsidRPr="00FE7BD6" w:rsidRDefault="00B678BE" w:rsidP="0074475E">
            <w:pPr>
              <w:tabs>
                <w:tab w:val="left" w:pos="2520"/>
              </w:tabs>
              <w:ind w:left="142" w:right="400"/>
              <w:jc w:val="both"/>
              <w:rPr>
                <w:rFonts w:eastAsia="SimSun"/>
                <w:color w:val="000000"/>
                <w:lang w:eastAsia="zh-CN" w:bidi="ru-RU"/>
              </w:rPr>
            </w:pPr>
            <w:r w:rsidRPr="00FE7BD6">
              <w:rPr>
                <w:color w:val="000000"/>
              </w:rPr>
              <w:t xml:space="preserve">минимальные отступы </w:t>
            </w:r>
            <w:r w:rsidR="000279E4" w:rsidRPr="00FE7BD6">
              <w:rPr>
                <w:color w:val="000000"/>
              </w:rPr>
              <w:t>от красной</w:t>
            </w:r>
            <w:r w:rsidRPr="00FE7BD6">
              <w:rPr>
                <w:color w:val="000000"/>
              </w:rPr>
              <w:t xml:space="preserve"> линии – 5 м; от иных границ – 3 м</w:t>
            </w:r>
            <w:r w:rsidRPr="00FE7BD6">
              <w:rPr>
                <w:rFonts w:eastAsia="SimSun"/>
                <w:color w:val="000000"/>
                <w:lang w:eastAsia="zh-CN" w:bidi="ru-RU"/>
              </w:rPr>
              <w:t>;</w:t>
            </w:r>
          </w:p>
          <w:p w:rsidR="00B678BE" w:rsidRPr="00FE7BD6" w:rsidRDefault="00B678BE" w:rsidP="0091244C">
            <w:pPr>
              <w:snapToGrid w:val="0"/>
              <w:ind w:left="142" w:right="139"/>
              <w:jc w:val="both"/>
              <w:rPr>
                <w:strike/>
                <w:color w:val="FF0000"/>
              </w:rPr>
            </w:pPr>
            <w:r w:rsidRPr="00FE7BD6">
              <w:rPr>
                <w:rFonts w:eastAsia="SimSun"/>
                <w:color w:val="000000"/>
                <w:lang w:eastAsia="zh-CN" w:bidi="ru-RU"/>
              </w:rPr>
              <w:t xml:space="preserve">минимальный процент озеленения земельного </w:t>
            </w:r>
            <w:r w:rsidRPr="0091244C">
              <w:rPr>
                <w:rFonts w:eastAsia="SimSun"/>
                <w:lang w:eastAsia="zh-CN" w:bidi="ru-RU"/>
              </w:rPr>
              <w:t xml:space="preserve">участка </w:t>
            </w:r>
            <w:r w:rsidR="0091244C" w:rsidRPr="0091244C">
              <w:rPr>
                <w:rFonts w:eastAsia="SimSun"/>
                <w:lang w:eastAsia="zh-CN" w:bidi="ru-RU"/>
              </w:rPr>
              <w:t>15</w:t>
            </w:r>
            <w:r w:rsidRPr="0091244C">
              <w:rPr>
                <w:rFonts w:eastAsia="SimSun"/>
                <w:lang w:eastAsia="zh-CN" w:bidi="ru-RU"/>
              </w:rPr>
              <w:t>%.</w:t>
            </w:r>
          </w:p>
        </w:tc>
        <w:tc>
          <w:tcPr>
            <w:tcW w:w="2977" w:type="dxa"/>
            <w:vMerge/>
          </w:tcPr>
          <w:p w:rsidR="00B678BE" w:rsidRPr="007C6B5C" w:rsidRDefault="00B678BE" w:rsidP="0074475E">
            <w:pPr>
              <w:snapToGrid w:val="0"/>
              <w:ind w:firstLine="567"/>
              <w:jc w:val="both"/>
              <w:rPr>
                <w:color w:val="000000"/>
              </w:rPr>
            </w:pPr>
          </w:p>
        </w:tc>
      </w:tr>
      <w:tr w:rsidR="00B678BE" w:rsidRPr="007C6B5C" w:rsidTr="003B0A66">
        <w:trPr>
          <w:trHeight w:val="2274"/>
        </w:trPr>
        <w:tc>
          <w:tcPr>
            <w:tcW w:w="3114" w:type="dxa"/>
          </w:tcPr>
          <w:p w:rsidR="00B678BE" w:rsidRDefault="00B678BE" w:rsidP="0074475E">
            <w:pPr>
              <w:snapToGrid w:val="0"/>
              <w:ind w:left="142" w:right="400"/>
              <w:rPr>
                <w:color w:val="000000"/>
              </w:rPr>
            </w:pPr>
            <w:r w:rsidRPr="00FE7BD6">
              <w:rPr>
                <w:color w:val="000000"/>
                <w:lang w:val="en-US"/>
              </w:rPr>
              <w:t>[</w:t>
            </w:r>
            <w:r w:rsidRPr="00FE7BD6">
              <w:rPr>
                <w:color w:val="000000"/>
              </w:rPr>
              <w:t>3.7.2</w:t>
            </w:r>
            <w:r w:rsidRPr="00FE7BD6">
              <w:rPr>
                <w:color w:val="000000"/>
                <w:lang w:val="en-US"/>
              </w:rPr>
              <w:t>]</w:t>
            </w:r>
          </w:p>
          <w:p w:rsidR="00B678BE" w:rsidRPr="00FE7BD6" w:rsidRDefault="00B678BE" w:rsidP="0074475E">
            <w:pPr>
              <w:snapToGrid w:val="0"/>
              <w:ind w:left="142" w:right="400"/>
              <w:rPr>
                <w:color w:val="000000"/>
              </w:rPr>
            </w:pPr>
            <w:r w:rsidRPr="00FE7BD6">
              <w:rPr>
                <w:color w:val="000000"/>
              </w:rPr>
              <w:t>Религиозное управление и образование</w:t>
            </w:r>
          </w:p>
        </w:tc>
        <w:tc>
          <w:tcPr>
            <w:tcW w:w="4126" w:type="dxa"/>
          </w:tcPr>
          <w:p w:rsidR="00B678BE" w:rsidRPr="00FE7BD6" w:rsidRDefault="00B678BE" w:rsidP="0074475E">
            <w:pPr>
              <w:widowControl/>
              <w:suppressAutoHyphens w:val="0"/>
              <w:overflowPunct/>
              <w:snapToGrid w:val="0"/>
              <w:ind w:left="142" w:right="117"/>
              <w:jc w:val="both"/>
              <w:rPr>
                <w:color w:val="000000"/>
              </w:rPr>
            </w:pPr>
            <w:r w:rsidRPr="00FE7BD6">
              <w:rPr>
                <w:color w:val="000000"/>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4819" w:type="dxa"/>
          </w:tcPr>
          <w:p w:rsidR="00B678BE" w:rsidRDefault="00B678BE" w:rsidP="0074475E">
            <w:pPr>
              <w:tabs>
                <w:tab w:val="left" w:pos="2520"/>
              </w:tabs>
              <w:snapToGrid w:val="0"/>
              <w:ind w:left="142" w:right="400"/>
              <w:jc w:val="both"/>
              <w:rPr>
                <w:color w:val="000000"/>
              </w:rPr>
            </w:pPr>
            <w:r w:rsidRPr="00FE7BD6">
              <w:rPr>
                <w:color w:val="000000"/>
              </w:rPr>
              <w:t>Минимальная/максимальная площадь земельных участков –500/5000 кв. м;</w:t>
            </w:r>
          </w:p>
          <w:p w:rsidR="005F1092" w:rsidRPr="005F1092" w:rsidRDefault="005F1092" w:rsidP="0074475E">
            <w:pPr>
              <w:snapToGrid w:val="0"/>
              <w:ind w:left="142" w:right="139"/>
              <w:jc w:val="both"/>
              <w:rPr>
                <w:rFonts w:eastAsia="Calibri"/>
                <w:color w:val="000000"/>
              </w:rPr>
            </w:pPr>
            <w:r w:rsidRPr="00EA16E3">
              <w:rPr>
                <w:rFonts w:eastAsia="Calibri"/>
                <w:color w:val="000000"/>
              </w:rPr>
              <w:t xml:space="preserve">максимальное количество надземных этажей зданий – </w:t>
            </w:r>
            <w:r>
              <w:rPr>
                <w:rFonts w:eastAsia="Calibri"/>
                <w:color w:val="000000"/>
              </w:rPr>
              <w:t>2;</w:t>
            </w:r>
          </w:p>
          <w:p w:rsidR="00B678BE" w:rsidRPr="00FE7BD6" w:rsidRDefault="00B678BE" w:rsidP="0074475E">
            <w:pPr>
              <w:tabs>
                <w:tab w:val="left" w:pos="2520"/>
              </w:tabs>
              <w:ind w:left="142" w:right="400"/>
              <w:jc w:val="both"/>
              <w:rPr>
                <w:color w:val="000000"/>
              </w:rPr>
            </w:pPr>
            <w:r w:rsidRPr="00FE7BD6">
              <w:rPr>
                <w:color w:val="000000"/>
              </w:rPr>
              <w:t xml:space="preserve">максимальная высота зданий, строений, сооружений от уровня земли - </w:t>
            </w:r>
            <w:r w:rsidRPr="0091244C">
              <w:t>15 м;</w:t>
            </w:r>
          </w:p>
          <w:p w:rsidR="00B678BE" w:rsidRPr="00FE7BD6" w:rsidRDefault="00B678BE" w:rsidP="0074475E">
            <w:pPr>
              <w:tabs>
                <w:tab w:val="left" w:pos="2520"/>
              </w:tabs>
              <w:ind w:left="142" w:right="400"/>
              <w:jc w:val="both"/>
              <w:rPr>
                <w:color w:val="000000"/>
              </w:rPr>
            </w:pPr>
            <w:r w:rsidRPr="00FE7BD6">
              <w:rPr>
                <w:color w:val="000000"/>
              </w:rPr>
              <w:t>максимальный процент застройки в границах земельного участка – 60%;</w:t>
            </w:r>
          </w:p>
          <w:p w:rsidR="00B678BE" w:rsidRPr="00FE7BD6" w:rsidRDefault="00B678BE" w:rsidP="0074475E">
            <w:pPr>
              <w:tabs>
                <w:tab w:val="left" w:pos="2520"/>
              </w:tabs>
              <w:ind w:left="142" w:right="400"/>
              <w:jc w:val="both"/>
              <w:rPr>
                <w:rFonts w:eastAsia="SimSun"/>
                <w:color w:val="000000"/>
                <w:lang w:eastAsia="zh-CN" w:bidi="ru-RU"/>
              </w:rPr>
            </w:pPr>
            <w:r w:rsidRPr="00FE7BD6">
              <w:rPr>
                <w:color w:val="000000"/>
              </w:rPr>
              <w:t xml:space="preserve">минимальные отступы </w:t>
            </w:r>
            <w:r w:rsidR="000279E4" w:rsidRPr="00FE7BD6">
              <w:rPr>
                <w:color w:val="000000"/>
              </w:rPr>
              <w:t>от красной</w:t>
            </w:r>
            <w:r w:rsidRPr="00FE7BD6">
              <w:rPr>
                <w:color w:val="000000"/>
              </w:rPr>
              <w:t xml:space="preserve"> линии – 5 м; от иных границ – 3 м</w:t>
            </w:r>
            <w:r w:rsidRPr="00FE7BD6">
              <w:rPr>
                <w:rFonts w:eastAsia="SimSun"/>
                <w:color w:val="000000"/>
                <w:lang w:eastAsia="zh-CN" w:bidi="ru-RU"/>
              </w:rPr>
              <w:t>;</w:t>
            </w:r>
          </w:p>
          <w:p w:rsidR="00B678BE" w:rsidRPr="00FE7BD6" w:rsidRDefault="00B678BE" w:rsidP="0074475E">
            <w:pPr>
              <w:snapToGrid w:val="0"/>
              <w:ind w:left="142" w:right="400"/>
              <w:jc w:val="both"/>
              <w:rPr>
                <w:color w:val="000000"/>
              </w:rPr>
            </w:pPr>
            <w:r w:rsidRPr="00FE7BD6">
              <w:rPr>
                <w:rFonts w:eastAsia="SimSun"/>
                <w:color w:val="000000"/>
                <w:lang w:eastAsia="zh-CN" w:bidi="ru-RU"/>
              </w:rPr>
              <w:t>минимальный процент озеленения земельного участка 15%.</w:t>
            </w:r>
          </w:p>
        </w:tc>
        <w:tc>
          <w:tcPr>
            <w:tcW w:w="2977" w:type="dxa"/>
            <w:vMerge/>
          </w:tcPr>
          <w:p w:rsidR="00B678BE" w:rsidRPr="007C6B5C" w:rsidRDefault="00B678BE" w:rsidP="0074475E">
            <w:pPr>
              <w:snapToGrid w:val="0"/>
              <w:ind w:firstLine="567"/>
              <w:jc w:val="both"/>
              <w:rPr>
                <w:color w:val="000000"/>
              </w:rPr>
            </w:pPr>
          </w:p>
        </w:tc>
      </w:tr>
      <w:tr w:rsidR="00B678BE" w:rsidRPr="007C6B5C" w:rsidTr="003B0A66">
        <w:trPr>
          <w:trHeight w:val="2315"/>
        </w:trPr>
        <w:tc>
          <w:tcPr>
            <w:tcW w:w="3114" w:type="dxa"/>
          </w:tcPr>
          <w:p w:rsidR="00B678BE" w:rsidRDefault="00B678BE" w:rsidP="0074475E">
            <w:pPr>
              <w:snapToGrid w:val="0"/>
              <w:ind w:left="142" w:right="400"/>
              <w:rPr>
                <w:color w:val="000000"/>
              </w:rPr>
            </w:pPr>
            <w:r w:rsidRPr="00FE7BD6">
              <w:rPr>
                <w:color w:val="000000"/>
                <w:lang w:val="en-US"/>
              </w:rPr>
              <w:lastRenderedPageBreak/>
              <w:t>[</w:t>
            </w:r>
            <w:r w:rsidRPr="00FE7BD6">
              <w:rPr>
                <w:color w:val="000000"/>
              </w:rPr>
              <w:t>3.8.1</w:t>
            </w:r>
            <w:r w:rsidRPr="00FE7BD6">
              <w:rPr>
                <w:color w:val="000000"/>
                <w:lang w:val="en-US"/>
              </w:rPr>
              <w:t>]</w:t>
            </w:r>
          </w:p>
          <w:p w:rsidR="00B678BE" w:rsidRPr="00FE7BD6" w:rsidRDefault="00B678BE" w:rsidP="0074475E">
            <w:pPr>
              <w:snapToGrid w:val="0"/>
              <w:ind w:left="142" w:right="400"/>
              <w:rPr>
                <w:color w:val="000000"/>
              </w:rPr>
            </w:pPr>
            <w:r w:rsidRPr="00FE7BD6">
              <w:rPr>
                <w:color w:val="000000"/>
              </w:rPr>
              <w:t>Государственное управление</w:t>
            </w:r>
          </w:p>
        </w:tc>
        <w:tc>
          <w:tcPr>
            <w:tcW w:w="4126" w:type="dxa"/>
          </w:tcPr>
          <w:p w:rsidR="00B678BE" w:rsidRPr="00FE7BD6" w:rsidRDefault="00B678BE" w:rsidP="0074475E">
            <w:pPr>
              <w:widowControl/>
              <w:suppressAutoHyphens w:val="0"/>
              <w:overflowPunct/>
              <w:snapToGrid w:val="0"/>
              <w:ind w:left="142" w:right="117"/>
              <w:jc w:val="both"/>
              <w:rPr>
                <w:color w:val="000000"/>
              </w:rPr>
            </w:pPr>
            <w:r w:rsidRPr="00FE7BD6">
              <w:rPr>
                <w:color w:val="000000"/>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4819" w:type="dxa"/>
          </w:tcPr>
          <w:p w:rsidR="00B678BE" w:rsidRPr="00FE7BD6" w:rsidRDefault="00B678BE" w:rsidP="0074475E">
            <w:pPr>
              <w:snapToGrid w:val="0"/>
              <w:ind w:left="142" w:right="400"/>
              <w:jc w:val="both"/>
              <w:rPr>
                <w:rFonts w:eastAsia="Calibri"/>
                <w:color w:val="000000"/>
              </w:rPr>
            </w:pPr>
            <w:r w:rsidRPr="00FE7BD6">
              <w:rPr>
                <w:rFonts w:eastAsia="Calibri"/>
                <w:color w:val="000000"/>
              </w:rPr>
              <w:t xml:space="preserve">Минимальная/максимальная площадь земельных </w:t>
            </w:r>
            <w:r w:rsidR="000279E4" w:rsidRPr="00FE7BD6">
              <w:rPr>
                <w:rFonts w:eastAsia="Calibri"/>
                <w:color w:val="000000"/>
              </w:rPr>
              <w:t>участков –</w:t>
            </w:r>
            <w:r w:rsidRPr="00FE7BD6">
              <w:rPr>
                <w:rFonts w:eastAsia="Calibri"/>
                <w:color w:val="000000"/>
              </w:rPr>
              <w:t xml:space="preserve"> 200/15000 кв.м.;</w:t>
            </w:r>
          </w:p>
          <w:p w:rsidR="00B678BE" w:rsidRPr="00FE7BD6" w:rsidRDefault="00B678BE" w:rsidP="0074475E">
            <w:pPr>
              <w:snapToGrid w:val="0"/>
              <w:ind w:left="142" w:right="400"/>
              <w:jc w:val="both"/>
              <w:rPr>
                <w:rFonts w:eastAsia="Calibri"/>
                <w:color w:val="000000"/>
              </w:rPr>
            </w:pPr>
            <w:r w:rsidRPr="00FE7BD6">
              <w:rPr>
                <w:rFonts w:eastAsia="Calibri"/>
                <w:color w:val="000000"/>
              </w:rPr>
              <w:t>максимальное количество надземных этажей зданий – 3 (включая    мансардный этаж);</w:t>
            </w:r>
          </w:p>
          <w:p w:rsidR="00B678BE" w:rsidRPr="00FE7BD6" w:rsidRDefault="00B678BE" w:rsidP="0074475E">
            <w:pPr>
              <w:snapToGrid w:val="0"/>
              <w:ind w:left="142" w:right="400"/>
              <w:jc w:val="both"/>
              <w:rPr>
                <w:rFonts w:eastAsia="Calibri"/>
                <w:color w:val="000000"/>
              </w:rPr>
            </w:pPr>
            <w:r w:rsidRPr="00FE7BD6">
              <w:rPr>
                <w:rFonts w:eastAsia="Calibri"/>
                <w:color w:val="000000"/>
              </w:rPr>
              <w:t>максимальный процент застройки в границах земельного участка – 60%;</w:t>
            </w:r>
          </w:p>
          <w:p w:rsidR="00B678BE" w:rsidRPr="00FE7BD6" w:rsidRDefault="00B678BE" w:rsidP="0074475E">
            <w:pPr>
              <w:snapToGrid w:val="0"/>
              <w:ind w:left="142" w:right="400"/>
              <w:jc w:val="both"/>
              <w:rPr>
                <w:rFonts w:eastAsia="Calibri"/>
                <w:color w:val="000000"/>
              </w:rPr>
            </w:pPr>
            <w:r w:rsidRPr="00FE7BD6">
              <w:rPr>
                <w:rFonts w:eastAsia="Calibri"/>
                <w:color w:val="000000"/>
              </w:rPr>
              <w:t xml:space="preserve">минимальные отступы </w:t>
            </w:r>
            <w:r w:rsidR="000279E4" w:rsidRPr="00FE7BD6">
              <w:rPr>
                <w:rFonts w:eastAsia="Calibri"/>
                <w:color w:val="000000"/>
              </w:rPr>
              <w:t>от красной</w:t>
            </w:r>
            <w:r w:rsidRPr="00FE7BD6">
              <w:rPr>
                <w:rFonts w:eastAsia="Calibri"/>
                <w:color w:val="000000"/>
              </w:rPr>
              <w:t xml:space="preserve"> линии – 5 м; от иных границ – 3 м;</w:t>
            </w:r>
          </w:p>
          <w:p w:rsidR="00B678BE" w:rsidRPr="00FE7BD6" w:rsidRDefault="00B678BE" w:rsidP="0074475E">
            <w:pPr>
              <w:snapToGrid w:val="0"/>
              <w:ind w:left="142" w:right="400"/>
              <w:jc w:val="both"/>
              <w:rPr>
                <w:color w:val="000000"/>
              </w:rPr>
            </w:pPr>
            <w:r w:rsidRPr="00FE7BD6">
              <w:rPr>
                <w:rFonts w:eastAsia="Calibri"/>
                <w:color w:val="000000"/>
              </w:rPr>
              <w:t>минимальный процент озеленения земельного участка 15%.</w:t>
            </w:r>
          </w:p>
        </w:tc>
        <w:tc>
          <w:tcPr>
            <w:tcW w:w="2977" w:type="dxa"/>
            <w:vMerge/>
          </w:tcPr>
          <w:p w:rsidR="00B678BE" w:rsidRPr="007C6B5C" w:rsidRDefault="00B678BE" w:rsidP="0074475E">
            <w:pPr>
              <w:snapToGrid w:val="0"/>
              <w:ind w:firstLine="567"/>
              <w:jc w:val="both"/>
              <w:rPr>
                <w:color w:val="000000"/>
              </w:rPr>
            </w:pPr>
          </w:p>
        </w:tc>
      </w:tr>
      <w:tr w:rsidR="00B678BE" w:rsidRPr="007C6B5C" w:rsidTr="003B0A66">
        <w:trPr>
          <w:trHeight w:val="2271"/>
        </w:trPr>
        <w:tc>
          <w:tcPr>
            <w:tcW w:w="3114" w:type="dxa"/>
          </w:tcPr>
          <w:p w:rsidR="00B678BE" w:rsidRDefault="00B678BE" w:rsidP="0074475E">
            <w:pPr>
              <w:snapToGrid w:val="0"/>
              <w:ind w:left="142" w:right="400"/>
              <w:rPr>
                <w:color w:val="000000"/>
              </w:rPr>
            </w:pPr>
            <w:r w:rsidRPr="00FE7BD6">
              <w:rPr>
                <w:color w:val="000000"/>
              </w:rPr>
              <w:lastRenderedPageBreak/>
              <w:t xml:space="preserve">[3.9.1] </w:t>
            </w:r>
          </w:p>
          <w:p w:rsidR="00B678BE" w:rsidRPr="00FE7BD6" w:rsidRDefault="00B678BE" w:rsidP="0074475E">
            <w:pPr>
              <w:snapToGrid w:val="0"/>
              <w:ind w:left="142" w:right="400"/>
              <w:rPr>
                <w:color w:val="000000"/>
              </w:rPr>
            </w:pPr>
            <w:r w:rsidRPr="00FE7BD6">
              <w:rPr>
                <w:color w:val="000000"/>
              </w:rPr>
              <w:t>Обеспечение деятельности в области гидрометеорологии и смежных с ней областях</w:t>
            </w:r>
          </w:p>
        </w:tc>
        <w:tc>
          <w:tcPr>
            <w:tcW w:w="4126" w:type="dxa"/>
          </w:tcPr>
          <w:p w:rsidR="00B678BE" w:rsidRPr="00FE7BD6" w:rsidRDefault="00B678BE" w:rsidP="0074475E">
            <w:pPr>
              <w:widowControl/>
              <w:suppressAutoHyphens w:val="0"/>
              <w:overflowPunct/>
              <w:snapToGrid w:val="0"/>
              <w:ind w:left="142" w:right="117"/>
              <w:jc w:val="both"/>
              <w:rPr>
                <w:color w:val="000000"/>
              </w:rPr>
            </w:pPr>
            <w:r w:rsidRPr="00FE7BD6">
              <w:rPr>
                <w:color w:val="00000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4819" w:type="dxa"/>
          </w:tcPr>
          <w:p w:rsidR="00B678BE" w:rsidRPr="00FE7BD6" w:rsidRDefault="00B678BE" w:rsidP="0074475E">
            <w:pPr>
              <w:snapToGrid w:val="0"/>
              <w:ind w:left="142" w:right="400"/>
              <w:jc w:val="both"/>
              <w:rPr>
                <w:color w:val="000000"/>
              </w:rPr>
            </w:pPr>
            <w:r w:rsidRPr="00FE7BD6">
              <w:rPr>
                <w:rFonts w:eastAsia="Calibri"/>
                <w:color w:val="000000"/>
              </w:rPr>
              <w:t>М</w:t>
            </w:r>
            <w:r w:rsidRPr="00FE7BD6">
              <w:rPr>
                <w:color w:val="000000"/>
              </w:rPr>
              <w:t xml:space="preserve">инимальная/максимальная площадь земельных </w:t>
            </w:r>
            <w:r w:rsidR="000279E4" w:rsidRPr="00FE7BD6">
              <w:rPr>
                <w:color w:val="000000"/>
              </w:rPr>
              <w:t>участков –</w:t>
            </w:r>
            <w:r w:rsidRPr="00FE7BD6">
              <w:rPr>
                <w:color w:val="000000"/>
              </w:rPr>
              <w:t xml:space="preserve"> 1000/15000 кв. м;</w:t>
            </w:r>
          </w:p>
          <w:p w:rsidR="00B678BE" w:rsidRPr="00FE7BD6" w:rsidRDefault="00B678BE" w:rsidP="0074475E">
            <w:pPr>
              <w:snapToGrid w:val="0"/>
              <w:ind w:left="142" w:right="400"/>
              <w:jc w:val="both"/>
              <w:rPr>
                <w:color w:val="000000"/>
              </w:rPr>
            </w:pPr>
            <w:r w:rsidRPr="00FE7BD6">
              <w:rPr>
                <w:color w:val="000000"/>
              </w:rPr>
              <w:t>максимальный процент застройки в границах земельного участка –</w:t>
            </w:r>
            <w:r w:rsidR="008F427C">
              <w:t>6</w:t>
            </w:r>
            <w:r w:rsidRPr="008F427C">
              <w:t>0%;</w:t>
            </w:r>
          </w:p>
          <w:p w:rsidR="00B678BE" w:rsidRPr="00B678BE" w:rsidRDefault="00B678BE" w:rsidP="0074475E">
            <w:pPr>
              <w:snapToGrid w:val="0"/>
              <w:ind w:left="142" w:right="400"/>
              <w:jc w:val="both"/>
            </w:pPr>
            <w:r w:rsidRPr="00FE7BD6">
              <w:rPr>
                <w:color w:val="000000"/>
              </w:rPr>
              <w:t xml:space="preserve">максимальное количество надземных этажей зданий </w:t>
            </w:r>
            <w:r w:rsidRPr="00B678BE">
              <w:t>– 3;</w:t>
            </w:r>
          </w:p>
          <w:p w:rsidR="00B678BE" w:rsidRPr="00FE7BD6" w:rsidRDefault="00B678BE" w:rsidP="0074475E">
            <w:pPr>
              <w:snapToGrid w:val="0"/>
              <w:ind w:left="142" w:right="400"/>
              <w:jc w:val="both"/>
              <w:rPr>
                <w:color w:val="000000"/>
              </w:rPr>
            </w:pPr>
            <w:r w:rsidRPr="00B678BE">
              <w:t xml:space="preserve">максимальная высота зданий, строений, сооружений от уровня земли - 20 </w:t>
            </w:r>
            <w:r w:rsidRPr="00FE7BD6">
              <w:rPr>
                <w:color w:val="000000"/>
              </w:rPr>
              <w:t>м;</w:t>
            </w:r>
          </w:p>
          <w:p w:rsidR="00B678BE" w:rsidRPr="00FE7BD6" w:rsidRDefault="00B678BE" w:rsidP="0074475E">
            <w:pPr>
              <w:ind w:left="142" w:right="400"/>
              <w:jc w:val="both"/>
            </w:pPr>
            <w:r w:rsidRPr="00FE7BD6">
              <w:t xml:space="preserve">минимальные отступы от красной линии – 5 м; от иных границ – 3 м;  </w:t>
            </w:r>
          </w:p>
          <w:p w:rsidR="00B678BE" w:rsidRPr="00FE7BD6" w:rsidRDefault="00B678BE" w:rsidP="0074475E">
            <w:pPr>
              <w:snapToGrid w:val="0"/>
              <w:ind w:left="142" w:right="400"/>
              <w:jc w:val="both"/>
            </w:pPr>
            <w:r w:rsidRPr="00FE7BD6">
              <w:t>минимальный процент озеленения – 15%</w:t>
            </w:r>
          </w:p>
          <w:p w:rsidR="00B678BE" w:rsidRPr="00FE7BD6" w:rsidRDefault="00B678BE" w:rsidP="0074475E">
            <w:pPr>
              <w:snapToGrid w:val="0"/>
              <w:ind w:left="142" w:right="400"/>
              <w:jc w:val="both"/>
            </w:pPr>
          </w:p>
          <w:p w:rsidR="00B678BE" w:rsidRPr="00FE7BD6" w:rsidRDefault="00B678BE" w:rsidP="0074475E">
            <w:pPr>
              <w:snapToGrid w:val="0"/>
              <w:ind w:left="142" w:right="400"/>
              <w:jc w:val="both"/>
            </w:pPr>
          </w:p>
          <w:p w:rsidR="00B678BE" w:rsidRPr="00FE7BD6" w:rsidRDefault="00B678BE" w:rsidP="0074475E">
            <w:pPr>
              <w:snapToGrid w:val="0"/>
              <w:ind w:left="142" w:right="400"/>
              <w:jc w:val="both"/>
            </w:pPr>
          </w:p>
          <w:p w:rsidR="00B678BE" w:rsidRPr="00FE7BD6" w:rsidRDefault="00B678BE" w:rsidP="0074475E">
            <w:pPr>
              <w:snapToGrid w:val="0"/>
              <w:ind w:left="142" w:right="400"/>
              <w:jc w:val="both"/>
            </w:pPr>
          </w:p>
          <w:p w:rsidR="00B678BE" w:rsidRPr="00FE7BD6" w:rsidRDefault="00B678BE" w:rsidP="0074475E">
            <w:pPr>
              <w:snapToGrid w:val="0"/>
              <w:ind w:left="142" w:right="400"/>
              <w:jc w:val="both"/>
            </w:pPr>
          </w:p>
          <w:p w:rsidR="00B678BE" w:rsidRPr="00FE7BD6" w:rsidRDefault="00B678BE" w:rsidP="0074475E">
            <w:pPr>
              <w:snapToGrid w:val="0"/>
              <w:ind w:left="142" w:right="400"/>
              <w:jc w:val="both"/>
            </w:pPr>
          </w:p>
          <w:p w:rsidR="00B678BE" w:rsidRPr="00FE7BD6" w:rsidRDefault="00B678BE" w:rsidP="0074475E">
            <w:pPr>
              <w:snapToGrid w:val="0"/>
              <w:ind w:left="142" w:right="400"/>
              <w:jc w:val="both"/>
              <w:rPr>
                <w:color w:val="000000"/>
              </w:rPr>
            </w:pPr>
          </w:p>
        </w:tc>
        <w:tc>
          <w:tcPr>
            <w:tcW w:w="2977" w:type="dxa"/>
            <w:vMerge/>
          </w:tcPr>
          <w:p w:rsidR="00B678BE" w:rsidRPr="007C6B5C" w:rsidRDefault="00B678BE" w:rsidP="0074475E">
            <w:pPr>
              <w:snapToGrid w:val="0"/>
              <w:ind w:firstLine="567"/>
              <w:jc w:val="both"/>
              <w:rPr>
                <w:color w:val="000000"/>
              </w:rPr>
            </w:pPr>
          </w:p>
        </w:tc>
      </w:tr>
      <w:tr w:rsidR="005F1092" w:rsidRPr="007C6B5C" w:rsidTr="006660A3">
        <w:trPr>
          <w:trHeight w:val="2500"/>
        </w:trPr>
        <w:tc>
          <w:tcPr>
            <w:tcW w:w="3114" w:type="dxa"/>
          </w:tcPr>
          <w:p w:rsidR="005F1092" w:rsidRDefault="005F1092" w:rsidP="0074475E">
            <w:pPr>
              <w:snapToGrid w:val="0"/>
              <w:ind w:left="142" w:right="400"/>
              <w:rPr>
                <w:color w:val="000000"/>
              </w:rPr>
            </w:pPr>
            <w:r w:rsidRPr="00FE7BD6">
              <w:rPr>
                <w:color w:val="000000"/>
              </w:rPr>
              <w:t xml:space="preserve">[3.9.2] </w:t>
            </w:r>
          </w:p>
          <w:p w:rsidR="005F1092" w:rsidRPr="00FE7BD6" w:rsidRDefault="005F1092" w:rsidP="0074475E">
            <w:pPr>
              <w:snapToGrid w:val="0"/>
              <w:ind w:left="142" w:right="400"/>
              <w:rPr>
                <w:color w:val="000000"/>
                <w:highlight w:val="yellow"/>
              </w:rPr>
            </w:pPr>
            <w:r w:rsidRPr="00FE7BD6">
              <w:rPr>
                <w:color w:val="000000"/>
              </w:rPr>
              <w:t>Проведение научных исследований</w:t>
            </w:r>
          </w:p>
        </w:tc>
        <w:tc>
          <w:tcPr>
            <w:tcW w:w="4126" w:type="dxa"/>
          </w:tcPr>
          <w:p w:rsidR="005F1092" w:rsidRPr="00FE7BD6" w:rsidRDefault="005F1092" w:rsidP="0074475E">
            <w:pPr>
              <w:snapToGrid w:val="0"/>
              <w:ind w:left="142" w:right="117"/>
              <w:jc w:val="both"/>
              <w:rPr>
                <w:rFonts w:eastAsia="Calibri"/>
                <w:color w:val="000000"/>
              </w:rPr>
            </w:pPr>
            <w:r w:rsidRPr="00FE7BD6">
              <w:rPr>
                <w:color w:val="000000"/>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4819" w:type="dxa"/>
          </w:tcPr>
          <w:p w:rsidR="005F1092" w:rsidRPr="00FE7BD6" w:rsidRDefault="005F1092" w:rsidP="0074475E">
            <w:pPr>
              <w:snapToGrid w:val="0"/>
              <w:ind w:left="142" w:right="400"/>
              <w:jc w:val="both"/>
              <w:rPr>
                <w:color w:val="000000"/>
              </w:rPr>
            </w:pPr>
            <w:r w:rsidRPr="00FE7BD6">
              <w:rPr>
                <w:rFonts w:eastAsia="Calibri"/>
                <w:color w:val="000000"/>
              </w:rPr>
              <w:t>М</w:t>
            </w:r>
            <w:r w:rsidRPr="00FE7BD6">
              <w:rPr>
                <w:color w:val="000000"/>
              </w:rPr>
              <w:t xml:space="preserve">инимальная/максимальная площадь земельных </w:t>
            </w:r>
            <w:r w:rsidR="000279E4" w:rsidRPr="00FE7BD6">
              <w:rPr>
                <w:color w:val="000000"/>
              </w:rPr>
              <w:t>участков –</w:t>
            </w:r>
            <w:r w:rsidRPr="00FE7BD6">
              <w:rPr>
                <w:color w:val="000000"/>
              </w:rPr>
              <w:t xml:space="preserve"> 1000/15000 кв. м;</w:t>
            </w:r>
          </w:p>
          <w:p w:rsidR="005F1092" w:rsidRPr="00FE7BD6" w:rsidRDefault="005F1092" w:rsidP="0074475E">
            <w:pPr>
              <w:snapToGrid w:val="0"/>
              <w:ind w:left="142" w:right="400"/>
              <w:jc w:val="both"/>
              <w:rPr>
                <w:color w:val="000000"/>
              </w:rPr>
            </w:pPr>
            <w:r w:rsidRPr="00FE7BD6">
              <w:rPr>
                <w:color w:val="000000"/>
              </w:rPr>
              <w:t xml:space="preserve">максимальный процент застройки </w:t>
            </w:r>
            <w:r w:rsidR="008F427C">
              <w:rPr>
                <w:color w:val="000000"/>
              </w:rPr>
              <w:t>в границах земельного участка –6</w:t>
            </w:r>
            <w:r w:rsidRPr="00FE7BD6">
              <w:rPr>
                <w:color w:val="000000"/>
              </w:rPr>
              <w:t>0%;</w:t>
            </w:r>
          </w:p>
          <w:p w:rsidR="005F1092" w:rsidRPr="00B678BE" w:rsidRDefault="005F1092" w:rsidP="0074475E">
            <w:pPr>
              <w:snapToGrid w:val="0"/>
              <w:ind w:left="142" w:right="400"/>
              <w:jc w:val="both"/>
            </w:pPr>
            <w:r w:rsidRPr="00FE7BD6">
              <w:rPr>
                <w:color w:val="000000"/>
              </w:rPr>
              <w:t xml:space="preserve">максимальное количество надземных этажей зданий </w:t>
            </w:r>
            <w:r w:rsidRPr="00B678BE">
              <w:t>– 3;</w:t>
            </w:r>
          </w:p>
          <w:p w:rsidR="005F1092" w:rsidRPr="00B678BE" w:rsidRDefault="005F1092" w:rsidP="0074475E">
            <w:pPr>
              <w:snapToGrid w:val="0"/>
              <w:ind w:left="142" w:right="400"/>
              <w:jc w:val="both"/>
            </w:pPr>
            <w:r w:rsidRPr="00B678BE">
              <w:t>максимальная высота зданий, строений, сооружений от уровня земли - 20 м;</w:t>
            </w:r>
          </w:p>
          <w:p w:rsidR="005F1092" w:rsidRPr="00FE7BD6" w:rsidRDefault="005F1092" w:rsidP="0074475E">
            <w:pPr>
              <w:ind w:left="142" w:right="400"/>
              <w:jc w:val="both"/>
            </w:pPr>
            <w:r w:rsidRPr="00FE7BD6">
              <w:t xml:space="preserve">минимальные отступы от красной линии – 5 м; от иных границ – 3 м;  </w:t>
            </w:r>
          </w:p>
          <w:p w:rsidR="005F1092" w:rsidRPr="00FE7BD6" w:rsidRDefault="005F1092" w:rsidP="0074475E">
            <w:pPr>
              <w:snapToGrid w:val="0"/>
              <w:ind w:left="142" w:right="400"/>
              <w:jc w:val="both"/>
              <w:rPr>
                <w:color w:val="000000"/>
              </w:rPr>
            </w:pPr>
            <w:r w:rsidRPr="00FE7BD6">
              <w:t>минимальный процент озеленения – 15%</w:t>
            </w:r>
          </w:p>
        </w:tc>
        <w:tc>
          <w:tcPr>
            <w:tcW w:w="2977" w:type="dxa"/>
            <w:vMerge/>
          </w:tcPr>
          <w:p w:rsidR="005F1092" w:rsidRPr="007C6B5C" w:rsidRDefault="005F1092" w:rsidP="0074475E">
            <w:pPr>
              <w:snapToGrid w:val="0"/>
              <w:ind w:firstLine="567"/>
              <w:jc w:val="both"/>
              <w:rPr>
                <w:color w:val="000000"/>
              </w:rPr>
            </w:pPr>
          </w:p>
        </w:tc>
      </w:tr>
      <w:tr w:rsidR="00B678BE" w:rsidRPr="007C6B5C" w:rsidTr="003B0A66">
        <w:trPr>
          <w:trHeight w:val="2728"/>
        </w:trPr>
        <w:tc>
          <w:tcPr>
            <w:tcW w:w="3114" w:type="dxa"/>
          </w:tcPr>
          <w:p w:rsidR="00B678BE" w:rsidRDefault="00B678BE" w:rsidP="0074475E">
            <w:pPr>
              <w:snapToGrid w:val="0"/>
              <w:ind w:left="142" w:right="400"/>
              <w:rPr>
                <w:color w:val="000000"/>
              </w:rPr>
            </w:pPr>
            <w:r w:rsidRPr="00FE7BD6">
              <w:rPr>
                <w:color w:val="000000"/>
              </w:rPr>
              <w:lastRenderedPageBreak/>
              <w:t xml:space="preserve">[3.9.3] </w:t>
            </w:r>
          </w:p>
          <w:p w:rsidR="00B678BE" w:rsidRPr="00FE7BD6" w:rsidRDefault="00B678BE" w:rsidP="0074475E">
            <w:pPr>
              <w:snapToGrid w:val="0"/>
              <w:ind w:left="142" w:right="400"/>
              <w:rPr>
                <w:color w:val="000000"/>
              </w:rPr>
            </w:pPr>
            <w:r w:rsidRPr="00FE7BD6">
              <w:rPr>
                <w:color w:val="000000"/>
              </w:rPr>
              <w:t>Проведение научных испытаний</w:t>
            </w:r>
          </w:p>
        </w:tc>
        <w:tc>
          <w:tcPr>
            <w:tcW w:w="4126" w:type="dxa"/>
          </w:tcPr>
          <w:p w:rsidR="00B678BE" w:rsidRPr="00FE7BD6" w:rsidRDefault="00B678BE" w:rsidP="0074475E">
            <w:pPr>
              <w:snapToGrid w:val="0"/>
              <w:ind w:left="142" w:right="117"/>
              <w:jc w:val="both"/>
              <w:rPr>
                <w:color w:val="000000"/>
              </w:rPr>
            </w:pPr>
            <w:r w:rsidRPr="00FE7BD6">
              <w:rPr>
                <w:color w:val="000000"/>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p w:rsidR="00B678BE" w:rsidRPr="00FE7BD6" w:rsidRDefault="00B678BE" w:rsidP="0074475E">
            <w:pPr>
              <w:snapToGrid w:val="0"/>
              <w:ind w:left="142" w:right="117"/>
              <w:jc w:val="both"/>
              <w:rPr>
                <w:color w:val="000000"/>
              </w:rPr>
            </w:pPr>
          </w:p>
        </w:tc>
        <w:tc>
          <w:tcPr>
            <w:tcW w:w="4819" w:type="dxa"/>
          </w:tcPr>
          <w:p w:rsidR="00B678BE" w:rsidRPr="00FE7BD6" w:rsidRDefault="00B678BE" w:rsidP="0074475E">
            <w:pPr>
              <w:snapToGrid w:val="0"/>
              <w:ind w:left="142" w:right="400"/>
              <w:jc w:val="both"/>
              <w:rPr>
                <w:color w:val="000000"/>
              </w:rPr>
            </w:pPr>
            <w:r w:rsidRPr="00FE7BD6">
              <w:rPr>
                <w:rFonts w:eastAsia="Calibri"/>
                <w:color w:val="000000"/>
              </w:rPr>
              <w:t>М</w:t>
            </w:r>
            <w:r w:rsidRPr="00FE7BD6">
              <w:rPr>
                <w:color w:val="000000"/>
              </w:rPr>
              <w:t xml:space="preserve">инимальная/максимальная площадь земельных </w:t>
            </w:r>
            <w:r w:rsidR="000279E4" w:rsidRPr="00FE7BD6">
              <w:rPr>
                <w:color w:val="000000"/>
              </w:rPr>
              <w:t>участков –</w:t>
            </w:r>
            <w:r w:rsidRPr="00FE7BD6">
              <w:rPr>
                <w:color w:val="000000"/>
              </w:rPr>
              <w:t xml:space="preserve"> 1000/15000 кв. м;</w:t>
            </w:r>
          </w:p>
          <w:p w:rsidR="00B678BE" w:rsidRPr="00FE7BD6" w:rsidRDefault="00B678BE" w:rsidP="0074475E">
            <w:pPr>
              <w:snapToGrid w:val="0"/>
              <w:ind w:left="142" w:right="400"/>
              <w:jc w:val="both"/>
              <w:rPr>
                <w:color w:val="000000"/>
              </w:rPr>
            </w:pPr>
            <w:r w:rsidRPr="00FE7BD6">
              <w:rPr>
                <w:color w:val="000000"/>
              </w:rPr>
              <w:t xml:space="preserve">максимальный процент застройки </w:t>
            </w:r>
            <w:r w:rsidR="008F427C">
              <w:rPr>
                <w:color w:val="000000"/>
              </w:rPr>
              <w:t>в границах земельного участка –6</w:t>
            </w:r>
            <w:r w:rsidRPr="00FE7BD6">
              <w:rPr>
                <w:color w:val="000000"/>
              </w:rPr>
              <w:t>0%;</w:t>
            </w:r>
          </w:p>
          <w:p w:rsidR="00B678BE" w:rsidRPr="005F1092" w:rsidRDefault="00B678BE" w:rsidP="0074475E">
            <w:pPr>
              <w:snapToGrid w:val="0"/>
              <w:ind w:left="142" w:right="400"/>
              <w:jc w:val="both"/>
            </w:pPr>
            <w:r w:rsidRPr="00FE7BD6">
              <w:rPr>
                <w:color w:val="000000"/>
              </w:rPr>
              <w:t xml:space="preserve">максимальное количество надземных этажей зданий </w:t>
            </w:r>
            <w:r w:rsidRPr="005F1092">
              <w:t xml:space="preserve">– </w:t>
            </w:r>
            <w:r w:rsidR="005F1092" w:rsidRPr="005F1092">
              <w:t>3</w:t>
            </w:r>
            <w:r w:rsidRPr="005F1092">
              <w:t>;</w:t>
            </w:r>
          </w:p>
          <w:p w:rsidR="00B678BE" w:rsidRPr="005F1092" w:rsidRDefault="00B678BE" w:rsidP="0074475E">
            <w:pPr>
              <w:snapToGrid w:val="0"/>
              <w:ind w:left="142" w:right="400"/>
              <w:jc w:val="both"/>
            </w:pPr>
            <w:r w:rsidRPr="005F1092">
              <w:t xml:space="preserve"> максимальная высота зданий, строений, сооружений от уровня земли - 25 м;</w:t>
            </w:r>
          </w:p>
          <w:p w:rsidR="00B678BE" w:rsidRDefault="00B678BE" w:rsidP="0074475E">
            <w:pPr>
              <w:ind w:left="142" w:right="400"/>
              <w:jc w:val="both"/>
            </w:pPr>
            <w:r w:rsidRPr="005F1092">
              <w:t xml:space="preserve">минимальные отступы от красной </w:t>
            </w:r>
            <w:r w:rsidRPr="00FE7BD6">
              <w:t>линии – 5 м; от иных границ – 3 м.</w:t>
            </w:r>
          </w:p>
          <w:p w:rsidR="00B678BE" w:rsidRPr="00FE7BD6" w:rsidRDefault="00B678BE" w:rsidP="0074475E">
            <w:pPr>
              <w:ind w:left="142" w:right="400"/>
              <w:jc w:val="both"/>
            </w:pPr>
            <w:r w:rsidRPr="00340451">
              <w:rPr>
                <w:rFonts w:eastAsia="Calibri"/>
                <w:color w:val="000000"/>
              </w:rPr>
              <w:t xml:space="preserve">минимальный процент озеленения земельного </w:t>
            </w:r>
            <w:r>
              <w:rPr>
                <w:rFonts w:eastAsia="Calibri"/>
                <w:color w:val="000000"/>
              </w:rPr>
              <w:t>участка 15</w:t>
            </w:r>
            <w:r w:rsidRPr="00340451">
              <w:rPr>
                <w:rFonts w:eastAsia="Calibri"/>
                <w:color w:val="000000"/>
              </w:rPr>
              <w:t>%.</w:t>
            </w:r>
          </w:p>
        </w:tc>
        <w:tc>
          <w:tcPr>
            <w:tcW w:w="2977" w:type="dxa"/>
            <w:vMerge/>
          </w:tcPr>
          <w:p w:rsidR="00B678BE" w:rsidRPr="007C6B5C" w:rsidRDefault="00B678BE" w:rsidP="0074475E">
            <w:pPr>
              <w:snapToGrid w:val="0"/>
              <w:ind w:firstLine="567"/>
              <w:jc w:val="both"/>
              <w:rPr>
                <w:color w:val="000000"/>
              </w:rPr>
            </w:pPr>
          </w:p>
        </w:tc>
      </w:tr>
      <w:tr w:rsidR="00B678BE" w:rsidRPr="007C6B5C" w:rsidTr="003B0A66">
        <w:trPr>
          <w:trHeight w:val="197"/>
        </w:trPr>
        <w:tc>
          <w:tcPr>
            <w:tcW w:w="3114" w:type="dxa"/>
          </w:tcPr>
          <w:p w:rsidR="00B678BE" w:rsidRDefault="00B678BE" w:rsidP="0074475E">
            <w:pPr>
              <w:snapToGrid w:val="0"/>
              <w:ind w:left="142" w:right="117"/>
              <w:rPr>
                <w:color w:val="000000"/>
              </w:rPr>
            </w:pPr>
            <w:r>
              <w:rPr>
                <w:color w:val="000000"/>
                <w:lang w:val="en-US"/>
              </w:rPr>
              <w:lastRenderedPageBreak/>
              <w:t>[</w:t>
            </w:r>
            <w:r w:rsidRPr="00800DC1">
              <w:rPr>
                <w:color w:val="000000"/>
              </w:rPr>
              <w:t>4.8.1</w:t>
            </w:r>
            <w:r>
              <w:rPr>
                <w:color w:val="000000"/>
                <w:lang w:val="en-US"/>
              </w:rPr>
              <w:t>]</w:t>
            </w:r>
            <w:r w:rsidRPr="00800DC1">
              <w:rPr>
                <w:color w:val="000000"/>
              </w:rPr>
              <w:tab/>
            </w:r>
          </w:p>
          <w:p w:rsidR="00B678BE" w:rsidRPr="007C6B5C" w:rsidRDefault="00B678BE" w:rsidP="0074475E">
            <w:pPr>
              <w:snapToGrid w:val="0"/>
              <w:ind w:left="142" w:right="117"/>
              <w:rPr>
                <w:color w:val="000000"/>
              </w:rPr>
            </w:pPr>
            <w:r w:rsidRPr="00800DC1">
              <w:rPr>
                <w:color w:val="000000"/>
              </w:rPr>
              <w:t>Развлекательные мероприятия</w:t>
            </w:r>
          </w:p>
        </w:tc>
        <w:tc>
          <w:tcPr>
            <w:tcW w:w="4126" w:type="dxa"/>
          </w:tcPr>
          <w:p w:rsidR="00B678BE" w:rsidRPr="007C6B5C" w:rsidRDefault="00B678BE" w:rsidP="0074475E">
            <w:pPr>
              <w:tabs>
                <w:tab w:val="left" w:pos="3965"/>
              </w:tabs>
              <w:snapToGrid w:val="0"/>
              <w:ind w:left="142" w:right="117"/>
              <w:jc w:val="both"/>
              <w:rPr>
                <w:color w:val="000000"/>
              </w:rPr>
            </w:pPr>
            <w:r w:rsidRPr="00800DC1">
              <w:rPr>
                <w:color w:val="000000"/>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 п., игровых автоматов (кроме игрового оборудования, используемого для проведения азартных игр), игровых площадок</w:t>
            </w:r>
          </w:p>
        </w:tc>
        <w:tc>
          <w:tcPr>
            <w:tcW w:w="4819" w:type="dxa"/>
          </w:tcPr>
          <w:p w:rsidR="00B678BE" w:rsidRPr="00EA16E3" w:rsidRDefault="00B678BE" w:rsidP="0074475E">
            <w:pPr>
              <w:snapToGrid w:val="0"/>
              <w:ind w:left="142" w:right="117"/>
              <w:jc w:val="both"/>
              <w:rPr>
                <w:rFonts w:eastAsia="Calibri"/>
                <w:color w:val="000000"/>
              </w:rPr>
            </w:pPr>
            <w:r w:rsidRPr="00EA16E3">
              <w:rPr>
                <w:rFonts w:eastAsia="Calibri"/>
                <w:color w:val="000000"/>
              </w:rPr>
              <w:t xml:space="preserve">Минимальная/максимальная площадь земельных </w:t>
            </w:r>
            <w:r w:rsidR="000279E4" w:rsidRPr="00EA16E3">
              <w:rPr>
                <w:rFonts w:eastAsia="Calibri"/>
                <w:color w:val="000000"/>
              </w:rPr>
              <w:t>участков –</w:t>
            </w:r>
            <w:r w:rsidRPr="00EA16E3">
              <w:rPr>
                <w:rFonts w:eastAsia="Calibri"/>
                <w:color w:val="000000"/>
              </w:rPr>
              <w:t xml:space="preserve"> 500/15000 кв. м;</w:t>
            </w:r>
          </w:p>
          <w:p w:rsidR="00B678BE" w:rsidRPr="00EA16E3" w:rsidRDefault="00B678BE" w:rsidP="0074475E">
            <w:pPr>
              <w:snapToGrid w:val="0"/>
              <w:ind w:left="142" w:right="117"/>
              <w:jc w:val="both"/>
              <w:rPr>
                <w:rFonts w:eastAsia="Calibri"/>
                <w:color w:val="000000"/>
              </w:rPr>
            </w:pPr>
            <w:r w:rsidRPr="00EA16E3">
              <w:rPr>
                <w:rFonts w:eastAsia="Calibri"/>
                <w:color w:val="000000"/>
              </w:rPr>
              <w:t xml:space="preserve">максимальный процент застройки </w:t>
            </w:r>
            <w:r w:rsidR="008F427C">
              <w:rPr>
                <w:rFonts w:eastAsia="Calibri"/>
                <w:color w:val="000000"/>
              </w:rPr>
              <w:t>в границах земельного участка –6</w:t>
            </w:r>
            <w:r w:rsidRPr="00EA16E3">
              <w:rPr>
                <w:rFonts w:eastAsia="Calibri"/>
                <w:color w:val="000000"/>
              </w:rPr>
              <w:t>0%;</w:t>
            </w:r>
          </w:p>
          <w:p w:rsidR="00B678BE" w:rsidRPr="00EA16E3" w:rsidRDefault="00B678BE" w:rsidP="0074475E">
            <w:pPr>
              <w:snapToGrid w:val="0"/>
              <w:ind w:left="142" w:right="117"/>
              <w:jc w:val="both"/>
              <w:rPr>
                <w:rFonts w:eastAsia="Calibri"/>
                <w:color w:val="000000"/>
              </w:rPr>
            </w:pPr>
            <w:r w:rsidRPr="00EA16E3">
              <w:rPr>
                <w:rFonts w:eastAsia="Calibri"/>
                <w:color w:val="000000"/>
              </w:rPr>
              <w:t xml:space="preserve">максимальное количество надземных этажей зданий –   </w:t>
            </w:r>
            <w:r w:rsidR="005F1092">
              <w:rPr>
                <w:rFonts w:eastAsia="Calibri"/>
                <w:color w:val="000000"/>
              </w:rPr>
              <w:t>2</w:t>
            </w:r>
            <w:r w:rsidRPr="00EA16E3">
              <w:rPr>
                <w:rFonts w:eastAsia="Calibri"/>
                <w:color w:val="000000"/>
              </w:rPr>
              <w:t>;</w:t>
            </w:r>
          </w:p>
          <w:p w:rsidR="00B678BE" w:rsidRPr="00EA16E3" w:rsidRDefault="00B678BE" w:rsidP="0074475E">
            <w:pPr>
              <w:snapToGrid w:val="0"/>
              <w:ind w:left="142" w:right="117"/>
              <w:jc w:val="both"/>
              <w:rPr>
                <w:rFonts w:eastAsia="Calibri"/>
                <w:color w:val="000000"/>
              </w:rPr>
            </w:pPr>
            <w:r w:rsidRPr="00EA16E3">
              <w:rPr>
                <w:rFonts w:eastAsia="Calibri"/>
                <w:color w:val="000000"/>
              </w:rPr>
              <w:t>максимальная высота зданий, строений, сооружений от уровня земли - 12 м;</w:t>
            </w:r>
          </w:p>
          <w:p w:rsidR="00B678BE" w:rsidRPr="00EA16E3" w:rsidRDefault="00B678BE" w:rsidP="0074475E">
            <w:pPr>
              <w:snapToGrid w:val="0"/>
              <w:ind w:left="142" w:right="117"/>
              <w:jc w:val="both"/>
              <w:rPr>
                <w:rFonts w:eastAsia="Calibri"/>
                <w:color w:val="000000"/>
              </w:rPr>
            </w:pPr>
            <w:r w:rsidRPr="00EA16E3">
              <w:rPr>
                <w:rFonts w:eastAsia="Calibri"/>
                <w:color w:val="000000"/>
              </w:rPr>
              <w:t xml:space="preserve">минимальные отступы </w:t>
            </w:r>
            <w:r w:rsidR="000279E4" w:rsidRPr="00EA16E3">
              <w:rPr>
                <w:rFonts w:eastAsia="Calibri"/>
                <w:color w:val="000000"/>
              </w:rPr>
              <w:t>от красной</w:t>
            </w:r>
            <w:r w:rsidRPr="00EA16E3">
              <w:rPr>
                <w:rFonts w:eastAsia="Calibri"/>
                <w:color w:val="000000"/>
              </w:rPr>
              <w:t xml:space="preserve"> линии – 5 м; от иных границ – 3 м;</w:t>
            </w:r>
          </w:p>
          <w:p w:rsidR="00B678BE" w:rsidRPr="007C6B5C" w:rsidRDefault="00B678BE" w:rsidP="0091244C">
            <w:pPr>
              <w:snapToGrid w:val="0"/>
              <w:ind w:left="142" w:right="117"/>
              <w:jc w:val="both"/>
              <w:rPr>
                <w:color w:val="000000"/>
              </w:rPr>
            </w:pPr>
            <w:r w:rsidRPr="00EA16E3">
              <w:rPr>
                <w:rFonts w:eastAsia="Calibri"/>
                <w:color w:val="000000"/>
              </w:rPr>
              <w:t xml:space="preserve">минимальный процент </w:t>
            </w:r>
            <w:r>
              <w:rPr>
                <w:rFonts w:eastAsia="Calibri"/>
                <w:color w:val="000000"/>
              </w:rPr>
              <w:t xml:space="preserve">озеленения земельного участка </w:t>
            </w:r>
            <w:r w:rsidR="0091244C">
              <w:rPr>
                <w:rFonts w:eastAsia="Calibri"/>
                <w:color w:val="000000"/>
              </w:rPr>
              <w:t>15</w:t>
            </w:r>
            <w:r w:rsidRPr="0091244C">
              <w:rPr>
                <w:rFonts w:eastAsia="Calibri"/>
              </w:rPr>
              <w:t>%.</w:t>
            </w:r>
          </w:p>
        </w:tc>
        <w:tc>
          <w:tcPr>
            <w:tcW w:w="2977" w:type="dxa"/>
            <w:vMerge/>
          </w:tcPr>
          <w:p w:rsidR="00B678BE" w:rsidRPr="007C6B5C" w:rsidRDefault="00B678BE" w:rsidP="0074475E">
            <w:pPr>
              <w:snapToGrid w:val="0"/>
              <w:ind w:firstLine="567"/>
              <w:jc w:val="both"/>
              <w:rPr>
                <w:color w:val="000000"/>
              </w:rPr>
            </w:pPr>
          </w:p>
        </w:tc>
      </w:tr>
      <w:tr w:rsidR="00B678BE" w:rsidRPr="007C6B5C" w:rsidTr="003B0A66">
        <w:trPr>
          <w:trHeight w:val="197"/>
        </w:trPr>
        <w:tc>
          <w:tcPr>
            <w:tcW w:w="3114" w:type="dxa"/>
          </w:tcPr>
          <w:p w:rsidR="00B678BE" w:rsidRDefault="00B678BE" w:rsidP="0074475E">
            <w:pPr>
              <w:snapToGrid w:val="0"/>
              <w:ind w:left="142" w:right="117"/>
              <w:rPr>
                <w:color w:val="000000"/>
              </w:rPr>
            </w:pPr>
            <w:r>
              <w:rPr>
                <w:color w:val="000000"/>
                <w:lang w:val="en-US"/>
              </w:rPr>
              <w:t>[</w:t>
            </w:r>
            <w:r w:rsidRPr="00800DC1">
              <w:rPr>
                <w:color w:val="000000"/>
              </w:rPr>
              <w:t>5.1.1</w:t>
            </w:r>
            <w:r>
              <w:rPr>
                <w:color w:val="000000"/>
                <w:lang w:val="en-US"/>
              </w:rPr>
              <w:t>]</w:t>
            </w:r>
            <w:r w:rsidRPr="00800DC1">
              <w:rPr>
                <w:color w:val="000000"/>
              </w:rPr>
              <w:tab/>
            </w:r>
          </w:p>
          <w:p w:rsidR="00B678BE" w:rsidRPr="00800DC1" w:rsidRDefault="00B678BE" w:rsidP="0074475E">
            <w:pPr>
              <w:snapToGrid w:val="0"/>
              <w:ind w:left="142" w:right="117"/>
              <w:rPr>
                <w:color w:val="000000"/>
              </w:rPr>
            </w:pPr>
            <w:r w:rsidRPr="00800DC1">
              <w:rPr>
                <w:color w:val="000000"/>
              </w:rPr>
              <w:t>Обеспечение спортивно-зрелищных мероприятий</w:t>
            </w:r>
          </w:p>
        </w:tc>
        <w:tc>
          <w:tcPr>
            <w:tcW w:w="4126" w:type="dxa"/>
          </w:tcPr>
          <w:p w:rsidR="00B678BE" w:rsidRPr="007C6B5C" w:rsidRDefault="00B678BE" w:rsidP="0074475E">
            <w:pPr>
              <w:tabs>
                <w:tab w:val="left" w:pos="3965"/>
              </w:tabs>
              <w:snapToGrid w:val="0"/>
              <w:ind w:left="142" w:right="117"/>
              <w:jc w:val="both"/>
              <w:rPr>
                <w:color w:val="000000"/>
              </w:rPr>
            </w:pPr>
            <w:r w:rsidRPr="00800DC1">
              <w:rPr>
                <w:color w:val="000000"/>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4819" w:type="dxa"/>
          </w:tcPr>
          <w:p w:rsidR="00B678BE" w:rsidRPr="00340451" w:rsidRDefault="00B678BE" w:rsidP="0074475E">
            <w:pPr>
              <w:snapToGrid w:val="0"/>
              <w:ind w:left="142" w:right="117"/>
              <w:jc w:val="both"/>
              <w:rPr>
                <w:rFonts w:eastAsia="Calibri"/>
                <w:color w:val="000000"/>
              </w:rPr>
            </w:pPr>
            <w:r w:rsidRPr="00340451">
              <w:rPr>
                <w:rFonts w:eastAsia="Calibri"/>
                <w:color w:val="000000"/>
              </w:rPr>
              <w:t>Минимальная/максимальная площадь земельных участков – 1000/10000 кв. м;</w:t>
            </w:r>
          </w:p>
          <w:p w:rsidR="00B678BE" w:rsidRPr="00340451" w:rsidRDefault="00B678BE" w:rsidP="0074475E">
            <w:pPr>
              <w:snapToGrid w:val="0"/>
              <w:ind w:left="142" w:right="117"/>
              <w:jc w:val="both"/>
              <w:rPr>
                <w:rFonts w:eastAsia="Calibri"/>
                <w:color w:val="000000"/>
              </w:rPr>
            </w:pPr>
            <w:r w:rsidRPr="00340451">
              <w:rPr>
                <w:rFonts w:eastAsia="Calibri"/>
                <w:color w:val="000000"/>
              </w:rPr>
              <w:t>максимальный процент застройки в</w:t>
            </w:r>
            <w:r w:rsidR="008F427C">
              <w:rPr>
                <w:rFonts w:eastAsia="Calibri"/>
                <w:color w:val="000000"/>
              </w:rPr>
              <w:t xml:space="preserve"> границах земельного участка – 6</w:t>
            </w:r>
            <w:r w:rsidRPr="00340451">
              <w:rPr>
                <w:rFonts w:eastAsia="Calibri"/>
                <w:color w:val="000000"/>
              </w:rPr>
              <w:t>0%;</w:t>
            </w:r>
          </w:p>
          <w:p w:rsidR="00B678BE" w:rsidRPr="00340451" w:rsidRDefault="00B678BE" w:rsidP="0074475E">
            <w:pPr>
              <w:snapToGrid w:val="0"/>
              <w:ind w:left="142" w:right="117"/>
              <w:jc w:val="both"/>
              <w:rPr>
                <w:rFonts w:eastAsia="Calibri"/>
                <w:color w:val="000000"/>
              </w:rPr>
            </w:pPr>
            <w:r w:rsidRPr="00340451">
              <w:rPr>
                <w:rFonts w:eastAsia="Calibri"/>
                <w:color w:val="000000"/>
              </w:rPr>
              <w:t xml:space="preserve">максимальное количество надземных этажей зданий – </w:t>
            </w:r>
            <w:r w:rsidR="005F1092">
              <w:rPr>
                <w:rFonts w:eastAsia="Calibri"/>
                <w:color w:val="000000"/>
              </w:rPr>
              <w:t>2</w:t>
            </w:r>
            <w:r w:rsidRPr="00340451">
              <w:rPr>
                <w:rFonts w:eastAsia="Calibri"/>
                <w:color w:val="000000"/>
              </w:rPr>
              <w:t>;</w:t>
            </w:r>
          </w:p>
          <w:p w:rsidR="00B678BE" w:rsidRPr="00340451" w:rsidRDefault="00B678BE" w:rsidP="0074475E">
            <w:pPr>
              <w:snapToGrid w:val="0"/>
              <w:ind w:left="142" w:right="117"/>
              <w:jc w:val="both"/>
              <w:rPr>
                <w:rFonts w:eastAsia="Calibri"/>
                <w:color w:val="000000"/>
              </w:rPr>
            </w:pPr>
            <w:r w:rsidRPr="00340451">
              <w:rPr>
                <w:rFonts w:eastAsia="Calibri"/>
                <w:color w:val="000000"/>
              </w:rPr>
              <w:t xml:space="preserve">максимальная высота зданий, строений, сооружений от уровня земли -  </w:t>
            </w:r>
            <w:r w:rsidR="005F1092">
              <w:rPr>
                <w:rFonts w:eastAsia="Calibri"/>
                <w:color w:val="000000"/>
              </w:rPr>
              <w:t>15</w:t>
            </w:r>
            <w:r w:rsidRPr="00340451">
              <w:rPr>
                <w:rFonts w:eastAsia="Calibri"/>
                <w:color w:val="000000"/>
              </w:rPr>
              <w:t xml:space="preserve"> м;</w:t>
            </w:r>
          </w:p>
          <w:p w:rsidR="00B678BE" w:rsidRPr="00340451" w:rsidRDefault="00B678BE" w:rsidP="0074475E">
            <w:pPr>
              <w:snapToGrid w:val="0"/>
              <w:ind w:left="142" w:right="117"/>
              <w:jc w:val="both"/>
              <w:rPr>
                <w:rFonts w:eastAsia="Calibri"/>
                <w:color w:val="000000"/>
              </w:rPr>
            </w:pPr>
            <w:r w:rsidRPr="00340451">
              <w:rPr>
                <w:rFonts w:eastAsia="Calibri"/>
                <w:color w:val="000000"/>
              </w:rPr>
              <w:t xml:space="preserve">минимальные отступы </w:t>
            </w:r>
            <w:r w:rsidR="000279E4" w:rsidRPr="00340451">
              <w:rPr>
                <w:rFonts w:eastAsia="Calibri"/>
                <w:color w:val="000000"/>
              </w:rPr>
              <w:t>от красной</w:t>
            </w:r>
            <w:r w:rsidRPr="00340451">
              <w:rPr>
                <w:rFonts w:eastAsia="Calibri"/>
                <w:color w:val="000000"/>
              </w:rPr>
              <w:t xml:space="preserve"> линии – 5 м; от иных границ – 3 м;</w:t>
            </w:r>
          </w:p>
          <w:p w:rsidR="00B678BE" w:rsidRPr="007C6B5C" w:rsidRDefault="00B678BE" w:rsidP="0074475E">
            <w:pPr>
              <w:snapToGrid w:val="0"/>
              <w:ind w:left="142" w:right="117"/>
              <w:jc w:val="both"/>
              <w:rPr>
                <w:color w:val="000000"/>
              </w:rPr>
            </w:pPr>
            <w:r w:rsidRPr="00340451">
              <w:rPr>
                <w:rFonts w:eastAsia="Calibri"/>
                <w:color w:val="000000"/>
              </w:rPr>
              <w:t xml:space="preserve">минимальный процент озеленения земельного </w:t>
            </w:r>
            <w:r>
              <w:rPr>
                <w:rFonts w:eastAsia="Calibri"/>
                <w:color w:val="000000"/>
              </w:rPr>
              <w:t xml:space="preserve">участка </w:t>
            </w:r>
            <w:r w:rsidR="0091244C">
              <w:rPr>
                <w:rFonts w:eastAsia="Calibri"/>
              </w:rPr>
              <w:t>15</w:t>
            </w:r>
            <w:r w:rsidRPr="0091244C">
              <w:rPr>
                <w:rFonts w:eastAsia="Calibri"/>
              </w:rPr>
              <w:t>%.</w:t>
            </w:r>
          </w:p>
        </w:tc>
        <w:tc>
          <w:tcPr>
            <w:tcW w:w="2977" w:type="dxa"/>
            <w:vMerge/>
          </w:tcPr>
          <w:p w:rsidR="00B678BE" w:rsidRPr="007C6B5C" w:rsidRDefault="00B678BE" w:rsidP="0074475E">
            <w:pPr>
              <w:snapToGrid w:val="0"/>
              <w:ind w:firstLine="567"/>
              <w:jc w:val="both"/>
              <w:rPr>
                <w:color w:val="000000"/>
              </w:rPr>
            </w:pPr>
          </w:p>
        </w:tc>
      </w:tr>
      <w:tr w:rsidR="00B678BE" w:rsidRPr="007C6B5C" w:rsidTr="003B0A66">
        <w:trPr>
          <w:trHeight w:val="2052"/>
        </w:trPr>
        <w:tc>
          <w:tcPr>
            <w:tcW w:w="3114" w:type="dxa"/>
          </w:tcPr>
          <w:p w:rsidR="00B678BE" w:rsidRDefault="00B678BE" w:rsidP="0074475E">
            <w:pPr>
              <w:snapToGrid w:val="0"/>
              <w:ind w:left="142" w:right="117"/>
              <w:rPr>
                <w:color w:val="000000"/>
              </w:rPr>
            </w:pPr>
            <w:r w:rsidRPr="00800DC1">
              <w:rPr>
                <w:color w:val="000000"/>
              </w:rPr>
              <w:lastRenderedPageBreak/>
              <w:t>[5.1.2]</w:t>
            </w:r>
            <w:r w:rsidRPr="00800DC1">
              <w:rPr>
                <w:color w:val="000000"/>
              </w:rPr>
              <w:tab/>
            </w:r>
          </w:p>
          <w:p w:rsidR="00B678BE" w:rsidRPr="00800DC1" w:rsidRDefault="00B678BE" w:rsidP="0074475E">
            <w:pPr>
              <w:snapToGrid w:val="0"/>
              <w:ind w:left="142" w:right="117"/>
              <w:rPr>
                <w:color w:val="000000"/>
              </w:rPr>
            </w:pPr>
            <w:r w:rsidRPr="00800DC1">
              <w:rPr>
                <w:color w:val="000000"/>
              </w:rPr>
              <w:t>Обеспечение занятий спортом в помещениях</w:t>
            </w:r>
          </w:p>
        </w:tc>
        <w:tc>
          <w:tcPr>
            <w:tcW w:w="4126" w:type="dxa"/>
          </w:tcPr>
          <w:p w:rsidR="00B678BE" w:rsidRPr="007C6B5C" w:rsidRDefault="00B678BE" w:rsidP="0074475E">
            <w:pPr>
              <w:tabs>
                <w:tab w:val="left" w:pos="3965"/>
              </w:tabs>
              <w:snapToGrid w:val="0"/>
              <w:ind w:left="142" w:right="117"/>
              <w:jc w:val="both"/>
              <w:rPr>
                <w:color w:val="000000"/>
              </w:rPr>
            </w:pPr>
            <w:r w:rsidRPr="00800DC1">
              <w:rPr>
                <w:color w:val="000000"/>
              </w:rPr>
              <w:t>Размещение спортивных клубов, спортивных залов, бассейнов, физкультурно-оздоровительных комплексов в зданиях и сооружениях</w:t>
            </w:r>
          </w:p>
        </w:tc>
        <w:tc>
          <w:tcPr>
            <w:tcW w:w="4819" w:type="dxa"/>
          </w:tcPr>
          <w:p w:rsidR="00B678BE" w:rsidRDefault="00B678BE" w:rsidP="0074475E">
            <w:pPr>
              <w:snapToGrid w:val="0"/>
              <w:ind w:left="142" w:right="117"/>
              <w:jc w:val="both"/>
              <w:rPr>
                <w:rFonts w:eastAsia="Calibri"/>
                <w:color w:val="000000"/>
              </w:rPr>
            </w:pPr>
            <w:r w:rsidRPr="00CC4B29">
              <w:rPr>
                <w:rFonts w:eastAsia="Calibri"/>
                <w:color w:val="000000"/>
              </w:rPr>
              <w:t>Минимальная/максимальная площадь земельных участков –1000/10000 кв. м;</w:t>
            </w:r>
          </w:p>
          <w:p w:rsidR="005F1092" w:rsidRPr="00CC4B29" w:rsidRDefault="005F1092" w:rsidP="0074475E">
            <w:pPr>
              <w:snapToGrid w:val="0"/>
              <w:ind w:left="142" w:right="117"/>
              <w:jc w:val="both"/>
              <w:rPr>
                <w:rFonts w:eastAsia="Calibri"/>
                <w:color w:val="000000"/>
              </w:rPr>
            </w:pPr>
            <w:r w:rsidRPr="00340451">
              <w:rPr>
                <w:rFonts w:eastAsia="Calibri"/>
                <w:color w:val="000000"/>
              </w:rPr>
              <w:t xml:space="preserve">максимальное количество надземных этажей зданий – </w:t>
            </w:r>
            <w:r>
              <w:rPr>
                <w:rFonts w:eastAsia="Calibri"/>
                <w:color w:val="000000"/>
              </w:rPr>
              <w:t>2;</w:t>
            </w:r>
          </w:p>
          <w:p w:rsidR="00B678BE" w:rsidRPr="00CC4B29" w:rsidRDefault="00B678BE" w:rsidP="0074475E">
            <w:pPr>
              <w:snapToGrid w:val="0"/>
              <w:ind w:left="142" w:right="117"/>
              <w:jc w:val="both"/>
              <w:rPr>
                <w:rFonts w:eastAsia="Calibri"/>
                <w:color w:val="000000"/>
              </w:rPr>
            </w:pPr>
            <w:r w:rsidRPr="00CC4B29">
              <w:rPr>
                <w:rFonts w:eastAsia="Calibri"/>
                <w:color w:val="000000"/>
              </w:rPr>
              <w:t xml:space="preserve">максимальная высота зданий, строений, сооружений от уровня земли – </w:t>
            </w:r>
            <w:r w:rsidR="005F1092">
              <w:rPr>
                <w:rFonts w:eastAsia="Calibri"/>
                <w:color w:val="000000"/>
              </w:rPr>
              <w:t>15</w:t>
            </w:r>
            <w:r w:rsidRPr="00CC4B29">
              <w:rPr>
                <w:rFonts w:eastAsia="Calibri"/>
                <w:color w:val="000000"/>
              </w:rPr>
              <w:t xml:space="preserve"> м.;</w:t>
            </w:r>
          </w:p>
          <w:p w:rsidR="00B678BE" w:rsidRPr="00CC4B29" w:rsidRDefault="00B678BE" w:rsidP="0074475E">
            <w:pPr>
              <w:snapToGrid w:val="0"/>
              <w:ind w:left="142" w:right="117"/>
              <w:jc w:val="both"/>
              <w:rPr>
                <w:rFonts w:eastAsia="Calibri"/>
                <w:color w:val="000000"/>
              </w:rPr>
            </w:pPr>
            <w:r w:rsidRPr="00CC4B29">
              <w:rPr>
                <w:rFonts w:eastAsia="Calibri"/>
                <w:color w:val="000000"/>
              </w:rPr>
              <w:t xml:space="preserve">максимальный процент застройки в границах земельного участка – </w:t>
            </w:r>
            <w:r w:rsidR="008F427C">
              <w:rPr>
                <w:rFonts w:eastAsia="Calibri"/>
                <w:color w:val="000000"/>
              </w:rPr>
              <w:t>6</w:t>
            </w:r>
            <w:r w:rsidRPr="00CC4B29">
              <w:rPr>
                <w:rFonts w:eastAsia="Calibri"/>
                <w:color w:val="000000"/>
              </w:rPr>
              <w:t>0 %;</w:t>
            </w:r>
          </w:p>
          <w:p w:rsidR="00B678BE" w:rsidRDefault="00B678BE" w:rsidP="0074475E">
            <w:pPr>
              <w:snapToGrid w:val="0"/>
              <w:ind w:left="142" w:right="117"/>
              <w:jc w:val="both"/>
              <w:rPr>
                <w:rFonts w:eastAsia="Calibri"/>
                <w:color w:val="000000"/>
              </w:rPr>
            </w:pPr>
            <w:r w:rsidRPr="00CC4B29">
              <w:rPr>
                <w:rFonts w:eastAsia="Calibri"/>
                <w:color w:val="000000"/>
              </w:rPr>
              <w:t>минимальные отступы от красной линии – 5 м; от иных границ – 3 м.</w:t>
            </w:r>
          </w:p>
          <w:p w:rsidR="00B678BE" w:rsidRPr="007C6B5C" w:rsidRDefault="00B678BE" w:rsidP="0091244C">
            <w:pPr>
              <w:snapToGrid w:val="0"/>
              <w:ind w:left="142" w:right="117"/>
              <w:jc w:val="both"/>
              <w:rPr>
                <w:color w:val="000000"/>
              </w:rPr>
            </w:pPr>
            <w:r w:rsidRPr="00340451">
              <w:rPr>
                <w:rFonts w:eastAsia="Calibri"/>
                <w:color w:val="000000"/>
              </w:rPr>
              <w:t xml:space="preserve">минимальный процент озеленения земельного </w:t>
            </w:r>
            <w:r>
              <w:rPr>
                <w:rFonts w:eastAsia="Calibri"/>
                <w:color w:val="000000"/>
              </w:rPr>
              <w:t>участка</w:t>
            </w:r>
            <w:r w:rsidRPr="0091244C">
              <w:rPr>
                <w:rFonts w:eastAsia="Calibri"/>
              </w:rPr>
              <w:t xml:space="preserve"> </w:t>
            </w:r>
            <w:r w:rsidR="0091244C">
              <w:rPr>
                <w:rFonts w:eastAsia="Calibri"/>
              </w:rPr>
              <w:t>15</w:t>
            </w:r>
            <w:r w:rsidRPr="0091244C">
              <w:rPr>
                <w:rFonts w:eastAsia="Calibri"/>
              </w:rPr>
              <w:t>%.</w:t>
            </w:r>
          </w:p>
        </w:tc>
        <w:tc>
          <w:tcPr>
            <w:tcW w:w="2977" w:type="dxa"/>
            <w:vMerge/>
          </w:tcPr>
          <w:p w:rsidR="00B678BE" w:rsidRPr="007C6B5C" w:rsidRDefault="00B678BE" w:rsidP="0074475E">
            <w:pPr>
              <w:snapToGrid w:val="0"/>
              <w:ind w:firstLine="567"/>
              <w:jc w:val="both"/>
              <w:rPr>
                <w:color w:val="000000"/>
              </w:rPr>
            </w:pPr>
          </w:p>
        </w:tc>
      </w:tr>
      <w:tr w:rsidR="00B678BE" w:rsidRPr="007C6B5C" w:rsidTr="0091244C">
        <w:trPr>
          <w:trHeight w:val="1067"/>
        </w:trPr>
        <w:tc>
          <w:tcPr>
            <w:tcW w:w="3114" w:type="dxa"/>
          </w:tcPr>
          <w:p w:rsidR="00B678BE" w:rsidRDefault="00B678BE" w:rsidP="0074475E">
            <w:pPr>
              <w:snapToGrid w:val="0"/>
              <w:ind w:left="142" w:right="117"/>
              <w:rPr>
                <w:color w:val="000000"/>
              </w:rPr>
            </w:pPr>
            <w:r>
              <w:rPr>
                <w:color w:val="000000"/>
                <w:lang w:val="en-US"/>
              </w:rPr>
              <w:lastRenderedPageBreak/>
              <w:t>[</w:t>
            </w:r>
            <w:r w:rsidRPr="00800DC1">
              <w:rPr>
                <w:color w:val="000000"/>
              </w:rPr>
              <w:t>5.1.3</w:t>
            </w:r>
            <w:r>
              <w:rPr>
                <w:color w:val="000000"/>
                <w:lang w:val="en-US"/>
              </w:rPr>
              <w:t>]</w:t>
            </w:r>
            <w:r w:rsidRPr="00800DC1">
              <w:rPr>
                <w:color w:val="000000"/>
              </w:rPr>
              <w:tab/>
            </w:r>
          </w:p>
          <w:p w:rsidR="00B678BE" w:rsidRPr="007C6B5C" w:rsidRDefault="00B678BE" w:rsidP="0074475E">
            <w:pPr>
              <w:snapToGrid w:val="0"/>
              <w:ind w:left="142" w:right="117"/>
              <w:rPr>
                <w:color w:val="000000"/>
              </w:rPr>
            </w:pPr>
            <w:r w:rsidRPr="00800DC1">
              <w:rPr>
                <w:color w:val="000000"/>
              </w:rPr>
              <w:t>Площадки для занятий спортом</w:t>
            </w:r>
          </w:p>
          <w:p w:rsidR="00B678BE" w:rsidRPr="00800DC1" w:rsidRDefault="00B678BE" w:rsidP="0074475E">
            <w:pPr>
              <w:snapToGrid w:val="0"/>
              <w:ind w:left="142" w:right="117"/>
              <w:rPr>
                <w:color w:val="000000"/>
              </w:rPr>
            </w:pPr>
          </w:p>
        </w:tc>
        <w:tc>
          <w:tcPr>
            <w:tcW w:w="4126" w:type="dxa"/>
          </w:tcPr>
          <w:p w:rsidR="00B678BE" w:rsidRPr="00800DC1" w:rsidRDefault="00B678BE" w:rsidP="0074475E">
            <w:pPr>
              <w:tabs>
                <w:tab w:val="left" w:pos="3965"/>
              </w:tabs>
              <w:snapToGrid w:val="0"/>
              <w:ind w:left="142" w:right="117"/>
              <w:jc w:val="both"/>
              <w:rPr>
                <w:color w:val="000000"/>
              </w:rPr>
            </w:pPr>
            <w:r w:rsidRPr="00800DC1">
              <w:rPr>
                <w:color w:val="00000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4819" w:type="dxa"/>
          </w:tcPr>
          <w:p w:rsidR="00B678BE" w:rsidRPr="00EA16E3" w:rsidRDefault="00B678BE" w:rsidP="0074475E">
            <w:pPr>
              <w:snapToGrid w:val="0"/>
              <w:ind w:left="142" w:right="117"/>
              <w:jc w:val="both"/>
              <w:rPr>
                <w:rFonts w:eastAsia="Calibri"/>
                <w:color w:val="000000"/>
              </w:rPr>
            </w:pPr>
            <w:r w:rsidRPr="00EA16E3">
              <w:rPr>
                <w:rFonts w:eastAsia="Calibri"/>
                <w:color w:val="000000"/>
              </w:rPr>
              <w:t>Минимальная/максимальная площадь земельных участков –400/10000 кв. м;</w:t>
            </w:r>
          </w:p>
          <w:p w:rsidR="00B678BE" w:rsidRPr="00CC4B29" w:rsidRDefault="00B678BE" w:rsidP="0074475E">
            <w:pPr>
              <w:snapToGrid w:val="0"/>
              <w:ind w:left="142" w:right="117"/>
              <w:jc w:val="both"/>
              <w:rPr>
                <w:rFonts w:eastAsia="Calibri"/>
                <w:color w:val="000000"/>
              </w:rPr>
            </w:pPr>
            <w:r w:rsidRPr="00340451">
              <w:rPr>
                <w:rFonts w:eastAsia="Calibri"/>
                <w:color w:val="000000"/>
              </w:rPr>
              <w:t xml:space="preserve">минимальный процент озеленения земельного </w:t>
            </w:r>
            <w:r>
              <w:rPr>
                <w:rFonts w:eastAsia="Calibri"/>
                <w:color w:val="000000"/>
              </w:rPr>
              <w:t>участка 15</w:t>
            </w:r>
            <w:r w:rsidRPr="00340451">
              <w:rPr>
                <w:rFonts w:eastAsia="Calibri"/>
                <w:color w:val="000000"/>
              </w:rPr>
              <w:t>%.</w:t>
            </w:r>
          </w:p>
        </w:tc>
        <w:tc>
          <w:tcPr>
            <w:tcW w:w="2977" w:type="dxa"/>
            <w:vMerge/>
          </w:tcPr>
          <w:p w:rsidR="00B678BE" w:rsidRPr="007C6B5C" w:rsidRDefault="00B678BE" w:rsidP="0074475E">
            <w:pPr>
              <w:snapToGrid w:val="0"/>
              <w:ind w:firstLine="567"/>
              <w:jc w:val="both"/>
              <w:rPr>
                <w:color w:val="000000"/>
              </w:rPr>
            </w:pPr>
          </w:p>
        </w:tc>
      </w:tr>
      <w:tr w:rsidR="001B566E" w:rsidRPr="007C6B5C" w:rsidTr="003B0A66">
        <w:trPr>
          <w:trHeight w:val="982"/>
        </w:trPr>
        <w:tc>
          <w:tcPr>
            <w:tcW w:w="3114" w:type="dxa"/>
          </w:tcPr>
          <w:p w:rsidR="001B566E" w:rsidRDefault="001B566E" w:rsidP="0074475E">
            <w:pPr>
              <w:snapToGrid w:val="0"/>
              <w:ind w:left="142" w:right="117"/>
              <w:rPr>
                <w:color w:val="000000"/>
              </w:rPr>
            </w:pPr>
            <w:r w:rsidRPr="007C6B5C">
              <w:rPr>
                <w:color w:val="000000"/>
              </w:rPr>
              <w:t xml:space="preserve">[9.3] </w:t>
            </w:r>
          </w:p>
          <w:p w:rsidR="001B566E" w:rsidRDefault="001B566E" w:rsidP="0074475E">
            <w:pPr>
              <w:snapToGrid w:val="0"/>
              <w:ind w:left="142" w:right="117"/>
              <w:rPr>
                <w:color w:val="000000"/>
                <w:lang w:val="en-US"/>
              </w:rPr>
            </w:pPr>
            <w:r w:rsidRPr="007C6B5C">
              <w:rPr>
                <w:color w:val="000000"/>
              </w:rPr>
              <w:t>Историко-культурная деятельность</w:t>
            </w:r>
          </w:p>
        </w:tc>
        <w:tc>
          <w:tcPr>
            <w:tcW w:w="4126" w:type="dxa"/>
          </w:tcPr>
          <w:p w:rsidR="001B566E" w:rsidRPr="00800DC1" w:rsidRDefault="001B566E" w:rsidP="0074475E">
            <w:pPr>
              <w:tabs>
                <w:tab w:val="left" w:pos="3965"/>
              </w:tabs>
              <w:snapToGrid w:val="0"/>
              <w:ind w:left="142" w:right="117"/>
              <w:jc w:val="both"/>
              <w:rPr>
                <w:color w:val="000000"/>
              </w:rPr>
            </w:pPr>
            <w:r w:rsidRPr="007C6B5C">
              <w:rPr>
                <w:color w:val="00000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w:t>
            </w:r>
            <w:r w:rsidRPr="007C6B5C">
              <w:rPr>
                <w:color w:val="000000"/>
              </w:rPr>
              <w:cr/>
              <w:t xml:space="preserve">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4819" w:type="dxa"/>
          </w:tcPr>
          <w:p w:rsidR="001B566E" w:rsidRPr="007C6B5C" w:rsidRDefault="001B566E" w:rsidP="0074475E">
            <w:pPr>
              <w:tabs>
                <w:tab w:val="left" w:pos="1134"/>
              </w:tabs>
              <w:snapToGrid w:val="0"/>
              <w:ind w:left="142" w:right="117"/>
              <w:jc w:val="center"/>
              <w:rPr>
                <w:color w:val="000000"/>
              </w:rPr>
            </w:pPr>
            <w:r w:rsidRPr="007C6B5C">
              <w:rPr>
                <w:color w:val="000000"/>
              </w:rPr>
              <w:t>Регламенты не распространяются</w:t>
            </w:r>
          </w:p>
          <w:p w:rsidR="001B566E" w:rsidRPr="00EA16E3" w:rsidRDefault="001B566E" w:rsidP="008F427C">
            <w:pPr>
              <w:snapToGrid w:val="0"/>
              <w:ind w:left="142" w:right="117"/>
              <w:jc w:val="center"/>
              <w:rPr>
                <w:rFonts w:eastAsia="Calibri"/>
                <w:color w:val="000000"/>
              </w:rPr>
            </w:pPr>
            <w:r w:rsidRPr="007C6B5C">
              <w:rPr>
                <w:color w:val="000000"/>
              </w:rPr>
              <w:t>(не подлежит установлению)</w:t>
            </w:r>
          </w:p>
        </w:tc>
        <w:tc>
          <w:tcPr>
            <w:tcW w:w="2977" w:type="dxa"/>
            <w:vMerge/>
          </w:tcPr>
          <w:p w:rsidR="001B566E" w:rsidRPr="007C6B5C" w:rsidRDefault="001B566E" w:rsidP="0074475E">
            <w:pPr>
              <w:snapToGrid w:val="0"/>
              <w:ind w:firstLine="567"/>
              <w:jc w:val="both"/>
              <w:rPr>
                <w:color w:val="000000"/>
              </w:rPr>
            </w:pPr>
          </w:p>
        </w:tc>
      </w:tr>
      <w:tr w:rsidR="001B566E" w:rsidRPr="007C6B5C" w:rsidTr="003B0A66">
        <w:trPr>
          <w:trHeight w:val="2116"/>
        </w:trPr>
        <w:tc>
          <w:tcPr>
            <w:tcW w:w="3114" w:type="dxa"/>
          </w:tcPr>
          <w:p w:rsidR="001B566E" w:rsidRDefault="001B566E" w:rsidP="0074475E">
            <w:pPr>
              <w:tabs>
                <w:tab w:val="left" w:pos="2520"/>
              </w:tabs>
              <w:snapToGrid w:val="0"/>
              <w:ind w:left="142" w:right="117"/>
              <w:rPr>
                <w:color w:val="000000"/>
              </w:rPr>
            </w:pPr>
            <w:r w:rsidRPr="007C6B5C">
              <w:rPr>
                <w:color w:val="000000"/>
              </w:rPr>
              <w:t xml:space="preserve">[12.0.2] </w:t>
            </w:r>
          </w:p>
          <w:p w:rsidR="001B566E" w:rsidRPr="001B566E" w:rsidRDefault="001B566E" w:rsidP="0074475E">
            <w:pPr>
              <w:snapToGrid w:val="0"/>
              <w:ind w:left="142" w:right="117"/>
              <w:rPr>
                <w:color w:val="000000"/>
              </w:rPr>
            </w:pPr>
            <w:r w:rsidRPr="007C6B5C">
              <w:rPr>
                <w:color w:val="000000"/>
              </w:rPr>
              <w:t>Благоустройство территории</w:t>
            </w:r>
          </w:p>
        </w:tc>
        <w:tc>
          <w:tcPr>
            <w:tcW w:w="4126" w:type="dxa"/>
          </w:tcPr>
          <w:p w:rsidR="001B566E" w:rsidRPr="00800DC1" w:rsidRDefault="001B566E" w:rsidP="0074475E">
            <w:pPr>
              <w:tabs>
                <w:tab w:val="left" w:pos="3965"/>
              </w:tabs>
              <w:snapToGrid w:val="0"/>
              <w:ind w:left="142" w:right="117"/>
              <w:jc w:val="both"/>
              <w:rPr>
                <w:color w:val="000000"/>
              </w:rPr>
            </w:pPr>
            <w:r w:rsidRPr="007C6B5C">
              <w:rPr>
                <w:color w:val="00000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819" w:type="dxa"/>
          </w:tcPr>
          <w:p w:rsidR="001B566E" w:rsidRPr="000A36E0" w:rsidRDefault="001B566E" w:rsidP="0074475E">
            <w:pPr>
              <w:tabs>
                <w:tab w:val="left" w:pos="1134"/>
              </w:tabs>
              <w:snapToGrid w:val="0"/>
              <w:ind w:left="142" w:right="207"/>
              <w:jc w:val="center"/>
              <w:rPr>
                <w:color w:val="000000"/>
              </w:rPr>
            </w:pPr>
            <w:r w:rsidRPr="000A36E0">
              <w:rPr>
                <w:color w:val="000000"/>
              </w:rPr>
              <w:t>Регламенты не распространяются</w:t>
            </w:r>
          </w:p>
          <w:p w:rsidR="001B566E" w:rsidRDefault="001B566E" w:rsidP="0074475E">
            <w:pPr>
              <w:tabs>
                <w:tab w:val="left" w:pos="1134"/>
              </w:tabs>
              <w:snapToGrid w:val="0"/>
              <w:ind w:left="142" w:right="207"/>
              <w:jc w:val="center"/>
              <w:rPr>
                <w:color w:val="000000"/>
              </w:rPr>
            </w:pPr>
            <w:r w:rsidRPr="000A36E0">
              <w:rPr>
                <w:color w:val="000000"/>
              </w:rPr>
              <w:t>(не подлежит установлению)</w:t>
            </w:r>
          </w:p>
          <w:p w:rsidR="001B566E" w:rsidRPr="00EA16E3" w:rsidRDefault="001B566E" w:rsidP="0074475E">
            <w:pPr>
              <w:snapToGrid w:val="0"/>
              <w:ind w:left="142" w:right="117"/>
              <w:jc w:val="center"/>
              <w:rPr>
                <w:rFonts w:eastAsia="Calibri"/>
                <w:color w:val="000000"/>
              </w:rPr>
            </w:pPr>
          </w:p>
        </w:tc>
        <w:tc>
          <w:tcPr>
            <w:tcW w:w="2977" w:type="dxa"/>
            <w:vMerge/>
          </w:tcPr>
          <w:p w:rsidR="001B566E" w:rsidRPr="007C6B5C" w:rsidRDefault="001B566E" w:rsidP="0074475E">
            <w:pPr>
              <w:snapToGrid w:val="0"/>
              <w:ind w:firstLine="567"/>
              <w:jc w:val="both"/>
              <w:rPr>
                <w:color w:val="000000"/>
              </w:rPr>
            </w:pPr>
          </w:p>
        </w:tc>
      </w:tr>
      <w:tr w:rsidR="001B566E" w:rsidRPr="007C6B5C" w:rsidTr="003B0A66">
        <w:trPr>
          <w:trHeight w:val="504"/>
        </w:trPr>
        <w:tc>
          <w:tcPr>
            <w:tcW w:w="3114" w:type="dxa"/>
          </w:tcPr>
          <w:p w:rsidR="001B566E" w:rsidRDefault="001B566E" w:rsidP="0074475E">
            <w:pPr>
              <w:tabs>
                <w:tab w:val="left" w:pos="2520"/>
              </w:tabs>
              <w:snapToGrid w:val="0"/>
              <w:ind w:left="142" w:right="117"/>
              <w:rPr>
                <w:color w:val="000000"/>
              </w:rPr>
            </w:pPr>
            <w:r w:rsidRPr="007C6B5C">
              <w:rPr>
                <w:color w:val="000000"/>
              </w:rPr>
              <w:lastRenderedPageBreak/>
              <w:t xml:space="preserve">[12.0.1] </w:t>
            </w:r>
          </w:p>
          <w:p w:rsidR="001B566E" w:rsidRPr="007C6B5C" w:rsidRDefault="001B566E" w:rsidP="0074475E">
            <w:pPr>
              <w:snapToGrid w:val="0"/>
              <w:ind w:left="142" w:right="117"/>
              <w:rPr>
                <w:color w:val="000000"/>
              </w:rPr>
            </w:pPr>
            <w:r w:rsidRPr="007C6B5C">
              <w:rPr>
                <w:color w:val="000000"/>
              </w:rPr>
              <w:t>Улично-дорожная сеть</w:t>
            </w:r>
          </w:p>
        </w:tc>
        <w:tc>
          <w:tcPr>
            <w:tcW w:w="4126" w:type="dxa"/>
          </w:tcPr>
          <w:p w:rsidR="001B566E" w:rsidRPr="007C6B5C" w:rsidRDefault="001B566E" w:rsidP="0074475E">
            <w:pPr>
              <w:widowControl/>
              <w:suppressAutoHyphens w:val="0"/>
              <w:overflowPunct/>
              <w:snapToGrid w:val="0"/>
              <w:ind w:left="142" w:right="117"/>
              <w:jc w:val="both"/>
              <w:rPr>
                <w:color w:val="000000"/>
              </w:rPr>
            </w:pPr>
            <w:r w:rsidRPr="007C6B5C">
              <w:rPr>
                <w:color w:val="00000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1B566E" w:rsidRPr="007C6B5C" w:rsidRDefault="001B566E" w:rsidP="0074475E">
            <w:pPr>
              <w:tabs>
                <w:tab w:val="left" w:pos="3965"/>
              </w:tabs>
              <w:snapToGrid w:val="0"/>
              <w:ind w:left="142" w:right="117"/>
              <w:jc w:val="both"/>
              <w:rPr>
                <w:color w:val="000000"/>
              </w:rPr>
            </w:pPr>
            <w:r w:rsidRPr="007C6B5C">
              <w:rPr>
                <w:color w:val="000000"/>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69" w:anchor="sub_10271" w:history="1">
              <w:r w:rsidRPr="007C6B5C">
                <w:rPr>
                  <w:rFonts w:eastAsia="SimSun"/>
                  <w:color w:val="000000"/>
                </w:rPr>
                <w:t>кодами 2.7.1</w:t>
              </w:r>
            </w:hyperlink>
            <w:r w:rsidRPr="007C6B5C">
              <w:rPr>
                <w:color w:val="000000"/>
              </w:rPr>
              <w:t xml:space="preserve">, </w:t>
            </w:r>
            <w:hyperlink r:id="rId70" w:anchor="sub_1049" w:history="1">
              <w:r w:rsidRPr="007C6B5C">
                <w:rPr>
                  <w:rFonts w:eastAsia="SimSun"/>
                  <w:color w:val="000000"/>
                </w:rPr>
                <w:t>4.9</w:t>
              </w:r>
            </w:hyperlink>
            <w:r w:rsidRPr="007C6B5C">
              <w:rPr>
                <w:color w:val="000000"/>
              </w:rPr>
              <w:t xml:space="preserve">, </w:t>
            </w:r>
            <w:hyperlink r:id="rId71" w:anchor="sub_1723" w:history="1">
              <w:r w:rsidRPr="007C6B5C">
                <w:rPr>
                  <w:rFonts w:eastAsia="SimSun"/>
                  <w:color w:val="000000"/>
                </w:rPr>
                <w:t>7.2.3</w:t>
              </w:r>
            </w:hyperlink>
            <w:r w:rsidRPr="007C6B5C">
              <w:rPr>
                <w:color w:val="000000"/>
              </w:rPr>
              <w:t>, а также некапитальных сооружений, предназначенных для охраны транспортных средств</w:t>
            </w:r>
          </w:p>
        </w:tc>
        <w:tc>
          <w:tcPr>
            <w:tcW w:w="4819" w:type="dxa"/>
          </w:tcPr>
          <w:p w:rsidR="001B566E" w:rsidRPr="000A36E0" w:rsidRDefault="001B566E" w:rsidP="0074475E">
            <w:pPr>
              <w:tabs>
                <w:tab w:val="left" w:pos="1134"/>
              </w:tabs>
              <w:snapToGrid w:val="0"/>
              <w:ind w:left="142" w:right="207"/>
              <w:jc w:val="center"/>
              <w:rPr>
                <w:color w:val="000000"/>
              </w:rPr>
            </w:pPr>
            <w:r w:rsidRPr="000A36E0">
              <w:rPr>
                <w:color w:val="000000"/>
              </w:rPr>
              <w:t>Регламенты не распространяются</w:t>
            </w:r>
          </w:p>
          <w:p w:rsidR="001B566E" w:rsidRDefault="001B566E" w:rsidP="001F4451">
            <w:pPr>
              <w:tabs>
                <w:tab w:val="left" w:pos="1134"/>
              </w:tabs>
              <w:snapToGrid w:val="0"/>
              <w:ind w:left="142" w:right="207"/>
              <w:jc w:val="center"/>
              <w:rPr>
                <w:shd w:val="clear" w:color="auto" w:fill="FFFFFF"/>
              </w:rPr>
            </w:pPr>
            <w:r w:rsidRPr="000A36E0">
              <w:rPr>
                <w:color w:val="000000"/>
              </w:rPr>
              <w:t>(не подлежит установлению)</w:t>
            </w:r>
          </w:p>
          <w:p w:rsidR="001B566E" w:rsidRPr="007C6B5C" w:rsidRDefault="001B566E" w:rsidP="0074475E">
            <w:pPr>
              <w:snapToGrid w:val="0"/>
              <w:ind w:left="142" w:right="117"/>
              <w:jc w:val="center"/>
              <w:rPr>
                <w:color w:val="000000"/>
              </w:rPr>
            </w:pPr>
          </w:p>
        </w:tc>
        <w:tc>
          <w:tcPr>
            <w:tcW w:w="2977" w:type="dxa"/>
            <w:vMerge/>
          </w:tcPr>
          <w:p w:rsidR="001B566E" w:rsidRPr="007C6B5C" w:rsidRDefault="001B566E" w:rsidP="0074475E">
            <w:pPr>
              <w:snapToGrid w:val="0"/>
              <w:ind w:firstLine="567"/>
              <w:jc w:val="both"/>
              <w:rPr>
                <w:color w:val="000000"/>
              </w:rPr>
            </w:pPr>
          </w:p>
        </w:tc>
      </w:tr>
    </w:tbl>
    <w:p w:rsidR="001B566E" w:rsidRDefault="001B566E" w:rsidP="0074475E">
      <w:pPr>
        <w:tabs>
          <w:tab w:val="left" w:pos="2520"/>
        </w:tabs>
        <w:ind w:firstLine="567"/>
        <w:jc w:val="center"/>
        <w:rPr>
          <w:b/>
          <w:color w:val="000000"/>
        </w:rPr>
      </w:pPr>
    </w:p>
    <w:p w:rsidR="007C6B5C" w:rsidRPr="007C6B5C" w:rsidRDefault="007C6B5C" w:rsidP="0074475E">
      <w:pPr>
        <w:tabs>
          <w:tab w:val="left" w:pos="2520"/>
        </w:tabs>
        <w:ind w:firstLine="567"/>
        <w:jc w:val="center"/>
        <w:rPr>
          <w:b/>
          <w:color w:val="000000"/>
        </w:rPr>
      </w:pPr>
      <w:r w:rsidRPr="007C6B5C">
        <w:rPr>
          <w:b/>
          <w:color w:val="000000"/>
        </w:rPr>
        <w:t>УСЛОВНО РАЗРЕШЕННЫЕ ВИДЫ И ПАРАМЕТРЫ ИСПОЛЬЗОВАНИЯ</w:t>
      </w:r>
    </w:p>
    <w:p w:rsidR="007C6B5C" w:rsidRPr="007C6B5C" w:rsidRDefault="007C6B5C" w:rsidP="0074475E">
      <w:pPr>
        <w:tabs>
          <w:tab w:val="left" w:pos="2520"/>
        </w:tabs>
        <w:ind w:firstLine="567"/>
        <w:jc w:val="center"/>
        <w:rPr>
          <w:b/>
          <w:color w:val="000000"/>
        </w:rPr>
      </w:pPr>
      <w:r w:rsidRPr="007C6B5C">
        <w:rPr>
          <w:b/>
          <w:color w:val="000000"/>
        </w:rPr>
        <w:t>ЗЕМЕЛЬНЫХ УЧАСТКОВ И ОБЪЕКТОВ КАПИТАЛЬНОГО СТРОИТЕЛЬСТВА</w:t>
      </w:r>
    </w:p>
    <w:p w:rsidR="007C6B5C" w:rsidRPr="007C6B5C" w:rsidRDefault="007C6B5C" w:rsidP="0074475E">
      <w:pPr>
        <w:tabs>
          <w:tab w:val="left" w:pos="2520"/>
        </w:tabs>
        <w:ind w:firstLine="567"/>
        <w:jc w:val="center"/>
        <w:rPr>
          <w:b/>
          <w:color w:val="000000"/>
        </w:rPr>
      </w:pPr>
    </w:p>
    <w:tbl>
      <w:tblPr>
        <w:tblW w:w="15036" w:type="dxa"/>
        <w:tblLayout w:type="fixed"/>
        <w:tblCellMar>
          <w:left w:w="10" w:type="dxa"/>
          <w:right w:w="10" w:type="dxa"/>
        </w:tblCellMar>
        <w:tblLook w:val="04A0" w:firstRow="1" w:lastRow="0" w:firstColumn="1" w:lastColumn="0" w:noHBand="0" w:noVBand="1"/>
      </w:tblPr>
      <w:tblGrid>
        <w:gridCol w:w="3001"/>
        <w:gridCol w:w="3955"/>
        <w:gridCol w:w="5245"/>
        <w:gridCol w:w="2835"/>
      </w:tblGrid>
      <w:tr w:rsidR="007C6B5C" w:rsidRPr="007C6B5C" w:rsidTr="00B76479">
        <w:trPr>
          <w:trHeight w:val="23"/>
        </w:trPr>
        <w:tc>
          <w:tcPr>
            <w:tcW w:w="3001" w:type="dxa"/>
            <w:tcBorders>
              <w:top w:val="single" w:sz="8" w:space="0" w:color="000000"/>
              <w:left w:val="single" w:sz="8" w:space="0" w:color="000000"/>
              <w:bottom w:val="single" w:sz="4" w:space="0" w:color="000000"/>
              <w:right w:val="nil"/>
            </w:tcBorders>
            <w:vAlign w:val="center"/>
            <w:hideMark/>
          </w:tcPr>
          <w:p w:rsidR="007C6B5C" w:rsidRPr="007C6B5C" w:rsidRDefault="007C6B5C" w:rsidP="0074475E">
            <w:pPr>
              <w:tabs>
                <w:tab w:val="left" w:pos="2520"/>
              </w:tabs>
              <w:snapToGrid w:val="0"/>
              <w:ind w:left="142"/>
              <w:jc w:val="center"/>
              <w:rPr>
                <w:b/>
                <w:color w:val="000000"/>
              </w:rPr>
            </w:pPr>
            <w:r w:rsidRPr="007C6B5C">
              <w:rPr>
                <w:rFonts w:eastAsia="SimSun"/>
                <w:color w:val="000000"/>
                <w:lang w:eastAsia="zh-CN" w:bidi="ru-RU"/>
              </w:rPr>
              <w:t>[</w:t>
            </w:r>
            <w:r w:rsidRPr="007C6B5C">
              <w:rPr>
                <w:b/>
                <w:color w:val="000000"/>
              </w:rPr>
              <w:t>КОД (ЧИСЛОВОЕ ОБОЗНАЧЕНИЕ)</w:t>
            </w:r>
            <w:r w:rsidRPr="007C6B5C">
              <w:rPr>
                <w:rFonts w:eastAsia="SimSun"/>
                <w:color w:val="000000"/>
                <w:lang w:eastAsia="zh-CN" w:bidi="ru-RU"/>
              </w:rPr>
              <w:t>]-</w:t>
            </w:r>
            <w:r w:rsidRPr="007C6B5C">
              <w:rPr>
                <w:b/>
                <w:color w:val="000000"/>
              </w:rPr>
              <w:t xml:space="preserve"> НАИМЕНОВАНИЕ ВИДА РАЗРЕШЕННОГОИСПОЛЬЗОВАНИЯ ЗЕМЕЛЬНЫХ УЧАСТКОВ</w:t>
            </w:r>
          </w:p>
        </w:tc>
        <w:tc>
          <w:tcPr>
            <w:tcW w:w="3955" w:type="dxa"/>
            <w:tcBorders>
              <w:top w:val="single" w:sz="8" w:space="0" w:color="000000"/>
              <w:left w:val="single" w:sz="8" w:space="0" w:color="000000"/>
              <w:bottom w:val="single" w:sz="4" w:space="0" w:color="000000"/>
              <w:right w:val="nil"/>
            </w:tcBorders>
            <w:vAlign w:val="center"/>
            <w:hideMark/>
          </w:tcPr>
          <w:p w:rsidR="007C6B5C" w:rsidRPr="007C6B5C" w:rsidRDefault="00831C7E" w:rsidP="0074475E">
            <w:pPr>
              <w:tabs>
                <w:tab w:val="left" w:pos="2520"/>
              </w:tabs>
              <w:snapToGrid w:val="0"/>
              <w:ind w:left="142"/>
              <w:jc w:val="center"/>
              <w:rPr>
                <w:b/>
                <w:color w:val="000000"/>
              </w:rPr>
            </w:pPr>
            <w:r>
              <w:rPr>
                <w:b/>
                <w:color w:val="000000"/>
              </w:rPr>
              <w:t>ВИДЫ ОБЪЕКТОВ КАПИТАЛЬНОГО</w:t>
            </w:r>
            <w:r w:rsidR="007C6B5C" w:rsidRPr="007C6B5C">
              <w:rPr>
                <w:b/>
                <w:color w:val="000000"/>
              </w:rPr>
              <w:t xml:space="preserve"> СТРОИТЕЛЬСТВА</w:t>
            </w:r>
          </w:p>
        </w:tc>
        <w:tc>
          <w:tcPr>
            <w:tcW w:w="5245" w:type="dxa"/>
            <w:tcBorders>
              <w:top w:val="single" w:sz="8" w:space="0" w:color="000000"/>
              <w:left w:val="single" w:sz="8" w:space="0" w:color="000000"/>
              <w:bottom w:val="single" w:sz="8" w:space="0" w:color="000000"/>
              <w:right w:val="single" w:sz="4" w:space="0" w:color="auto"/>
            </w:tcBorders>
            <w:vAlign w:val="center"/>
            <w:hideMark/>
          </w:tcPr>
          <w:p w:rsidR="007C6B5C" w:rsidRPr="007C6B5C" w:rsidRDefault="007C6B5C" w:rsidP="0074475E">
            <w:pPr>
              <w:snapToGrid w:val="0"/>
              <w:ind w:firstLine="567"/>
              <w:jc w:val="center"/>
              <w:rPr>
                <w:b/>
                <w:color w:val="000000"/>
              </w:rPr>
            </w:pPr>
            <w:r w:rsidRPr="007C6B5C">
              <w:rPr>
                <w:rFonts w:eastAsia="SimSun"/>
                <w:b/>
                <w:color w:val="000000"/>
                <w:lang w:eastAsia="zh-CN" w:bidi="ru-RU"/>
              </w:rPr>
              <w:t>ПРЕДЕЛЬНЫЕ (МИНИМАЛЬНЫЕ И (ИЛИ) МАКСИМАЛЬНЫЕ РАЗМЕРЫ ЗЕМЕЛЬНЫХ УЧАСТКОВ И ПЕРЕДЕЛЬНЫЕ</w:t>
            </w:r>
            <w:r w:rsidRPr="007C6B5C">
              <w:rPr>
                <w:b/>
                <w:color w:val="000000"/>
              </w:rPr>
              <w:t>ПАРАМЕТРЫ РАЗРЕШЕННОГО ИСПОЛЬЗОВАНИЯ ЗЕМЕЛЬНЫХ УЧАСТКОВ И ОБЪЕКТОВ КАПИТАЛЬНОГО СТРОИТЕЛЬСТВА</w:t>
            </w:r>
          </w:p>
        </w:tc>
        <w:tc>
          <w:tcPr>
            <w:tcW w:w="2835" w:type="dxa"/>
            <w:tcBorders>
              <w:top w:val="single" w:sz="8" w:space="0" w:color="000000"/>
              <w:left w:val="single" w:sz="4" w:space="0" w:color="auto"/>
              <w:bottom w:val="single" w:sz="8" w:space="0" w:color="000000"/>
              <w:right w:val="single" w:sz="4" w:space="0" w:color="auto"/>
            </w:tcBorders>
            <w:vAlign w:val="center"/>
          </w:tcPr>
          <w:p w:rsidR="007C6B5C" w:rsidRPr="007C6B5C" w:rsidRDefault="007C6B5C" w:rsidP="0074475E">
            <w:pPr>
              <w:tabs>
                <w:tab w:val="left" w:pos="3071"/>
              </w:tabs>
              <w:snapToGrid w:val="0"/>
              <w:ind w:right="132"/>
              <w:jc w:val="center"/>
              <w:rPr>
                <w:b/>
                <w:color w:val="000000"/>
              </w:rPr>
            </w:pPr>
            <w:r w:rsidRPr="007C6B5C">
              <w:rPr>
                <w:b/>
                <w:color w:val="000000"/>
              </w:rPr>
              <w:t xml:space="preserve">ОСОБЫЕ УСЛОВИЯ РЕАЛИЗАЦИИ РЕГЛАМЕНТА </w:t>
            </w:r>
          </w:p>
        </w:tc>
      </w:tr>
      <w:tr w:rsidR="00B76479" w:rsidRPr="007C6B5C" w:rsidTr="006660A3">
        <w:trPr>
          <w:trHeight w:val="1539"/>
        </w:trPr>
        <w:tc>
          <w:tcPr>
            <w:tcW w:w="3001" w:type="dxa"/>
            <w:tcBorders>
              <w:top w:val="single" w:sz="4" w:space="0" w:color="000000"/>
              <w:left w:val="single" w:sz="4" w:space="0" w:color="000000"/>
              <w:bottom w:val="single" w:sz="4" w:space="0" w:color="auto"/>
              <w:right w:val="nil"/>
            </w:tcBorders>
          </w:tcPr>
          <w:p w:rsidR="00B76479" w:rsidRDefault="00B76479" w:rsidP="0074475E">
            <w:pPr>
              <w:snapToGrid w:val="0"/>
              <w:ind w:left="142"/>
              <w:rPr>
                <w:color w:val="000000"/>
              </w:rPr>
            </w:pPr>
            <w:r w:rsidRPr="007C6B5C">
              <w:rPr>
                <w:color w:val="000000"/>
              </w:rPr>
              <w:t xml:space="preserve"> [2.1] </w:t>
            </w:r>
          </w:p>
          <w:p w:rsidR="00B76479" w:rsidRPr="007C6B5C" w:rsidRDefault="00B76479" w:rsidP="0074475E">
            <w:pPr>
              <w:snapToGrid w:val="0"/>
              <w:ind w:left="142"/>
              <w:rPr>
                <w:color w:val="000000"/>
              </w:rPr>
            </w:pPr>
            <w:r w:rsidRPr="007C6B5C">
              <w:rPr>
                <w:color w:val="000000"/>
              </w:rPr>
              <w:t>Для индивидуального жилищного строительства</w:t>
            </w:r>
          </w:p>
          <w:p w:rsidR="00B76479" w:rsidRPr="007C6B5C" w:rsidRDefault="00B76479" w:rsidP="0074475E">
            <w:pPr>
              <w:ind w:left="142"/>
              <w:rPr>
                <w:color w:val="000000"/>
              </w:rPr>
            </w:pPr>
          </w:p>
        </w:tc>
        <w:tc>
          <w:tcPr>
            <w:tcW w:w="3955" w:type="dxa"/>
            <w:tcBorders>
              <w:top w:val="single" w:sz="4" w:space="0" w:color="000000"/>
              <w:left w:val="single" w:sz="4" w:space="0" w:color="000000"/>
              <w:bottom w:val="single" w:sz="4" w:space="0" w:color="auto"/>
              <w:right w:val="nil"/>
            </w:tcBorders>
            <w:hideMark/>
          </w:tcPr>
          <w:p w:rsidR="00B76479" w:rsidRPr="007C6B5C" w:rsidRDefault="00B76479" w:rsidP="0074475E">
            <w:pPr>
              <w:widowControl/>
              <w:suppressAutoHyphens w:val="0"/>
              <w:overflowPunct/>
              <w:snapToGrid w:val="0"/>
              <w:ind w:left="142" w:right="127"/>
              <w:jc w:val="both"/>
              <w:rPr>
                <w:color w:val="000000"/>
              </w:rPr>
            </w:pPr>
            <w:r w:rsidRPr="007C6B5C">
              <w:rPr>
                <w:color w:val="00000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76479" w:rsidRPr="007C6B5C" w:rsidRDefault="00B76479" w:rsidP="0074475E">
            <w:pPr>
              <w:widowControl/>
              <w:suppressAutoHyphens w:val="0"/>
              <w:overflowPunct/>
              <w:ind w:left="142" w:right="127"/>
              <w:jc w:val="both"/>
              <w:rPr>
                <w:color w:val="000000"/>
              </w:rPr>
            </w:pPr>
            <w:r w:rsidRPr="007C6B5C">
              <w:rPr>
                <w:color w:val="000000"/>
              </w:rPr>
              <w:t xml:space="preserve">выращивание сельскохозяйственных </w:t>
            </w:r>
            <w:r w:rsidRPr="007C6B5C">
              <w:rPr>
                <w:color w:val="000000"/>
              </w:rPr>
              <w:lastRenderedPageBreak/>
              <w:t>культур;</w:t>
            </w:r>
          </w:p>
          <w:p w:rsidR="00B76479" w:rsidRPr="007C6B5C" w:rsidRDefault="00B76479" w:rsidP="0074475E">
            <w:pPr>
              <w:ind w:left="142" w:right="127"/>
              <w:jc w:val="both"/>
              <w:rPr>
                <w:color w:val="000000"/>
              </w:rPr>
            </w:pPr>
            <w:r w:rsidRPr="007C6B5C">
              <w:rPr>
                <w:color w:val="000000"/>
              </w:rPr>
              <w:t>размещение индивидуальных гаражей и хозяйственных построек</w:t>
            </w:r>
          </w:p>
        </w:tc>
        <w:tc>
          <w:tcPr>
            <w:tcW w:w="5245" w:type="dxa"/>
            <w:tcBorders>
              <w:top w:val="single" w:sz="4" w:space="0" w:color="000000"/>
              <w:left w:val="single" w:sz="4" w:space="0" w:color="000000"/>
              <w:bottom w:val="single" w:sz="4" w:space="0" w:color="auto"/>
              <w:right w:val="single" w:sz="4" w:space="0" w:color="auto"/>
            </w:tcBorders>
            <w:hideMark/>
          </w:tcPr>
          <w:p w:rsidR="00B76479" w:rsidRPr="007C6B5C" w:rsidRDefault="00B76479" w:rsidP="0074475E">
            <w:pPr>
              <w:snapToGrid w:val="0"/>
              <w:ind w:left="118" w:right="127"/>
              <w:jc w:val="both"/>
              <w:rPr>
                <w:color w:val="000000"/>
              </w:rPr>
            </w:pPr>
            <w:r w:rsidRPr="007C6B5C">
              <w:rPr>
                <w:color w:val="000000"/>
              </w:rPr>
              <w:lastRenderedPageBreak/>
              <w:t>Минимальная/максимальная площа</w:t>
            </w:r>
            <w:r w:rsidR="008F427C">
              <w:rPr>
                <w:color w:val="000000"/>
              </w:rPr>
              <w:t>дь земельных участков   – 400/15</w:t>
            </w:r>
            <w:r w:rsidRPr="007C6B5C">
              <w:rPr>
                <w:color w:val="000000"/>
              </w:rPr>
              <w:t>00 кв. м;</w:t>
            </w:r>
          </w:p>
          <w:p w:rsidR="00B76479" w:rsidRPr="007C6B5C" w:rsidRDefault="00B76479" w:rsidP="0074475E">
            <w:pPr>
              <w:ind w:left="118" w:right="127"/>
              <w:jc w:val="both"/>
              <w:rPr>
                <w:color w:val="000000"/>
              </w:rPr>
            </w:pPr>
            <w:r w:rsidRPr="007C6B5C">
              <w:rPr>
                <w:color w:val="000000"/>
              </w:rPr>
              <w:t>минимальная ширина земельных участков вдоль фронта улицы (проезда) – 12 м; при образовании нового участка – 15 м.</w:t>
            </w:r>
          </w:p>
          <w:p w:rsidR="00B76479" w:rsidRPr="007C6B5C" w:rsidRDefault="00B76479" w:rsidP="0074475E">
            <w:pPr>
              <w:ind w:left="118" w:right="127"/>
              <w:jc w:val="both"/>
              <w:rPr>
                <w:color w:val="000000"/>
              </w:rPr>
            </w:pPr>
            <w:r w:rsidRPr="007C6B5C">
              <w:rPr>
                <w:color w:val="000000"/>
              </w:rPr>
              <w:t xml:space="preserve">максимальное количество надземных этажей зданий – 3 (включая мансардный этаж); </w:t>
            </w:r>
          </w:p>
          <w:p w:rsidR="00B76479" w:rsidRPr="007C6B5C" w:rsidRDefault="00B76479" w:rsidP="0074475E">
            <w:pPr>
              <w:ind w:left="118" w:right="127"/>
              <w:jc w:val="both"/>
              <w:rPr>
                <w:color w:val="000000"/>
              </w:rPr>
            </w:pPr>
            <w:r w:rsidRPr="007C6B5C">
              <w:rPr>
                <w:color w:val="000000"/>
              </w:rPr>
              <w:t>максимальная высота зданий от уровня земли до верха перекрытия последнего этажа (или конька кровли) -  20</w:t>
            </w:r>
            <w:r w:rsidRPr="007C6B5C">
              <w:t>м;</w:t>
            </w:r>
          </w:p>
          <w:p w:rsidR="00B76479" w:rsidRPr="007C6B5C" w:rsidRDefault="00B76479" w:rsidP="0074475E">
            <w:pPr>
              <w:ind w:left="118" w:right="127"/>
              <w:jc w:val="both"/>
              <w:rPr>
                <w:color w:val="FF0000"/>
              </w:rPr>
            </w:pPr>
            <w:r w:rsidRPr="007C6B5C">
              <w:rPr>
                <w:color w:val="000000"/>
              </w:rPr>
              <w:t xml:space="preserve">максимальный процент застройки в границах земельного участка – 60 %; </w:t>
            </w:r>
          </w:p>
          <w:p w:rsidR="00B76479" w:rsidRPr="007C6B5C" w:rsidRDefault="00B76479" w:rsidP="0074475E">
            <w:pPr>
              <w:ind w:left="118" w:right="127"/>
              <w:jc w:val="both"/>
              <w:rPr>
                <w:color w:val="000000"/>
              </w:rPr>
            </w:pPr>
            <w:r w:rsidRPr="007C6B5C">
              <w:rPr>
                <w:color w:val="000000"/>
              </w:rPr>
              <w:t xml:space="preserve">минимальные отступы от красной линии – 5 м или по </w:t>
            </w:r>
            <w:r w:rsidRPr="007C6B5C">
              <w:rPr>
                <w:color w:val="000000"/>
              </w:rPr>
              <w:lastRenderedPageBreak/>
              <w:t xml:space="preserve">линии </w:t>
            </w:r>
            <w:r w:rsidR="000279E4" w:rsidRPr="007C6B5C">
              <w:rPr>
                <w:color w:val="000000"/>
              </w:rPr>
              <w:t>застройки в</w:t>
            </w:r>
            <w:r w:rsidRPr="007C6B5C">
              <w:rPr>
                <w:color w:val="000000"/>
              </w:rPr>
              <w:t xml:space="preserve"> </w:t>
            </w:r>
            <w:r w:rsidRPr="007C6B5C">
              <w:rPr>
                <w:rFonts w:eastAsia="SimSun"/>
                <w:color w:val="000000"/>
                <w:lang w:eastAsia="zh-CN" w:bidi="ru-RU"/>
              </w:rPr>
              <w:t>сложившейся</w:t>
            </w:r>
            <w:r w:rsidRPr="007C6B5C">
              <w:rPr>
                <w:color w:val="000000"/>
              </w:rPr>
              <w:t xml:space="preserve"> застройке; </w:t>
            </w:r>
          </w:p>
          <w:p w:rsidR="00B76479" w:rsidRPr="007C6B5C" w:rsidRDefault="00B76479" w:rsidP="0074475E">
            <w:pPr>
              <w:ind w:left="118" w:right="127"/>
              <w:jc w:val="both"/>
              <w:rPr>
                <w:rFonts w:eastAsia="SimSun"/>
                <w:color w:val="000000"/>
                <w:lang w:eastAsia="zh-CN" w:bidi="ru-RU"/>
              </w:rPr>
            </w:pPr>
            <w:r w:rsidRPr="007C6B5C">
              <w:rPr>
                <w:color w:val="000000"/>
              </w:rPr>
              <w:t>от иных границ – 3 м</w:t>
            </w:r>
            <w:r w:rsidRPr="007C6B5C">
              <w:rPr>
                <w:rFonts w:eastAsia="SimSun"/>
                <w:color w:val="000000"/>
                <w:lang w:eastAsia="zh-CN" w:bidi="ru-RU"/>
              </w:rPr>
              <w:t>, при блокировке зданий – 0 м.</w:t>
            </w:r>
          </w:p>
          <w:p w:rsidR="00B76479" w:rsidRPr="007C6B5C" w:rsidRDefault="00B76479" w:rsidP="0074475E">
            <w:pPr>
              <w:suppressAutoHyphens w:val="0"/>
              <w:overflowPunct/>
              <w:autoSpaceDN w:val="0"/>
              <w:ind w:left="118" w:right="127"/>
              <w:jc w:val="both"/>
              <w:rPr>
                <w:rFonts w:eastAsia="SimSun"/>
                <w:color w:val="000000"/>
                <w:lang w:eastAsia="zh-CN" w:bidi="ru-RU"/>
              </w:rPr>
            </w:pPr>
            <w:r w:rsidRPr="007C6B5C">
              <w:rPr>
                <w:rFonts w:eastAsia="SimSun"/>
                <w:color w:val="000000"/>
                <w:lang w:eastAsia="zh-CN" w:bidi="ru-RU"/>
              </w:rPr>
              <w:t>В сложившейся застройке, при ширине земельного участка 12 метров и менее, для строительства жилого дома минимальный отступ от границы соседнего участка составляет не менее:</w:t>
            </w:r>
          </w:p>
          <w:p w:rsidR="00B76479" w:rsidRPr="007C6B5C" w:rsidRDefault="00B76479" w:rsidP="0074475E">
            <w:pPr>
              <w:suppressAutoHyphens w:val="0"/>
              <w:overflowPunct/>
              <w:autoSpaceDN w:val="0"/>
              <w:ind w:left="118" w:right="127"/>
              <w:jc w:val="both"/>
              <w:rPr>
                <w:rFonts w:eastAsia="SimSun"/>
                <w:color w:val="000000"/>
                <w:lang w:eastAsia="zh-CN" w:bidi="ru-RU"/>
              </w:rPr>
            </w:pPr>
            <w:r w:rsidRPr="007C6B5C">
              <w:rPr>
                <w:rFonts w:eastAsia="SimSun"/>
                <w:color w:val="000000"/>
                <w:lang w:eastAsia="zh-CN" w:bidi="ru-RU"/>
              </w:rPr>
              <w:t>1,0 м - для одноэтажного жилого дома;</w:t>
            </w:r>
          </w:p>
          <w:p w:rsidR="00B76479" w:rsidRPr="007C6B5C" w:rsidRDefault="00B76479" w:rsidP="0074475E">
            <w:pPr>
              <w:suppressAutoHyphens w:val="0"/>
              <w:overflowPunct/>
              <w:autoSpaceDN w:val="0"/>
              <w:ind w:left="118" w:right="127"/>
              <w:jc w:val="both"/>
              <w:rPr>
                <w:rFonts w:eastAsia="SimSun"/>
                <w:color w:val="000000"/>
                <w:lang w:eastAsia="zh-CN" w:bidi="ru-RU"/>
              </w:rPr>
            </w:pPr>
            <w:r w:rsidRPr="007C6B5C">
              <w:rPr>
                <w:rFonts w:eastAsia="SimSun"/>
                <w:color w:val="000000"/>
                <w:lang w:eastAsia="zh-CN" w:bidi="ru-RU"/>
              </w:rPr>
              <w:t>1,5 м - для двухэтажного жилого дома;</w:t>
            </w:r>
          </w:p>
          <w:p w:rsidR="00B76479" w:rsidRPr="007C6B5C" w:rsidRDefault="00B76479" w:rsidP="0074475E">
            <w:pPr>
              <w:suppressAutoHyphens w:val="0"/>
              <w:overflowPunct/>
              <w:autoSpaceDN w:val="0"/>
              <w:ind w:left="118" w:right="127"/>
              <w:jc w:val="both"/>
              <w:rPr>
                <w:rFonts w:eastAsia="SimSun"/>
                <w:color w:val="000000"/>
                <w:lang w:eastAsia="zh-CN" w:bidi="ru-RU"/>
              </w:rPr>
            </w:pPr>
            <w:r w:rsidRPr="007C6B5C">
              <w:rPr>
                <w:rFonts w:eastAsia="SimSun"/>
                <w:color w:val="000000"/>
                <w:lang w:eastAsia="zh-CN" w:bidi="ru-RU"/>
              </w:rPr>
              <w:t>2,0 м - для трехэтажного жилого дома.</w:t>
            </w:r>
          </w:p>
          <w:p w:rsidR="00B76479" w:rsidRPr="001F4451" w:rsidRDefault="00B76479" w:rsidP="0074475E">
            <w:pPr>
              <w:ind w:left="118" w:right="127"/>
              <w:jc w:val="both"/>
              <w:rPr>
                <w:rFonts w:eastAsia="SimSun"/>
                <w:lang w:eastAsia="zh-CN" w:bidi="ru-RU"/>
              </w:rPr>
            </w:pPr>
            <w:r w:rsidRPr="001F4451">
              <w:rPr>
                <w:rFonts w:eastAsia="SimSun"/>
                <w:lang w:eastAsia="zh-CN" w:bidi="ru-RU"/>
              </w:rPr>
              <w:t>Коэффициент использ</w:t>
            </w:r>
            <w:r w:rsidR="006660A3" w:rsidRPr="001F4451">
              <w:rPr>
                <w:rFonts w:eastAsia="SimSun"/>
                <w:lang w:eastAsia="zh-CN" w:bidi="ru-RU"/>
              </w:rPr>
              <w:t>ования территории не более 0,4.</w:t>
            </w:r>
          </w:p>
        </w:tc>
        <w:tc>
          <w:tcPr>
            <w:tcW w:w="2835" w:type="dxa"/>
            <w:vMerge w:val="restart"/>
            <w:tcBorders>
              <w:top w:val="single" w:sz="4" w:space="0" w:color="000000"/>
              <w:left w:val="single" w:sz="4" w:space="0" w:color="auto"/>
              <w:right w:val="single" w:sz="4" w:space="0" w:color="000000"/>
            </w:tcBorders>
          </w:tcPr>
          <w:p w:rsidR="00B76479" w:rsidRDefault="000279E4" w:rsidP="0074475E">
            <w:pPr>
              <w:tabs>
                <w:tab w:val="left" w:pos="3071"/>
              </w:tabs>
              <w:autoSpaceDN w:val="0"/>
              <w:ind w:left="118" w:right="145"/>
            </w:pPr>
            <w:r>
              <w:lastRenderedPageBreak/>
              <w:t>Особые условия реализации регламента зоны ОД-1,</w:t>
            </w:r>
            <w:r w:rsidR="00B76479">
              <w:t xml:space="preserve"> установленные для основных видов разрешенного использования, применяются в той же степени к условно разрешенным видам использования, установленным данным регламентом.</w:t>
            </w:r>
          </w:p>
          <w:p w:rsidR="00B76479" w:rsidRPr="005B534C" w:rsidRDefault="00B76479" w:rsidP="0074475E">
            <w:pPr>
              <w:tabs>
                <w:tab w:val="left" w:pos="3071"/>
              </w:tabs>
              <w:suppressAutoHyphens w:val="0"/>
              <w:overflowPunct/>
              <w:autoSpaceDN w:val="0"/>
              <w:ind w:left="142" w:right="145"/>
            </w:pPr>
            <w:r w:rsidRPr="002B79C8">
              <w:t xml:space="preserve">Размещение новых объектов жилого назначения в </w:t>
            </w:r>
            <w:r w:rsidRPr="002B79C8">
              <w:lastRenderedPageBreak/>
              <w:t>общественно-деловой зоне не допускается (за исключением реконструкции существующих жилых объектов без увелич</w:t>
            </w:r>
            <w:r w:rsidR="005B534C">
              <w:t>ения их существующей этажности)</w:t>
            </w:r>
          </w:p>
          <w:p w:rsidR="00B76479" w:rsidRDefault="00B76479" w:rsidP="0074475E">
            <w:pPr>
              <w:tabs>
                <w:tab w:val="left" w:pos="3071"/>
              </w:tabs>
              <w:suppressAutoHyphens w:val="0"/>
              <w:overflowPunct/>
              <w:autoSpaceDN w:val="0"/>
              <w:ind w:left="142" w:right="145"/>
              <w:rPr>
                <w:lang w:eastAsia="ru-RU"/>
              </w:rPr>
            </w:pPr>
            <w:r w:rsidRPr="002B79C8">
              <w:rPr>
                <w:lang w:eastAsia="ru-RU"/>
              </w:rPr>
              <w:t>Перевод индивидуального жилого дома в нежилое помещение, в случае если переводимый объект будет относиться к объектам массового пребывания граждан, либо для получения разрешения на строительство объекта подобной категории требуется проведение экспертизы проектной документации и результатов инженерных изысканий.</w:t>
            </w:r>
          </w:p>
          <w:p w:rsidR="00B76479" w:rsidRPr="007C6B5C" w:rsidRDefault="005B534C" w:rsidP="0074475E">
            <w:pPr>
              <w:tabs>
                <w:tab w:val="left" w:pos="3071"/>
              </w:tabs>
              <w:suppressAutoHyphens w:val="0"/>
              <w:overflowPunct/>
              <w:autoSpaceDN w:val="0"/>
              <w:ind w:left="142" w:right="145"/>
              <w:rPr>
                <w:color w:val="FF0000"/>
                <w:lang w:eastAsia="ru-RU"/>
              </w:rPr>
            </w:pPr>
            <w:r w:rsidRPr="007C6B5C">
              <w:rPr>
                <w:color w:val="000000"/>
              </w:rPr>
              <w:t>Не допускается строитель</w:t>
            </w:r>
            <w:r>
              <w:rPr>
                <w:color w:val="000000"/>
              </w:rPr>
              <w:t>ство (реконструкция) ИЖС в СЗЗ.</w:t>
            </w:r>
          </w:p>
        </w:tc>
      </w:tr>
      <w:tr w:rsidR="00B76479" w:rsidRPr="007C6B5C" w:rsidTr="005F1092">
        <w:trPr>
          <w:trHeight w:val="346"/>
        </w:trPr>
        <w:tc>
          <w:tcPr>
            <w:tcW w:w="3001" w:type="dxa"/>
            <w:tcBorders>
              <w:top w:val="single" w:sz="4" w:space="0" w:color="auto"/>
              <w:left w:val="single" w:sz="4" w:space="0" w:color="000000"/>
              <w:bottom w:val="single" w:sz="4" w:space="0" w:color="auto"/>
              <w:right w:val="nil"/>
            </w:tcBorders>
          </w:tcPr>
          <w:p w:rsidR="00B76479" w:rsidRDefault="00B76479" w:rsidP="0074475E">
            <w:pPr>
              <w:tabs>
                <w:tab w:val="left" w:pos="2520"/>
              </w:tabs>
              <w:snapToGrid w:val="0"/>
              <w:ind w:left="142" w:right="146"/>
              <w:rPr>
                <w:color w:val="000000"/>
              </w:rPr>
            </w:pPr>
            <w:r w:rsidRPr="007C6B5C">
              <w:rPr>
                <w:color w:val="000000"/>
              </w:rPr>
              <w:lastRenderedPageBreak/>
              <w:t xml:space="preserve">[2.7.1]  </w:t>
            </w:r>
          </w:p>
          <w:p w:rsidR="00B76479" w:rsidRPr="007C6B5C" w:rsidRDefault="00B76479" w:rsidP="0074475E">
            <w:pPr>
              <w:tabs>
                <w:tab w:val="left" w:pos="2520"/>
              </w:tabs>
              <w:snapToGrid w:val="0"/>
              <w:ind w:left="142" w:right="146"/>
              <w:rPr>
                <w:color w:val="000000"/>
              </w:rPr>
            </w:pPr>
            <w:r w:rsidRPr="007C6B5C">
              <w:rPr>
                <w:color w:val="000000"/>
              </w:rPr>
              <w:t>Хранение автотранспорта</w:t>
            </w:r>
          </w:p>
        </w:tc>
        <w:tc>
          <w:tcPr>
            <w:tcW w:w="3955" w:type="dxa"/>
            <w:tcBorders>
              <w:top w:val="single" w:sz="4" w:space="0" w:color="auto"/>
              <w:left w:val="single" w:sz="4" w:space="0" w:color="000000"/>
              <w:bottom w:val="single" w:sz="4" w:space="0" w:color="auto"/>
              <w:right w:val="nil"/>
            </w:tcBorders>
          </w:tcPr>
          <w:p w:rsidR="00B76479" w:rsidRPr="007C6B5C" w:rsidRDefault="00B76479" w:rsidP="0074475E">
            <w:pPr>
              <w:tabs>
                <w:tab w:val="left" w:pos="2520"/>
              </w:tabs>
              <w:snapToGrid w:val="0"/>
              <w:ind w:left="142" w:right="146"/>
              <w:jc w:val="both"/>
              <w:rPr>
                <w:color w:val="000000"/>
              </w:rPr>
            </w:pPr>
            <w:r w:rsidRPr="007C6B5C">
              <w:rPr>
                <w:color w:val="000000"/>
              </w:rPr>
              <w:t xml:space="preserve"> 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72" w:anchor="sub_1049" w:history="1">
              <w:r w:rsidRPr="007C6B5C">
                <w:rPr>
                  <w:rFonts w:eastAsia="SimSun"/>
                  <w:color w:val="000000"/>
                </w:rPr>
                <w:t>кодом 4.9</w:t>
              </w:r>
            </w:hyperlink>
          </w:p>
        </w:tc>
        <w:tc>
          <w:tcPr>
            <w:tcW w:w="5245" w:type="dxa"/>
            <w:tcBorders>
              <w:top w:val="single" w:sz="4" w:space="0" w:color="auto"/>
              <w:left w:val="single" w:sz="4" w:space="0" w:color="000000"/>
              <w:bottom w:val="single" w:sz="4" w:space="0" w:color="auto"/>
              <w:right w:val="single" w:sz="4" w:space="0" w:color="auto"/>
            </w:tcBorders>
          </w:tcPr>
          <w:p w:rsidR="00B76479" w:rsidRPr="007C6B5C" w:rsidRDefault="00B76479" w:rsidP="0074475E">
            <w:pPr>
              <w:tabs>
                <w:tab w:val="left" w:pos="1134"/>
              </w:tabs>
              <w:snapToGrid w:val="0"/>
              <w:ind w:left="142" w:right="146"/>
              <w:jc w:val="both"/>
              <w:rPr>
                <w:color w:val="000000"/>
              </w:rPr>
            </w:pPr>
            <w:r w:rsidRPr="007C6B5C">
              <w:rPr>
                <w:color w:val="000000"/>
              </w:rPr>
              <w:t xml:space="preserve">минимальная/максимальная площадь земельных участков – </w:t>
            </w:r>
            <w:r w:rsidR="00DF769F">
              <w:rPr>
                <w:color w:val="000000"/>
              </w:rPr>
              <w:t>15</w:t>
            </w:r>
            <w:r w:rsidRPr="00DF769F">
              <w:t>/</w:t>
            </w:r>
            <w:r w:rsidR="00DF769F">
              <w:t>100 кв</w:t>
            </w:r>
            <w:r w:rsidRPr="00DF769F">
              <w:t>. м;</w:t>
            </w:r>
          </w:p>
          <w:p w:rsidR="00B76479" w:rsidRPr="007C6B5C" w:rsidRDefault="00B76479" w:rsidP="0074475E">
            <w:pPr>
              <w:ind w:left="142" w:right="146"/>
              <w:jc w:val="both"/>
              <w:rPr>
                <w:color w:val="000000"/>
              </w:rPr>
            </w:pPr>
            <w:r w:rsidRPr="007C6B5C">
              <w:rPr>
                <w:color w:val="000000"/>
              </w:rPr>
              <w:t>максимальная высота зданий, строений, сооружений от уровня земли - 8 м;</w:t>
            </w:r>
          </w:p>
          <w:p w:rsidR="00B76479" w:rsidRPr="007C6B5C" w:rsidRDefault="00B76479" w:rsidP="0074475E">
            <w:pPr>
              <w:tabs>
                <w:tab w:val="left" w:pos="2520"/>
              </w:tabs>
              <w:ind w:left="142" w:right="146"/>
              <w:jc w:val="both"/>
              <w:rPr>
                <w:color w:val="000000"/>
              </w:rPr>
            </w:pPr>
          </w:p>
        </w:tc>
        <w:tc>
          <w:tcPr>
            <w:tcW w:w="2835" w:type="dxa"/>
            <w:vMerge/>
            <w:tcBorders>
              <w:left w:val="single" w:sz="4" w:space="0" w:color="auto"/>
              <w:right w:val="single" w:sz="4" w:space="0" w:color="000000"/>
            </w:tcBorders>
          </w:tcPr>
          <w:p w:rsidR="00B76479" w:rsidRPr="007C6B5C" w:rsidRDefault="00B76479" w:rsidP="0074475E">
            <w:pPr>
              <w:widowControl/>
              <w:tabs>
                <w:tab w:val="left" w:pos="416"/>
                <w:tab w:val="left" w:pos="1266"/>
              </w:tabs>
              <w:suppressAutoHyphens w:val="0"/>
              <w:overflowPunct/>
              <w:autoSpaceDE/>
              <w:ind w:left="132" w:right="132"/>
              <w:jc w:val="both"/>
              <w:textAlignment w:val="baseline"/>
              <w:rPr>
                <w:color w:val="FF0000"/>
                <w:lang w:eastAsia="ru-RU"/>
              </w:rPr>
            </w:pPr>
          </w:p>
        </w:tc>
      </w:tr>
      <w:tr w:rsidR="00B76479" w:rsidRPr="007C6B5C" w:rsidTr="005F1092">
        <w:trPr>
          <w:trHeight w:val="346"/>
        </w:trPr>
        <w:tc>
          <w:tcPr>
            <w:tcW w:w="3001" w:type="dxa"/>
            <w:tcBorders>
              <w:top w:val="single" w:sz="4" w:space="0" w:color="auto"/>
              <w:left w:val="single" w:sz="4" w:space="0" w:color="000000"/>
              <w:bottom w:val="single" w:sz="4" w:space="0" w:color="auto"/>
              <w:right w:val="nil"/>
            </w:tcBorders>
          </w:tcPr>
          <w:p w:rsidR="00B76479" w:rsidRDefault="00B76479" w:rsidP="0074475E">
            <w:pPr>
              <w:tabs>
                <w:tab w:val="left" w:pos="2520"/>
              </w:tabs>
              <w:snapToGrid w:val="0"/>
              <w:ind w:left="142" w:right="146"/>
              <w:rPr>
                <w:color w:val="000000"/>
              </w:rPr>
            </w:pPr>
            <w:r>
              <w:rPr>
                <w:color w:val="000000"/>
                <w:lang w:val="en-US"/>
              </w:rPr>
              <w:t>[</w:t>
            </w:r>
            <w:r w:rsidRPr="002A079A">
              <w:rPr>
                <w:color w:val="000000"/>
              </w:rPr>
              <w:t>3.2.4</w:t>
            </w:r>
            <w:r>
              <w:rPr>
                <w:color w:val="000000"/>
                <w:lang w:val="en-US"/>
              </w:rPr>
              <w:t>]</w:t>
            </w:r>
          </w:p>
          <w:p w:rsidR="00B76479" w:rsidRPr="007C6B5C" w:rsidRDefault="00B76479" w:rsidP="0074475E">
            <w:pPr>
              <w:tabs>
                <w:tab w:val="left" w:pos="2520"/>
              </w:tabs>
              <w:snapToGrid w:val="0"/>
              <w:ind w:left="142" w:right="146"/>
              <w:rPr>
                <w:color w:val="000000"/>
              </w:rPr>
            </w:pPr>
            <w:r w:rsidRPr="002A079A">
              <w:rPr>
                <w:color w:val="000000"/>
              </w:rPr>
              <w:t>Общежития</w:t>
            </w:r>
          </w:p>
        </w:tc>
        <w:tc>
          <w:tcPr>
            <w:tcW w:w="3955" w:type="dxa"/>
            <w:tcBorders>
              <w:top w:val="single" w:sz="4" w:space="0" w:color="auto"/>
              <w:left w:val="single" w:sz="4" w:space="0" w:color="000000"/>
              <w:bottom w:val="single" w:sz="4" w:space="0" w:color="auto"/>
              <w:right w:val="nil"/>
            </w:tcBorders>
          </w:tcPr>
          <w:p w:rsidR="00B76479" w:rsidRPr="007C6B5C" w:rsidRDefault="00B76479" w:rsidP="0074475E">
            <w:pPr>
              <w:tabs>
                <w:tab w:val="left" w:pos="2520"/>
              </w:tabs>
              <w:snapToGrid w:val="0"/>
              <w:ind w:left="142" w:right="146"/>
              <w:jc w:val="both"/>
              <w:rPr>
                <w:color w:val="000000"/>
              </w:rPr>
            </w:pPr>
            <w:r w:rsidRPr="002A079A">
              <w:rPr>
                <w:color w:val="000000"/>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c>
          <w:tcPr>
            <w:tcW w:w="5245" w:type="dxa"/>
            <w:tcBorders>
              <w:top w:val="single" w:sz="4" w:space="0" w:color="auto"/>
              <w:left w:val="single" w:sz="4" w:space="0" w:color="000000"/>
              <w:bottom w:val="single" w:sz="4" w:space="0" w:color="auto"/>
              <w:right w:val="single" w:sz="4" w:space="0" w:color="auto"/>
            </w:tcBorders>
          </w:tcPr>
          <w:p w:rsidR="00B76479" w:rsidRPr="00EA16E3" w:rsidRDefault="00B76479" w:rsidP="0074475E">
            <w:pPr>
              <w:snapToGrid w:val="0"/>
              <w:ind w:left="142" w:right="146"/>
              <w:jc w:val="both"/>
              <w:rPr>
                <w:rFonts w:eastAsia="Calibri"/>
                <w:color w:val="000000"/>
              </w:rPr>
            </w:pPr>
            <w:r w:rsidRPr="00EA16E3">
              <w:rPr>
                <w:rFonts w:eastAsia="Calibri"/>
                <w:color w:val="000000"/>
              </w:rPr>
              <w:t xml:space="preserve">Минимальная/максимальная площадь земельных </w:t>
            </w:r>
            <w:r w:rsidR="000279E4" w:rsidRPr="00EA16E3">
              <w:rPr>
                <w:rFonts w:eastAsia="Calibri"/>
                <w:color w:val="000000"/>
              </w:rPr>
              <w:t>участков –</w:t>
            </w:r>
            <w:r w:rsidRPr="00EA16E3">
              <w:rPr>
                <w:rFonts w:eastAsia="Calibri"/>
                <w:color w:val="000000"/>
              </w:rPr>
              <w:t xml:space="preserve"> 400/5000 кв. м;             </w:t>
            </w:r>
          </w:p>
          <w:p w:rsidR="00B76479" w:rsidRPr="00EA16E3" w:rsidRDefault="00B76479" w:rsidP="0074475E">
            <w:pPr>
              <w:snapToGrid w:val="0"/>
              <w:ind w:left="142" w:right="146"/>
              <w:jc w:val="both"/>
              <w:rPr>
                <w:rFonts w:eastAsia="Calibri"/>
                <w:color w:val="000000"/>
              </w:rPr>
            </w:pPr>
            <w:r w:rsidRPr="00EA16E3">
              <w:rPr>
                <w:rFonts w:eastAsia="Calibri"/>
                <w:color w:val="000000"/>
              </w:rPr>
              <w:t>максимальное количество надземных этажей зданий – 3 (включая мансардный этаж);</w:t>
            </w:r>
          </w:p>
          <w:p w:rsidR="00B76479" w:rsidRPr="00EA16E3" w:rsidRDefault="00B76479" w:rsidP="0074475E">
            <w:pPr>
              <w:snapToGrid w:val="0"/>
              <w:ind w:left="142" w:right="146"/>
              <w:jc w:val="both"/>
              <w:rPr>
                <w:rFonts w:eastAsia="Calibri"/>
                <w:color w:val="000000"/>
              </w:rPr>
            </w:pPr>
            <w:r w:rsidRPr="00EA16E3">
              <w:rPr>
                <w:rFonts w:eastAsia="Calibri"/>
                <w:color w:val="000000"/>
              </w:rPr>
              <w:t>максимальный процент застройки в</w:t>
            </w:r>
            <w:r w:rsidR="008F427C">
              <w:rPr>
                <w:rFonts w:eastAsia="Calibri"/>
                <w:color w:val="000000"/>
              </w:rPr>
              <w:t xml:space="preserve"> границах земельного участка – 6</w:t>
            </w:r>
            <w:r w:rsidRPr="00EA16E3">
              <w:rPr>
                <w:rFonts w:eastAsia="Calibri"/>
                <w:color w:val="000000"/>
              </w:rPr>
              <w:t xml:space="preserve">0 %;             </w:t>
            </w:r>
          </w:p>
          <w:p w:rsidR="00B76479" w:rsidRPr="00EA16E3" w:rsidRDefault="00B76479" w:rsidP="0074475E">
            <w:pPr>
              <w:snapToGrid w:val="0"/>
              <w:ind w:left="142" w:right="146"/>
              <w:jc w:val="both"/>
              <w:rPr>
                <w:rFonts w:eastAsia="Calibri"/>
                <w:color w:val="000000"/>
              </w:rPr>
            </w:pPr>
            <w:r w:rsidRPr="00EA16E3">
              <w:rPr>
                <w:rFonts w:eastAsia="Calibri"/>
                <w:color w:val="000000"/>
              </w:rPr>
              <w:t xml:space="preserve">минимальные отступы </w:t>
            </w:r>
            <w:r w:rsidR="000279E4" w:rsidRPr="00EA16E3">
              <w:rPr>
                <w:rFonts w:eastAsia="Calibri"/>
                <w:color w:val="000000"/>
              </w:rPr>
              <w:t>от красной</w:t>
            </w:r>
            <w:r w:rsidRPr="00EA16E3">
              <w:rPr>
                <w:rFonts w:eastAsia="Calibri"/>
                <w:color w:val="000000"/>
              </w:rPr>
              <w:t xml:space="preserve"> линии – 5 м; от иных границ – 3 м;</w:t>
            </w:r>
          </w:p>
          <w:p w:rsidR="00B76479" w:rsidRPr="007C6B5C" w:rsidRDefault="00B76479" w:rsidP="0074475E">
            <w:pPr>
              <w:tabs>
                <w:tab w:val="left" w:pos="1134"/>
              </w:tabs>
              <w:snapToGrid w:val="0"/>
              <w:ind w:left="142" w:right="146"/>
              <w:jc w:val="both"/>
              <w:rPr>
                <w:color w:val="000000"/>
              </w:rPr>
            </w:pPr>
            <w:r w:rsidRPr="00EA16E3">
              <w:rPr>
                <w:rFonts w:eastAsia="Calibri"/>
                <w:color w:val="000000"/>
              </w:rPr>
              <w:t>минимальный процент озеленения земельного участка 15%.</w:t>
            </w:r>
          </w:p>
        </w:tc>
        <w:tc>
          <w:tcPr>
            <w:tcW w:w="2835" w:type="dxa"/>
            <w:vMerge/>
            <w:tcBorders>
              <w:left w:val="single" w:sz="4" w:space="0" w:color="auto"/>
              <w:right w:val="single" w:sz="4" w:space="0" w:color="000000"/>
            </w:tcBorders>
          </w:tcPr>
          <w:p w:rsidR="00B76479" w:rsidRPr="007C6B5C" w:rsidRDefault="00B76479" w:rsidP="0074475E">
            <w:pPr>
              <w:tabs>
                <w:tab w:val="left" w:pos="3071"/>
              </w:tabs>
              <w:ind w:right="142" w:firstLine="567"/>
              <w:jc w:val="both"/>
              <w:rPr>
                <w:color w:val="000000"/>
                <w:shd w:val="clear" w:color="auto" w:fill="FFFFFF"/>
              </w:rPr>
            </w:pPr>
          </w:p>
        </w:tc>
      </w:tr>
      <w:tr w:rsidR="00B76479" w:rsidRPr="007C6B5C" w:rsidTr="005F1092">
        <w:trPr>
          <w:trHeight w:val="346"/>
        </w:trPr>
        <w:tc>
          <w:tcPr>
            <w:tcW w:w="3001" w:type="dxa"/>
            <w:tcBorders>
              <w:top w:val="single" w:sz="4" w:space="0" w:color="auto"/>
              <w:left w:val="single" w:sz="4" w:space="0" w:color="000000"/>
              <w:bottom w:val="single" w:sz="4" w:space="0" w:color="auto"/>
              <w:right w:val="nil"/>
            </w:tcBorders>
          </w:tcPr>
          <w:p w:rsidR="00B76479" w:rsidRDefault="00B76479" w:rsidP="0074475E">
            <w:pPr>
              <w:tabs>
                <w:tab w:val="left" w:pos="2520"/>
              </w:tabs>
              <w:snapToGrid w:val="0"/>
              <w:ind w:left="142" w:right="146"/>
              <w:rPr>
                <w:color w:val="000000"/>
              </w:rPr>
            </w:pPr>
            <w:r>
              <w:rPr>
                <w:color w:val="000000"/>
                <w:lang w:val="en-US"/>
              </w:rPr>
              <w:t>[</w:t>
            </w:r>
            <w:r w:rsidRPr="002A079A">
              <w:rPr>
                <w:color w:val="000000"/>
              </w:rPr>
              <w:t>3.4.3</w:t>
            </w:r>
            <w:r>
              <w:rPr>
                <w:color w:val="000000"/>
                <w:lang w:val="en-US"/>
              </w:rPr>
              <w:t>]</w:t>
            </w:r>
          </w:p>
          <w:p w:rsidR="00B76479" w:rsidRPr="007C6B5C" w:rsidRDefault="00B76479" w:rsidP="0074475E">
            <w:pPr>
              <w:tabs>
                <w:tab w:val="left" w:pos="2520"/>
              </w:tabs>
              <w:snapToGrid w:val="0"/>
              <w:ind w:left="142" w:right="146"/>
              <w:rPr>
                <w:color w:val="000000"/>
              </w:rPr>
            </w:pPr>
            <w:r w:rsidRPr="002A079A">
              <w:rPr>
                <w:color w:val="000000"/>
              </w:rPr>
              <w:t>Медицинские организации особого назначения</w:t>
            </w:r>
          </w:p>
        </w:tc>
        <w:tc>
          <w:tcPr>
            <w:tcW w:w="3955" w:type="dxa"/>
            <w:tcBorders>
              <w:top w:val="single" w:sz="4" w:space="0" w:color="auto"/>
              <w:left w:val="single" w:sz="4" w:space="0" w:color="000000"/>
              <w:bottom w:val="single" w:sz="4" w:space="0" w:color="auto"/>
              <w:right w:val="nil"/>
            </w:tcBorders>
          </w:tcPr>
          <w:p w:rsidR="00B76479" w:rsidRPr="007C6B5C" w:rsidRDefault="00B76479" w:rsidP="0074475E">
            <w:pPr>
              <w:tabs>
                <w:tab w:val="left" w:pos="2520"/>
              </w:tabs>
              <w:snapToGrid w:val="0"/>
              <w:ind w:left="142" w:right="146"/>
              <w:jc w:val="both"/>
              <w:rPr>
                <w:color w:val="000000"/>
              </w:rPr>
            </w:pPr>
            <w:r w:rsidRPr="002A079A">
              <w:rPr>
                <w:color w:val="000000"/>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5245" w:type="dxa"/>
            <w:tcBorders>
              <w:top w:val="single" w:sz="4" w:space="0" w:color="auto"/>
              <w:left w:val="single" w:sz="4" w:space="0" w:color="000000"/>
              <w:bottom w:val="single" w:sz="4" w:space="0" w:color="auto"/>
              <w:right w:val="single" w:sz="4" w:space="0" w:color="auto"/>
            </w:tcBorders>
          </w:tcPr>
          <w:p w:rsidR="00B76479" w:rsidRPr="00340451" w:rsidRDefault="00B76479" w:rsidP="0074475E">
            <w:pPr>
              <w:snapToGrid w:val="0"/>
              <w:ind w:left="142" w:right="146"/>
              <w:jc w:val="both"/>
              <w:rPr>
                <w:rFonts w:eastAsia="Calibri"/>
                <w:color w:val="000000"/>
              </w:rPr>
            </w:pPr>
            <w:r w:rsidRPr="00340451">
              <w:rPr>
                <w:rFonts w:eastAsia="Calibri"/>
                <w:color w:val="000000"/>
              </w:rPr>
              <w:t>Минимальная/максимальная площадь земельных участков – 500/5000 кв. м;</w:t>
            </w:r>
          </w:p>
          <w:p w:rsidR="00B76479" w:rsidRPr="00340451" w:rsidRDefault="00B76479" w:rsidP="0074475E">
            <w:pPr>
              <w:snapToGrid w:val="0"/>
              <w:ind w:left="142" w:right="146"/>
              <w:jc w:val="both"/>
              <w:rPr>
                <w:rFonts w:eastAsia="Calibri"/>
                <w:color w:val="000000"/>
              </w:rPr>
            </w:pPr>
            <w:r w:rsidRPr="00340451">
              <w:rPr>
                <w:rFonts w:eastAsia="Calibri"/>
                <w:color w:val="000000"/>
              </w:rPr>
              <w:t>максимальный процент застройки в</w:t>
            </w:r>
            <w:r w:rsidR="008F427C">
              <w:rPr>
                <w:rFonts w:eastAsia="Calibri"/>
                <w:color w:val="000000"/>
              </w:rPr>
              <w:t xml:space="preserve"> границах земельного участка – 6</w:t>
            </w:r>
            <w:r w:rsidRPr="00340451">
              <w:rPr>
                <w:rFonts w:eastAsia="Calibri"/>
                <w:color w:val="000000"/>
              </w:rPr>
              <w:t>0%;</w:t>
            </w:r>
          </w:p>
          <w:p w:rsidR="00B76479" w:rsidRPr="00340451" w:rsidRDefault="00B76479" w:rsidP="0074475E">
            <w:pPr>
              <w:snapToGrid w:val="0"/>
              <w:ind w:left="142" w:right="146"/>
              <w:jc w:val="both"/>
              <w:rPr>
                <w:rFonts w:eastAsia="Calibri"/>
                <w:color w:val="000000"/>
              </w:rPr>
            </w:pPr>
            <w:r w:rsidRPr="00340451">
              <w:rPr>
                <w:rFonts w:eastAsia="Calibri"/>
                <w:color w:val="000000"/>
              </w:rPr>
              <w:t xml:space="preserve">максимальное количество надземных этажей зданий – </w:t>
            </w:r>
            <w:r w:rsidR="008F427C">
              <w:rPr>
                <w:rFonts w:eastAsia="Calibri"/>
                <w:color w:val="000000"/>
              </w:rPr>
              <w:t>3</w:t>
            </w:r>
            <w:r w:rsidRPr="00340451">
              <w:rPr>
                <w:rFonts w:eastAsia="Calibri"/>
                <w:color w:val="000000"/>
              </w:rPr>
              <w:t>;</w:t>
            </w:r>
          </w:p>
          <w:p w:rsidR="00B76479" w:rsidRPr="00340451" w:rsidRDefault="00B76479" w:rsidP="0074475E">
            <w:pPr>
              <w:snapToGrid w:val="0"/>
              <w:ind w:left="142" w:right="146"/>
              <w:jc w:val="both"/>
              <w:rPr>
                <w:rFonts w:eastAsia="Calibri"/>
                <w:color w:val="000000"/>
              </w:rPr>
            </w:pPr>
            <w:r w:rsidRPr="00340451">
              <w:rPr>
                <w:rFonts w:eastAsia="Calibri"/>
                <w:color w:val="000000"/>
              </w:rPr>
              <w:t xml:space="preserve">максимальная высота зданий, строений, сооружений от уровня земли -  </w:t>
            </w:r>
            <w:r w:rsidR="005B534C">
              <w:rPr>
                <w:rFonts w:eastAsia="Calibri"/>
                <w:color w:val="000000"/>
              </w:rPr>
              <w:t>15</w:t>
            </w:r>
            <w:r w:rsidRPr="00340451">
              <w:rPr>
                <w:rFonts w:eastAsia="Calibri"/>
                <w:color w:val="000000"/>
              </w:rPr>
              <w:t xml:space="preserve"> м;</w:t>
            </w:r>
          </w:p>
          <w:p w:rsidR="00B76479" w:rsidRPr="00340451" w:rsidRDefault="00B76479" w:rsidP="0074475E">
            <w:pPr>
              <w:snapToGrid w:val="0"/>
              <w:ind w:left="142" w:right="146"/>
              <w:jc w:val="both"/>
              <w:rPr>
                <w:rFonts w:eastAsia="Calibri"/>
                <w:color w:val="000000"/>
              </w:rPr>
            </w:pPr>
            <w:r w:rsidRPr="00340451">
              <w:rPr>
                <w:rFonts w:eastAsia="Calibri"/>
                <w:color w:val="000000"/>
              </w:rPr>
              <w:t xml:space="preserve">минимальные отступы </w:t>
            </w:r>
            <w:r w:rsidR="000279E4" w:rsidRPr="00340451">
              <w:rPr>
                <w:rFonts w:eastAsia="Calibri"/>
                <w:color w:val="000000"/>
              </w:rPr>
              <w:t>от красной</w:t>
            </w:r>
            <w:r w:rsidRPr="00340451">
              <w:rPr>
                <w:rFonts w:eastAsia="Calibri"/>
                <w:color w:val="000000"/>
              </w:rPr>
              <w:t xml:space="preserve"> линии – 5 м; от иных границ – 3 м;</w:t>
            </w:r>
          </w:p>
          <w:p w:rsidR="00B76479" w:rsidRPr="007C6B5C" w:rsidRDefault="00B76479" w:rsidP="0074475E">
            <w:pPr>
              <w:tabs>
                <w:tab w:val="left" w:pos="1134"/>
              </w:tabs>
              <w:snapToGrid w:val="0"/>
              <w:ind w:left="142" w:right="146"/>
              <w:jc w:val="both"/>
              <w:rPr>
                <w:color w:val="000000"/>
              </w:rPr>
            </w:pPr>
            <w:r w:rsidRPr="00340451">
              <w:rPr>
                <w:rFonts w:eastAsia="Calibri"/>
                <w:color w:val="000000"/>
              </w:rPr>
              <w:t xml:space="preserve">минимальный процент </w:t>
            </w:r>
            <w:r>
              <w:rPr>
                <w:rFonts w:eastAsia="Calibri"/>
                <w:color w:val="000000"/>
              </w:rPr>
              <w:t>озеленения земельного участка 15</w:t>
            </w:r>
            <w:r w:rsidRPr="00340451">
              <w:rPr>
                <w:rFonts w:eastAsia="Calibri"/>
                <w:color w:val="000000"/>
              </w:rPr>
              <w:t>%.</w:t>
            </w:r>
          </w:p>
        </w:tc>
        <w:tc>
          <w:tcPr>
            <w:tcW w:w="2835" w:type="dxa"/>
            <w:vMerge/>
            <w:tcBorders>
              <w:left w:val="single" w:sz="4" w:space="0" w:color="auto"/>
              <w:right w:val="single" w:sz="4" w:space="0" w:color="000000"/>
            </w:tcBorders>
          </w:tcPr>
          <w:p w:rsidR="00B76479" w:rsidRPr="007C6B5C" w:rsidRDefault="00B76479" w:rsidP="0074475E">
            <w:pPr>
              <w:tabs>
                <w:tab w:val="left" w:pos="3071"/>
              </w:tabs>
              <w:ind w:right="142" w:firstLine="567"/>
              <w:jc w:val="both"/>
              <w:rPr>
                <w:color w:val="000000"/>
                <w:shd w:val="clear" w:color="auto" w:fill="FFFFFF"/>
              </w:rPr>
            </w:pPr>
          </w:p>
        </w:tc>
      </w:tr>
      <w:tr w:rsidR="00B76479" w:rsidRPr="007C6B5C" w:rsidTr="005F1092">
        <w:trPr>
          <w:trHeight w:val="346"/>
        </w:trPr>
        <w:tc>
          <w:tcPr>
            <w:tcW w:w="3001" w:type="dxa"/>
            <w:tcBorders>
              <w:top w:val="single" w:sz="4" w:space="0" w:color="auto"/>
              <w:left w:val="single" w:sz="4" w:space="0" w:color="000000"/>
              <w:bottom w:val="single" w:sz="4" w:space="0" w:color="auto"/>
              <w:right w:val="nil"/>
            </w:tcBorders>
          </w:tcPr>
          <w:p w:rsidR="00B76479" w:rsidRDefault="00B76479" w:rsidP="0074475E">
            <w:pPr>
              <w:tabs>
                <w:tab w:val="left" w:pos="2520"/>
              </w:tabs>
              <w:snapToGrid w:val="0"/>
              <w:ind w:left="142" w:right="146"/>
              <w:rPr>
                <w:color w:val="000000"/>
              </w:rPr>
            </w:pPr>
            <w:r>
              <w:rPr>
                <w:color w:val="000000"/>
                <w:lang w:val="en-US"/>
              </w:rPr>
              <w:t>[</w:t>
            </w:r>
            <w:r w:rsidRPr="002A079A">
              <w:rPr>
                <w:color w:val="000000"/>
              </w:rPr>
              <w:t>4.9</w:t>
            </w:r>
            <w:r>
              <w:rPr>
                <w:color w:val="000000"/>
                <w:lang w:val="en-US"/>
              </w:rPr>
              <w:t>]</w:t>
            </w:r>
          </w:p>
          <w:p w:rsidR="00B76479" w:rsidRPr="007C6B5C" w:rsidRDefault="00B76479" w:rsidP="0074475E">
            <w:pPr>
              <w:tabs>
                <w:tab w:val="left" w:pos="2520"/>
              </w:tabs>
              <w:snapToGrid w:val="0"/>
              <w:ind w:left="142" w:right="146"/>
              <w:rPr>
                <w:color w:val="000000"/>
              </w:rPr>
            </w:pPr>
            <w:r w:rsidRPr="002A079A">
              <w:rPr>
                <w:color w:val="000000"/>
              </w:rPr>
              <w:t>Служебные гаражи</w:t>
            </w:r>
          </w:p>
        </w:tc>
        <w:tc>
          <w:tcPr>
            <w:tcW w:w="3955" w:type="dxa"/>
            <w:tcBorders>
              <w:top w:val="single" w:sz="4" w:space="0" w:color="auto"/>
              <w:left w:val="single" w:sz="4" w:space="0" w:color="000000"/>
              <w:bottom w:val="single" w:sz="4" w:space="0" w:color="auto"/>
              <w:right w:val="nil"/>
            </w:tcBorders>
          </w:tcPr>
          <w:p w:rsidR="00B76479" w:rsidRPr="007C6B5C" w:rsidRDefault="00B76479" w:rsidP="0074475E">
            <w:pPr>
              <w:tabs>
                <w:tab w:val="left" w:pos="2520"/>
              </w:tabs>
              <w:snapToGrid w:val="0"/>
              <w:ind w:left="118" w:right="146"/>
              <w:jc w:val="both"/>
              <w:rPr>
                <w:color w:val="000000"/>
              </w:rPr>
            </w:pPr>
            <w:r w:rsidRPr="002A079A">
              <w:rPr>
                <w:color w:val="000000"/>
              </w:rPr>
              <w:t xml:space="preserve">Размещение постоянных или временных гаражей, стоянок для хранения служебного автотранспорта, используемого в целях осуществления </w:t>
            </w:r>
            <w:r w:rsidRPr="002A079A">
              <w:rPr>
                <w:color w:val="000000"/>
              </w:rPr>
              <w:lastRenderedPageBreak/>
              <w:t>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245" w:type="dxa"/>
            <w:tcBorders>
              <w:top w:val="single" w:sz="4" w:space="0" w:color="auto"/>
              <w:left w:val="single" w:sz="4" w:space="0" w:color="000000"/>
              <w:bottom w:val="single" w:sz="4" w:space="0" w:color="auto"/>
              <w:right w:val="single" w:sz="4" w:space="0" w:color="auto"/>
            </w:tcBorders>
          </w:tcPr>
          <w:p w:rsidR="00B76479" w:rsidRPr="000A0A5C" w:rsidRDefault="00B76479" w:rsidP="0074475E">
            <w:pPr>
              <w:snapToGrid w:val="0"/>
              <w:ind w:left="142" w:right="146"/>
              <w:jc w:val="both"/>
              <w:rPr>
                <w:rFonts w:eastAsia="Calibri"/>
                <w:color w:val="000000"/>
              </w:rPr>
            </w:pPr>
            <w:r w:rsidRPr="000A0A5C">
              <w:rPr>
                <w:rFonts w:eastAsia="Calibri"/>
                <w:color w:val="000000"/>
              </w:rPr>
              <w:lastRenderedPageBreak/>
              <w:t xml:space="preserve">Минимальная/максимальная площадь земельных </w:t>
            </w:r>
            <w:r w:rsidR="000279E4" w:rsidRPr="00DF769F">
              <w:rPr>
                <w:rFonts w:eastAsia="Calibri"/>
              </w:rPr>
              <w:t>участков –</w:t>
            </w:r>
            <w:r w:rsidRPr="00DF769F">
              <w:rPr>
                <w:rFonts w:eastAsia="Calibri"/>
              </w:rPr>
              <w:t xml:space="preserve"> </w:t>
            </w:r>
            <w:r w:rsidR="005B534C" w:rsidRPr="00DF769F">
              <w:rPr>
                <w:rFonts w:eastAsia="Calibri"/>
              </w:rPr>
              <w:t>3</w:t>
            </w:r>
            <w:r w:rsidRPr="00DF769F">
              <w:rPr>
                <w:rFonts w:eastAsia="Calibri"/>
              </w:rPr>
              <w:t>0/5000 кв. м;</w:t>
            </w:r>
          </w:p>
          <w:p w:rsidR="00B76479" w:rsidRPr="000A0A5C" w:rsidRDefault="00B76479" w:rsidP="0074475E">
            <w:pPr>
              <w:snapToGrid w:val="0"/>
              <w:ind w:left="142" w:right="146"/>
              <w:jc w:val="both"/>
              <w:rPr>
                <w:rFonts w:eastAsia="Calibri"/>
                <w:color w:val="000000"/>
              </w:rPr>
            </w:pPr>
            <w:r w:rsidRPr="000A0A5C">
              <w:rPr>
                <w:rFonts w:eastAsia="Calibri"/>
                <w:color w:val="000000"/>
              </w:rPr>
              <w:t>максимальный процент застройки в границах земельного участка – 60%;</w:t>
            </w:r>
          </w:p>
          <w:p w:rsidR="001B566E" w:rsidRDefault="001B566E" w:rsidP="0074475E">
            <w:pPr>
              <w:snapToGrid w:val="0"/>
              <w:ind w:left="142" w:right="146"/>
              <w:jc w:val="both"/>
              <w:rPr>
                <w:rFonts w:eastAsia="Calibri"/>
                <w:color w:val="000000"/>
              </w:rPr>
            </w:pPr>
            <w:r w:rsidRPr="00340451">
              <w:rPr>
                <w:rFonts w:eastAsia="Calibri"/>
                <w:color w:val="000000"/>
              </w:rPr>
              <w:lastRenderedPageBreak/>
              <w:t xml:space="preserve">максимальное количество надземных этажей зданий – </w:t>
            </w:r>
            <w:r>
              <w:rPr>
                <w:rFonts w:eastAsia="Calibri"/>
                <w:color w:val="000000"/>
              </w:rPr>
              <w:t>2;</w:t>
            </w:r>
          </w:p>
          <w:p w:rsidR="00B76479" w:rsidRPr="000A0A5C" w:rsidRDefault="00B76479" w:rsidP="0074475E">
            <w:pPr>
              <w:snapToGrid w:val="0"/>
              <w:ind w:left="142" w:right="146"/>
              <w:jc w:val="both"/>
              <w:rPr>
                <w:rFonts w:eastAsia="Calibri"/>
                <w:color w:val="000000"/>
              </w:rPr>
            </w:pPr>
            <w:r w:rsidRPr="000A0A5C">
              <w:rPr>
                <w:rFonts w:eastAsia="Calibri"/>
                <w:color w:val="000000"/>
              </w:rPr>
              <w:t>максимальная высота зданий, строений, сооружений от уровня земли - 12 м;</w:t>
            </w:r>
          </w:p>
          <w:p w:rsidR="00B76479" w:rsidRPr="00DF769F" w:rsidRDefault="00B76479" w:rsidP="0074475E">
            <w:pPr>
              <w:snapToGrid w:val="0"/>
              <w:ind w:left="142" w:right="146"/>
              <w:jc w:val="both"/>
              <w:rPr>
                <w:rFonts w:eastAsia="Calibri"/>
              </w:rPr>
            </w:pPr>
            <w:r w:rsidRPr="00DF769F">
              <w:rPr>
                <w:rFonts w:eastAsia="Calibri"/>
              </w:rPr>
              <w:t xml:space="preserve">минимальные отступы </w:t>
            </w:r>
            <w:r w:rsidR="000279E4" w:rsidRPr="00DF769F">
              <w:rPr>
                <w:rFonts w:eastAsia="Calibri"/>
              </w:rPr>
              <w:t>от красной</w:t>
            </w:r>
            <w:r w:rsidRPr="00DF769F">
              <w:rPr>
                <w:rFonts w:eastAsia="Calibri"/>
              </w:rPr>
              <w:t xml:space="preserve"> линии – 5 м; от иных границ – 3 м;</w:t>
            </w:r>
          </w:p>
          <w:p w:rsidR="00B76479" w:rsidRPr="007C6B5C" w:rsidRDefault="00B76479" w:rsidP="0074475E">
            <w:pPr>
              <w:tabs>
                <w:tab w:val="left" w:pos="1134"/>
              </w:tabs>
              <w:snapToGrid w:val="0"/>
              <w:ind w:left="142" w:right="146"/>
              <w:jc w:val="both"/>
              <w:rPr>
                <w:color w:val="000000"/>
              </w:rPr>
            </w:pPr>
            <w:r w:rsidRPr="00DF769F">
              <w:rPr>
                <w:rFonts w:eastAsia="Calibri"/>
              </w:rPr>
              <w:t>минимальный процент озеленения земельного участка 15%.</w:t>
            </w:r>
          </w:p>
        </w:tc>
        <w:tc>
          <w:tcPr>
            <w:tcW w:w="2835" w:type="dxa"/>
            <w:vMerge/>
            <w:tcBorders>
              <w:left w:val="single" w:sz="4" w:space="0" w:color="auto"/>
              <w:right w:val="single" w:sz="4" w:space="0" w:color="000000"/>
            </w:tcBorders>
          </w:tcPr>
          <w:p w:rsidR="00B76479" w:rsidRPr="007C6B5C" w:rsidRDefault="00B76479" w:rsidP="0074475E">
            <w:pPr>
              <w:tabs>
                <w:tab w:val="left" w:pos="3071"/>
              </w:tabs>
              <w:ind w:right="142" w:firstLine="567"/>
              <w:jc w:val="both"/>
              <w:rPr>
                <w:color w:val="000000"/>
                <w:shd w:val="clear" w:color="auto" w:fill="FFFFFF"/>
              </w:rPr>
            </w:pPr>
          </w:p>
        </w:tc>
      </w:tr>
      <w:tr w:rsidR="00B76479" w:rsidRPr="007C6B5C" w:rsidTr="005F1092">
        <w:trPr>
          <w:trHeight w:val="346"/>
        </w:trPr>
        <w:tc>
          <w:tcPr>
            <w:tcW w:w="3001" w:type="dxa"/>
            <w:tcBorders>
              <w:top w:val="single" w:sz="4" w:space="0" w:color="auto"/>
              <w:left w:val="single" w:sz="4" w:space="0" w:color="000000"/>
              <w:bottom w:val="single" w:sz="4" w:space="0" w:color="auto"/>
              <w:right w:val="nil"/>
            </w:tcBorders>
          </w:tcPr>
          <w:p w:rsidR="00B76479" w:rsidRDefault="00B76479" w:rsidP="0074475E">
            <w:pPr>
              <w:tabs>
                <w:tab w:val="left" w:pos="2520"/>
              </w:tabs>
              <w:snapToGrid w:val="0"/>
              <w:ind w:left="142" w:right="146"/>
              <w:rPr>
                <w:color w:val="000000"/>
              </w:rPr>
            </w:pPr>
            <w:r w:rsidRPr="002A079A">
              <w:rPr>
                <w:color w:val="000000"/>
              </w:rPr>
              <w:lastRenderedPageBreak/>
              <w:t xml:space="preserve">[5.1.4] </w:t>
            </w:r>
          </w:p>
          <w:p w:rsidR="00B76479" w:rsidRPr="002A079A" w:rsidRDefault="00B76479" w:rsidP="0074475E">
            <w:pPr>
              <w:tabs>
                <w:tab w:val="left" w:pos="2520"/>
              </w:tabs>
              <w:snapToGrid w:val="0"/>
              <w:ind w:left="142" w:right="146"/>
              <w:rPr>
                <w:color w:val="000000"/>
              </w:rPr>
            </w:pPr>
            <w:r w:rsidRPr="002A079A">
              <w:rPr>
                <w:color w:val="000000"/>
              </w:rPr>
              <w:t>Оборудованные площадки для занятий спортом</w:t>
            </w:r>
          </w:p>
        </w:tc>
        <w:tc>
          <w:tcPr>
            <w:tcW w:w="3955" w:type="dxa"/>
            <w:tcBorders>
              <w:top w:val="single" w:sz="4" w:space="0" w:color="auto"/>
              <w:left w:val="single" w:sz="4" w:space="0" w:color="000000"/>
              <w:bottom w:val="single" w:sz="4" w:space="0" w:color="auto"/>
              <w:right w:val="nil"/>
            </w:tcBorders>
          </w:tcPr>
          <w:p w:rsidR="00B76479" w:rsidRPr="007C6B5C" w:rsidRDefault="00B76479" w:rsidP="0074475E">
            <w:pPr>
              <w:tabs>
                <w:tab w:val="left" w:pos="2520"/>
              </w:tabs>
              <w:snapToGrid w:val="0"/>
              <w:ind w:left="142" w:right="146"/>
              <w:jc w:val="both"/>
              <w:rPr>
                <w:color w:val="000000"/>
              </w:rPr>
            </w:pPr>
            <w:r w:rsidRPr="002A079A">
              <w:rPr>
                <w:color w:val="00000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5245" w:type="dxa"/>
            <w:tcBorders>
              <w:top w:val="single" w:sz="4" w:space="0" w:color="auto"/>
              <w:left w:val="single" w:sz="4" w:space="0" w:color="000000"/>
              <w:bottom w:val="single" w:sz="4" w:space="0" w:color="auto"/>
              <w:right w:val="single" w:sz="4" w:space="0" w:color="auto"/>
            </w:tcBorders>
          </w:tcPr>
          <w:p w:rsidR="00B76479" w:rsidRPr="00EA16E3" w:rsidRDefault="00B76479" w:rsidP="0074475E">
            <w:pPr>
              <w:snapToGrid w:val="0"/>
              <w:ind w:left="142" w:right="146"/>
              <w:jc w:val="both"/>
              <w:rPr>
                <w:rFonts w:eastAsia="Calibri"/>
                <w:color w:val="000000"/>
              </w:rPr>
            </w:pPr>
            <w:r w:rsidRPr="00EA16E3">
              <w:rPr>
                <w:rFonts w:eastAsia="Calibri"/>
                <w:color w:val="000000"/>
              </w:rPr>
              <w:t>Минимальная/максимальная площадь земельных участков –</w:t>
            </w:r>
            <w:r w:rsidR="005B534C">
              <w:rPr>
                <w:rFonts w:eastAsia="Calibri"/>
                <w:color w:val="000000"/>
              </w:rPr>
              <w:t>3</w:t>
            </w:r>
            <w:r w:rsidRPr="00EA16E3">
              <w:rPr>
                <w:rFonts w:eastAsia="Calibri"/>
                <w:color w:val="000000"/>
              </w:rPr>
              <w:t>00/10000 кв. м;</w:t>
            </w:r>
          </w:p>
          <w:p w:rsidR="00B76479" w:rsidRPr="00DF769F" w:rsidRDefault="00B76479" w:rsidP="0074475E">
            <w:pPr>
              <w:snapToGrid w:val="0"/>
              <w:ind w:left="142" w:right="146"/>
              <w:jc w:val="both"/>
              <w:rPr>
                <w:rFonts w:eastAsia="Calibri"/>
              </w:rPr>
            </w:pPr>
            <w:r w:rsidRPr="00DF769F">
              <w:rPr>
                <w:rFonts w:eastAsia="Calibri"/>
              </w:rPr>
              <w:t xml:space="preserve">предельная высота зданий, строений, сооружений; предельное количество этажей зданий и максимальный процент застройки в границах земельного участка не подлежат установлению; </w:t>
            </w:r>
          </w:p>
          <w:p w:rsidR="00B76479" w:rsidRPr="00DF769F" w:rsidRDefault="00B76479" w:rsidP="0074475E">
            <w:pPr>
              <w:tabs>
                <w:tab w:val="left" w:pos="1134"/>
              </w:tabs>
              <w:snapToGrid w:val="0"/>
              <w:ind w:left="142" w:right="146"/>
              <w:jc w:val="both"/>
              <w:rPr>
                <w:rFonts w:eastAsia="Calibri"/>
              </w:rPr>
            </w:pPr>
            <w:r w:rsidRPr="00DF769F">
              <w:rPr>
                <w:rFonts w:eastAsia="Calibri"/>
              </w:rPr>
              <w:t>минимальные отступы от красной линии – 5 м; от иных границ – 3 м.</w:t>
            </w:r>
          </w:p>
          <w:p w:rsidR="005B534C" w:rsidRPr="007C6B5C" w:rsidRDefault="005B534C" w:rsidP="0074475E">
            <w:pPr>
              <w:tabs>
                <w:tab w:val="left" w:pos="1134"/>
              </w:tabs>
              <w:snapToGrid w:val="0"/>
              <w:ind w:left="142" w:right="146"/>
              <w:jc w:val="both"/>
              <w:rPr>
                <w:color w:val="000000"/>
              </w:rPr>
            </w:pPr>
            <w:r w:rsidRPr="00340451">
              <w:rPr>
                <w:rFonts w:eastAsia="Calibri"/>
                <w:color w:val="000000"/>
              </w:rPr>
              <w:t xml:space="preserve">минимальный процент </w:t>
            </w:r>
            <w:r>
              <w:rPr>
                <w:rFonts w:eastAsia="Calibri"/>
                <w:color w:val="000000"/>
              </w:rPr>
              <w:t>озеленения земельного участка 15</w:t>
            </w:r>
            <w:r w:rsidRPr="00340451">
              <w:rPr>
                <w:rFonts w:eastAsia="Calibri"/>
                <w:color w:val="000000"/>
              </w:rPr>
              <w:t>%.</w:t>
            </w:r>
          </w:p>
        </w:tc>
        <w:tc>
          <w:tcPr>
            <w:tcW w:w="2835" w:type="dxa"/>
            <w:vMerge/>
            <w:tcBorders>
              <w:left w:val="single" w:sz="4" w:space="0" w:color="auto"/>
              <w:right w:val="single" w:sz="4" w:space="0" w:color="000000"/>
            </w:tcBorders>
          </w:tcPr>
          <w:p w:rsidR="00B76479" w:rsidRPr="007C6B5C" w:rsidRDefault="00B76479" w:rsidP="0074475E">
            <w:pPr>
              <w:tabs>
                <w:tab w:val="left" w:pos="3071"/>
              </w:tabs>
              <w:ind w:right="142" w:firstLine="567"/>
              <w:jc w:val="both"/>
              <w:rPr>
                <w:color w:val="000000"/>
                <w:shd w:val="clear" w:color="auto" w:fill="FFFFFF"/>
              </w:rPr>
            </w:pPr>
          </w:p>
        </w:tc>
      </w:tr>
      <w:tr w:rsidR="00B76479" w:rsidRPr="007C6B5C" w:rsidTr="005F1092">
        <w:trPr>
          <w:trHeight w:val="346"/>
        </w:trPr>
        <w:tc>
          <w:tcPr>
            <w:tcW w:w="3001" w:type="dxa"/>
            <w:tcBorders>
              <w:top w:val="single" w:sz="4" w:space="0" w:color="auto"/>
              <w:left w:val="single" w:sz="4" w:space="0" w:color="000000"/>
              <w:bottom w:val="single" w:sz="4" w:space="0" w:color="auto"/>
              <w:right w:val="nil"/>
            </w:tcBorders>
          </w:tcPr>
          <w:p w:rsidR="00B76479" w:rsidRDefault="00B76479" w:rsidP="0074475E">
            <w:pPr>
              <w:tabs>
                <w:tab w:val="left" w:pos="2520"/>
              </w:tabs>
              <w:snapToGrid w:val="0"/>
              <w:ind w:left="142" w:right="146"/>
              <w:rPr>
                <w:color w:val="000000"/>
              </w:rPr>
            </w:pPr>
            <w:r>
              <w:rPr>
                <w:color w:val="000000"/>
                <w:lang w:val="en-US"/>
              </w:rPr>
              <w:t>[</w:t>
            </w:r>
            <w:r w:rsidRPr="002A079A">
              <w:rPr>
                <w:color w:val="000000"/>
              </w:rPr>
              <w:t>5.1.7</w:t>
            </w:r>
            <w:r>
              <w:rPr>
                <w:color w:val="000000"/>
                <w:lang w:val="en-US"/>
              </w:rPr>
              <w:t>]</w:t>
            </w:r>
          </w:p>
          <w:p w:rsidR="00B76479" w:rsidRPr="002A079A" w:rsidRDefault="00B76479" w:rsidP="0074475E">
            <w:pPr>
              <w:tabs>
                <w:tab w:val="left" w:pos="2520"/>
              </w:tabs>
              <w:snapToGrid w:val="0"/>
              <w:ind w:left="142" w:right="146"/>
              <w:rPr>
                <w:color w:val="000000"/>
              </w:rPr>
            </w:pPr>
            <w:r w:rsidRPr="002A079A">
              <w:rPr>
                <w:color w:val="000000"/>
              </w:rPr>
              <w:t>Спортивные базы</w:t>
            </w:r>
          </w:p>
        </w:tc>
        <w:tc>
          <w:tcPr>
            <w:tcW w:w="3955" w:type="dxa"/>
            <w:tcBorders>
              <w:top w:val="single" w:sz="4" w:space="0" w:color="auto"/>
              <w:left w:val="single" w:sz="4" w:space="0" w:color="000000"/>
              <w:bottom w:val="single" w:sz="4" w:space="0" w:color="auto"/>
              <w:right w:val="nil"/>
            </w:tcBorders>
          </w:tcPr>
          <w:p w:rsidR="00B76479" w:rsidRPr="007C6B5C" w:rsidRDefault="00B76479" w:rsidP="0074475E">
            <w:pPr>
              <w:tabs>
                <w:tab w:val="left" w:pos="2520"/>
              </w:tabs>
              <w:snapToGrid w:val="0"/>
              <w:ind w:left="142" w:right="146"/>
              <w:jc w:val="both"/>
              <w:rPr>
                <w:color w:val="000000"/>
              </w:rPr>
            </w:pPr>
            <w:r w:rsidRPr="002A079A">
              <w:rPr>
                <w:color w:val="000000"/>
              </w:rPr>
              <w:t>Размещение спортивных баз и лагерей, в которых осуществляется спортивная подготовка длительно проживающих в них лиц</w:t>
            </w:r>
          </w:p>
        </w:tc>
        <w:tc>
          <w:tcPr>
            <w:tcW w:w="5245" w:type="dxa"/>
            <w:tcBorders>
              <w:top w:val="single" w:sz="4" w:space="0" w:color="auto"/>
              <w:left w:val="single" w:sz="4" w:space="0" w:color="000000"/>
              <w:bottom w:val="single" w:sz="4" w:space="0" w:color="auto"/>
              <w:right w:val="single" w:sz="4" w:space="0" w:color="auto"/>
            </w:tcBorders>
          </w:tcPr>
          <w:p w:rsidR="00B76479" w:rsidRPr="007C3C6E" w:rsidRDefault="00B76479" w:rsidP="0074475E">
            <w:pPr>
              <w:snapToGrid w:val="0"/>
              <w:ind w:left="142" w:right="146"/>
              <w:jc w:val="both"/>
              <w:rPr>
                <w:rFonts w:eastAsia="Calibri"/>
                <w:color w:val="000000"/>
              </w:rPr>
            </w:pPr>
            <w:r w:rsidRPr="007C3C6E">
              <w:rPr>
                <w:rFonts w:eastAsia="Calibri"/>
                <w:color w:val="000000"/>
              </w:rPr>
              <w:t>Минимальная/максимальна</w:t>
            </w:r>
            <w:r>
              <w:rPr>
                <w:rFonts w:eastAsia="Calibri"/>
                <w:color w:val="000000"/>
              </w:rPr>
              <w:t>я площадь земельных участков – 10</w:t>
            </w:r>
            <w:r w:rsidRPr="007C3C6E">
              <w:rPr>
                <w:rFonts w:eastAsia="Calibri"/>
                <w:color w:val="000000"/>
              </w:rPr>
              <w:t>00/1</w:t>
            </w:r>
            <w:r>
              <w:rPr>
                <w:rFonts w:eastAsia="Calibri"/>
                <w:color w:val="000000"/>
              </w:rPr>
              <w:t>0</w:t>
            </w:r>
            <w:r w:rsidRPr="007C3C6E">
              <w:rPr>
                <w:rFonts w:eastAsia="Calibri"/>
                <w:color w:val="000000"/>
              </w:rPr>
              <w:t>000 кв. м;</w:t>
            </w:r>
          </w:p>
          <w:p w:rsidR="00B76479" w:rsidRPr="007C3C6E" w:rsidRDefault="00B76479" w:rsidP="0074475E">
            <w:pPr>
              <w:snapToGrid w:val="0"/>
              <w:ind w:left="142" w:right="146"/>
              <w:jc w:val="both"/>
              <w:rPr>
                <w:rFonts w:eastAsia="Calibri"/>
                <w:color w:val="000000"/>
              </w:rPr>
            </w:pPr>
            <w:r w:rsidRPr="007C3C6E">
              <w:rPr>
                <w:rFonts w:eastAsia="Calibri"/>
                <w:color w:val="000000"/>
              </w:rPr>
              <w:t>максимальный процент застройки в</w:t>
            </w:r>
            <w:r w:rsidR="008F427C">
              <w:rPr>
                <w:rFonts w:eastAsia="Calibri"/>
                <w:color w:val="000000"/>
              </w:rPr>
              <w:t xml:space="preserve"> границах земельного участка – 6</w:t>
            </w:r>
            <w:r w:rsidRPr="007C3C6E">
              <w:rPr>
                <w:rFonts w:eastAsia="Calibri"/>
                <w:color w:val="000000"/>
              </w:rPr>
              <w:t>0%;</w:t>
            </w:r>
          </w:p>
          <w:p w:rsidR="00B76479" w:rsidRPr="007C3C6E" w:rsidRDefault="00B76479" w:rsidP="0074475E">
            <w:pPr>
              <w:snapToGrid w:val="0"/>
              <w:ind w:left="142" w:right="146"/>
              <w:jc w:val="both"/>
              <w:rPr>
                <w:rFonts w:eastAsia="Calibri"/>
                <w:color w:val="000000"/>
              </w:rPr>
            </w:pPr>
            <w:r w:rsidRPr="007C3C6E">
              <w:rPr>
                <w:rFonts w:eastAsia="Calibri"/>
                <w:color w:val="000000"/>
              </w:rPr>
              <w:t xml:space="preserve">максимальное количество надземных этажей зданий – </w:t>
            </w:r>
            <w:r w:rsidR="001B566E">
              <w:rPr>
                <w:rFonts w:eastAsia="Calibri"/>
                <w:color w:val="000000"/>
              </w:rPr>
              <w:t>2</w:t>
            </w:r>
            <w:r w:rsidRPr="007C3C6E">
              <w:rPr>
                <w:rFonts w:eastAsia="Calibri"/>
                <w:color w:val="000000"/>
              </w:rPr>
              <w:t>;</w:t>
            </w:r>
          </w:p>
          <w:p w:rsidR="00B76479" w:rsidRPr="007C3C6E" w:rsidRDefault="00B76479" w:rsidP="0074475E">
            <w:pPr>
              <w:snapToGrid w:val="0"/>
              <w:ind w:left="142" w:right="146"/>
              <w:jc w:val="both"/>
              <w:rPr>
                <w:rFonts w:eastAsia="Calibri"/>
                <w:color w:val="000000"/>
              </w:rPr>
            </w:pPr>
            <w:r w:rsidRPr="007C3C6E">
              <w:rPr>
                <w:rFonts w:eastAsia="Calibri"/>
                <w:color w:val="000000"/>
              </w:rPr>
              <w:t xml:space="preserve">максимальная высота зданий, строений, сооружений от уровня земли -  </w:t>
            </w:r>
            <w:r w:rsidR="001B566E">
              <w:rPr>
                <w:rFonts w:eastAsia="Calibri"/>
                <w:color w:val="000000"/>
              </w:rPr>
              <w:t>12</w:t>
            </w:r>
            <w:r w:rsidRPr="007C3C6E">
              <w:rPr>
                <w:rFonts w:eastAsia="Calibri"/>
                <w:color w:val="000000"/>
              </w:rPr>
              <w:t xml:space="preserve"> м;</w:t>
            </w:r>
          </w:p>
          <w:p w:rsidR="00B76479" w:rsidRPr="007C3C6E" w:rsidRDefault="00B76479" w:rsidP="0074475E">
            <w:pPr>
              <w:snapToGrid w:val="0"/>
              <w:ind w:left="142" w:right="146"/>
              <w:jc w:val="both"/>
              <w:rPr>
                <w:rFonts w:eastAsia="Calibri"/>
                <w:color w:val="000000"/>
              </w:rPr>
            </w:pPr>
            <w:r w:rsidRPr="007C3C6E">
              <w:rPr>
                <w:rFonts w:eastAsia="Calibri"/>
                <w:color w:val="000000"/>
              </w:rPr>
              <w:t xml:space="preserve">минимальные отступы </w:t>
            </w:r>
            <w:r w:rsidR="000279E4" w:rsidRPr="007C3C6E">
              <w:rPr>
                <w:rFonts w:eastAsia="Calibri"/>
                <w:color w:val="000000"/>
              </w:rPr>
              <w:t>от красной</w:t>
            </w:r>
            <w:r w:rsidRPr="007C3C6E">
              <w:rPr>
                <w:rFonts w:eastAsia="Calibri"/>
                <w:color w:val="000000"/>
              </w:rPr>
              <w:t xml:space="preserve"> линии – 5 м; от иных границ – 3 м;</w:t>
            </w:r>
          </w:p>
          <w:p w:rsidR="00B76479" w:rsidRPr="007C6B5C" w:rsidRDefault="00B76479" w:rsidP="00DF769F">
            <w:pPr>
              <w:tabs>
                <w:tab w:val="left" w:pos="1134"/>
              </w:tabs>
              <w:snapToGrid w:val="0"/>
              <w:ind w:left="142" w:right="146"/>
              <w:jc w:val="both"/>
              <w:rPr>
                <w:color w:val="000000"/>
              </w:rPr>
            </w:pPr>
            <w:r w:rsidRPr="007C3C6E">
              <w:rPr>
                <w:rFonts w:eastAsia="Calibri"/>
                <w:color w:val="000000"/>
              </w:rPr>
              <w:t xml:space="preserve">минимальный процент </w:t>
            </w:r>
            <w:r>
              <w:rPr>
                <w:rFonts w:eastAsia="Calibri"/>
                <w:color w:val="000000"/>
              </w:rPr>
              <w:t xml:space="preserve">озеленения земельного участка </w:t>
            </w:r>
            <w:r w:rsidR="00DF769F">
              <w:rPr>
                <w:rFonts w:eastAsia="Calibri"/>
              </w:rPr>
              <w:t>15</w:t>
            </w:r>
            <w:r w:rsidRPr="00DF769F">
              <w:rPr>
                <w:rFonts w:eastAsia="Calibri"/>
              </w:rPr>
              <w:t>%.</w:t>
            </w:r>
          </w:p>
        </w:tc>
        <w:tc>
          <w:tcPr>
            <w:tcW w:w="2835" w:type="dxa"/>
            <w:vMerge/>
            <w:tcBorders>
              <w:left w:val="single" w:sz="4" w:space="0" w:color="auto"/>
              <w:right w:val="single" w:sz="4" w:space="0" w:color="000000"/>
            </w:tcBorders>
          </w:tcPr>
          <w:p w:rsidR="00B76479" w:rsidRPr="007C6B5C" w:rsidRDefault="00B76479" w:rsidP="0074475E">
            <w:pPr>
              <w:tabs>
                <w:tab w:val="left" w:pos="3071"/>
              </w:tabs>
              <w:ind w:right="142" w:firstLine="567"/>
              <w:jc w:val="both"/>
              <w:rPr>
                <w:color w:val="000000"/>
                <w:shd w:val="clear" w:color="auto" w:fill="FFFFFF"/>
              </w:rPr>
            </w:pPr>
          </w:p>
        </w:tc>
      </w:tr>
      <w:tr w:rsidR="00B76479" w:rsidRPr="007C6B5C" w:rsidTr="005F1092">
        <w:trPr>
          <w:trHeight w:val="346"/>
        </w:trPr>
        <w:tc>
          <w:tcPr>
            <w:tcW w:w="3001" w:type="dxa"/>
            <w:tcBorders>
              <w:top w:val="single" w:sz="4" w:space="0" w:color="auto"/>
              <w:left w:val="single" w:sz="4" w:space="0" w:color="000000"/>
              <w:bottom w:val="single" w:sz="4" w:space="0" w:color="auto"/>
              <w:right w:val="nil"/>
            </w:tcBorders>
          </w:tcPr>
          <w:p w:rsidR="00B76479" w:rsidRDefault="00B76479" w:rsidP="0074475E">
            <w:pPr>
              <w:snapToGrid w:val="0"/>
              <w:ind w:left="142" w:right="146"/>
              <w:rPr>
                <w:color w:val="000000"/>
              </w:rPr>
            </w:pPr>
            <w:r w:rsidRPr="007C6B5C">
              <w:rPr>
                <w:color w:val="000000"/>
              </w:rPr>
              <w:t xml:space="preserve">[4.4]  </w:t>
            </w:r>
          </w:p>
          <w:p w:rsidR="00B76479" w:rsidRPr="00B76479" w:rsidRDefault="00B76479" w:rsidP="0074475E">
            <w:pPr>
              <w:tabs>
                <w:tab w:val="left" w:pos="2520"/>
              </w:tabs>
              <w:snapToGrid w:val="0"/>
              <w:ind w:left="142" w:right="146"/>
              <w:rPr>
                <w:strike/>
                <w:color w:val="FF0000"/>
              </w:rPr>
            </w:pPr>
            <w:r w:rsidRPr="007C6B5C">
              <w:rPr>
                <w:color w:val="000000"/>
              </w:rPr>
              <w:t>Магазины</w:t>
            </w:r>
          </w:p>
        </w:tc>
        <w:tc>
          <w:tcPr>
            <w:tcW w:w="3955" w:type="dxa"/>
            <w:tcBorders>
              <w:top w:val="single" w:sz="4" w:space="0" w:color="auto"/>
              <w:left w:val="single" w:sz="4" w:space="0" w:color="000000"/>
              <w:bottom w:val="single" w:sz="4" w:space="0" w:color="auto"/>
              <w:right w:val="nil"/>
            </w:tcBorders>
          </w:tcPr>
          <w:p w:rsidR="00B76479" w:rsidRPr="00B76479" w:rsidRDefault="00B76479" w:rsidP="0074475E">
            <w:pPr>
              <w:tabs>
                <w:tab w:val="left" w:pos="2520"/>
              </w:tabs>
              <w:snapToGrid w:val="0"/>
              <w:ind w:left="142" w:right="146"/>
              <w:jc w:val="both"/>
              <w:rPr>
                <w:strike/>
                <w:color w:val="FF0000"/>
              </w:rPr>
            </w:pPr>
            <w:r w:rsidRPr="007C6B5C">
              <w:rPr>
                <w:color w:val="00000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245" w:type="dxa"/>
            <w:tcBorders>
              <w:top w:val="single" w:sz="4" w:space="0" w:color="auto"/>
              <w:left w:val="single" w:sz="4" w:space="0" w:color="000000"/>
              <w:bottom w:val="single" w:sz="4" w:space="0" w:color="auto"/>
              <w:right w:val="single" w:sz="4" w:space="0" w:color="auto"/>
            </w:tcBorders>
          </w:tcPr>
          <w:p w:rsidR="00B76479" w:rsidRPr="007C6B5C" w:rsidRDefault="00B76479" w:rsidP="0074475E">
            <w:pPr>
              <w:snapToGrid w:val="0"/>
              <w:ind w:left="142" w:right="146"/>
              <w:jc w:val="both"/>
              <w:rPr>
                <w:color w:val="000000"/>
              </w:rPr>
            </w:pPr>
            <w:r w:rsidRPr="007C6B5C">
              <w:rPr>
                <w:color w:val="000000"/>
              </w:rPr>
              <w:t xml:space="preserve">минимальная/максимальная площадь земельных </w:t>
            </w:r>
            <w:r w:rsidR="000279E4" w:rsidRPr="007C6B5C">
              <w:rPr>
                <w:color w:val="000000"/>
              </w:rPr>
              <w:t>участков –</w:t>
            </w:r>
            <w:r w:rsidRPr="007C6B5C">
              <w:rPr>
                <w:color w:val="000000"/>
              </w:rPr>
              <w:t xml:space="preserve"> </w:t>
            </w:r>
            <w:r w:rsidR="005B534C">
              <w:rPr>
                <w:color w:val="000000"/>
              </w:rPr>
              <w:t>10</w:t>
            </w:r>
            <w:r w:rsidRPr="007C6B5C">
              <w:rPr>
                <w:color w:val="000000"/>
              </w:rPr>
              <w:t>0/5000 кв. м;</w:t>
            </w:r>
          </w:p>
          <w:p w:rsidR="00B76479" w:rsidRPr="007C6B5C" w:rsidRDefault="00B76479" w:rsidP="0074475E">
            <w:pPr>
              <w:snapToGrid w:val="0"/>
              <w:ind w:left="142" w:right="146"/>
              <w:jc w:val="both"/>
              <w:rPr>
                <w:color w:val="000000"/>
              </w:rPr>
            </w:pPr>
            <w:r w:rsidRPr="007C6B5C">
              <w:rPr>
                <w:color w:val="000000"/>
              </w:rPr>
              <w:t xml:space="preserve">максимальный процент застройки </w:t>
            </w:r>
            <w:r w:rsidR="008F427C">
              <w:rPr>
                <w:color w:val="000000"/>
              </w:rPr>
              <w:t>в границах земельного участка –6</w:t>
            </w:r>
            <w:r w:rsidRPr="007C6B5C">
              <w:rPr>
                <w:color w:val="000000"/>
              </w:rPr>
              <w:t>0%;</w:t>
            </w:r>
          </w:p>
          <w:p w:rsidR="00B76479" w:rsidRPr="007C6B5C" w:rsidRDefault="00B76479" w:rsidP="0074475E">
            <w:pPr>
              <w:snapToGrid w:val="0"/>
              <w:ind w:left="142" w:right="146"/>
              <w:jc w:val="both"/>
              <w:rPr>
                <w:color w:val="000000"/>
              </w:rPr>
            </w:pPr>
            <w:r w:rsidRPr="007C6B5C">
              <w:rPr>
                <w:color w:val="000000"/>
              </w:rPr>
              <w:t xml:space="preserve">максимальное количество надземных этажей зданий – </w:t>
            </w:r>
            <w:r w:rsidR="008F427C">
              <w:rPr>
                <w:color w:val="000000"/>
              </w:rPr>
              <w:t>3</w:t>
            </w:r>
            <w:r w:rsidRPr="007C6B5C">
              <w:rPr>
                <w:color w:val="000000"/>
              </w:rPr>
              <w:t>;</w:t>
            </w:r>
          </w:p>
          <w:p w:rsidR="00B76479" w:rsidRPr="007C6B5C" w:rsidRDefault="00B76479" w:rsidP="0074475E">
            <w:pPr>
              <w:snapToGrid w:val="0"/>
              <w:ind w:left="142" w:right="146"/>
              <w:jc w:val="both"/>
              <w:rPr>
                <w:color w:val="000000"/>
              </w:rPr>
            </w:pPr>
            <w:r w:rsidRPr="007C6B5C">
              <w:rPr>
                <w:color w:val="000000"/>
              </w:rPr>
              <w:t xml:space="preserve">максимальная высота зданий, строений, сооружений от уровня земли – </w:t>
            </w:r>
            <w:r w:rsidR="000279E4">
              <w:rPr>
                <w:color w:val="000000"/>
              </w:rPr>
              <w:t>15</w:t>
            </w:r>
            <w:r w:rsidR="000279E4" w:rsidRPr="007C6B5C">
              <w:rPr>
                <w:color w:val="000000"/>
              </w:rPr>
              <w:t xml:space="preserve"> м</w:t>
            </w:r>
            <w:r w:rsidRPr="007C6B5C">
              <w:rPr>
                <w:color w:val="000000"/>
              </w:rPr>
              <w:t>;</w:t>
            </w:r>
          </w:p>
          <w:p w:rsidR="00B76479" w:rsidRPr="007C6B5C" w:rsidRDefault="00B76479" w:rsidP="0074475E">
            <w:pPr>
              <w:ind w:left="142" w:right="146"/>
              <w:jc w:val="both"/>
              <w:rPr>
                <w:color w:val="000000"/>
              </w:rPr>
            </w:pPr>
            <w:r w:rsidRPr="007C6B5C">
              <w:rPr>
                <w:color w:val="000000"/>
              </w:rPr>
              <w:t xml:space="preserve">минимальные отступы от красной линии – 5 м; от иных границ – 3 м;  </w:t>
            </w:r>
          </w:p>
          <w:p w:rsidR="00B76479" w:rsidRPr="00B76479" w:rsidRDefault="00B76479" w:rsidP="0074475E">
            <w:pPr>
              <w:tabs>
                <w:tab w:val="left" w:pos="1134"/>
              </w:tabs>
              <w:snapToGrid w:val="0"/>
              <w:ind w:right="146"/>
              <w:rPr>
                <w:strike/>
                <w:color w:val="FF0000"/>
              </w:rPr>
            </w:pPr>
            <w:r w:rsidRPr="007C6B5C">
              <w:rPr>
                <w:color w:val="000000"/>
              </w:rPr>
              <w:t>минимальный процент озеленен</w:t>
            </w:r>
            <w:r>
              <w:rPr>
                <w:color w:val="000000"/>
              </w:rPr>
              <w:t>ия – 15</w:t>
            </w:r>
            <w:r w:rsidRPr="007C6B5C">
              <w:rPr>
                <w:color w:val="000000"/>
              </w:rPr>
              <w:t>%</w:t>
            </w:r>
          </w:p>
        </w:tc>
        <w:tc>
          <w:tcPr>
            <w:tcW w:w="2835" w:type="dxa"/>
            <w:vMerge/>
            <w:tcBorders>
              <w:left w:val="single" w:sz="4" w:space="0" w:color="auto"/>
              <w:right w:val="single" w:sz="4" w:space="0" w:color="000000"/>
            </w:tcBorders>
          </w:tcPr>
          <w:p w:rsidR="00B76479" w:rsidRPr="007C6B5C" w:rsidRDefault="00B76479" w:rsidP="0074475E">
            <w:pPr>
              <w:tabs>
                <w:tab w:val="left" w:pos="3071"/>
              </w:tabs>
              <w:ind w:right="142" w:firstLine="567"/>
              <w:jc w:val="both"/>
              <w:rPr>
                <w:color w:val="000000"/>
                <w:shd w:val="clear" w:color="auto" w:fill="FFFFFF"/>
              </w:rPr>
            </w:pPr>
          </w:p>
        </w:tc>
      </w:tr>
      <w:tr w:rsidR="00B76479" w:rsidRPr="007C6B5C" w:rsidTr="005F1092">
        <w:trPr>
          <w:trHeight w:val="346"/>
        </w:trPr>
        <w:tc>
          <w:tcPr>
            <w:tcW w:w="3001" w:type="dxa"/>
            <w:tcBorders>
              <w:top w:val="single" w:sz="4" w:space="0" w:color="auto"/>
              <w:left w:val="single" w:sz="4" w:space="0" w:color="000000"/>
              <w:bottom w:val="single" w:sz="4" w:space="0" w:color="auto"/>
              <w:right w:val="nil"/>
            </w:tcBorders>
          </w:tcPr>
          <w:p w:rsidR="00B76479" w:rsidRDefault="00B76479" w:rsidP="0074475E">
            <w:pPr>
              <w:snapToGrid w:val="0"/>
              <w:ind w:left="142" w:right="146"/>
              <w:rPr>
                <w:color w:val="000000"/>
              </w:rPr>
            </w:pPr>
            <w:r w:rsidRPr="007C6B5C">
              <w:rPr>
                <w:color w:val="000000"/>
              </w:rPr>
              <w:t xml:space="preserve">[4.6] </w:t>
            </w:r>
          </w:p>
          <w:p w:rsidR="00B76479" w:rsidRPr="00B76479" w:rsidRDefault="00B76479" w:rsidP="0074475E">
            <w:pPr>
              <w:tabs>
                <w:tab w:val="left" w:pos="2520"/>
              </w:tabs>
              <w:snapToGrid w:val="0"/>
              <w:ind w:left="142" w:right="146"/>
              <w:rPr>
                <w:strike/>
                <w:color w:val="FF0000"/>
              </w:rPr>
            </w:pPr>
            <w:r w:rsidRPr="007C6B5C">
              <w:rPr>
                <w:color w:val="000000"/>
              </w:rPr>
              <w:t>Общественное питание</w:t>
            </w:r>
          </w:p>
        </w:tc>
        <w:tc>
          <w:tcPr>
            <w:tcW w:w="3955" w:type="dxa"/>
            <w:tcBorders>
              <w:top w:val="single" w:sz="4" w:space="0" w:color="auto"/>
              <w:left w:val="single" w:sz="4" w:space="0" w:color="000000"/>
              <w:bottom w:val="single" w:sz="4" w:space="0" w:color="auto"/>
              <w:right w:val="nil"/>
            </w:tcBorders>
          </w:tcPr>
          <w:p w:rsidR="00B76479" w:rsidRPr="00B76479" w:rsidRDefault="00B76479" w:rsidP="0074475E">
            <w:pPr>
              <w:tabs>
                <w:tab w:val="left" w:pos="2520"/>
              </w:tabs>
              <w:snapToGrid w:val="0"/>
              <w:ind w:left="142" w:right="146"/>
              <w:jc w:val="both"/>
              <w:rPr>
                <w:strike/>
                <w:color w:val="FF0000"/>
              </w:rPr>
            </w:pPr>
            <w:r w:rsidRPr="007C6B5C">
              <w:rPr>
                <w:color w:val="00000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245" w:type="dxa"/>
            <w:tcBorders>
              <w:top w:val="single" w:sz="4" w:space="0" w:color="auto"/>
              <w:left w:val="single" w:sz="4" w:space="0" w:color="000000"/>
              <w:bottom w:val="single" w:sz="4" w:space="0" w:color="auto"/>
              <w:right w:val="single" w:sz="4" w:space="0" w:color="auto"/>
            </w:tcBorders>
          </w:tcPr>
          <w:p w:rsidR="00B76479" w:rsidRPr="007C6B5C" w:rsidRDefault="00B76479" w:rsidP="0074475E">
            <w:pPr>
              <w:snapToGrid w:val="0"/>
              <w:ind w:left="142" w:right="146"/>
              <w:jc w:val="both"/>
              <w:rPr>
                <w:color w:val="000000"/>
              </w:rPr>
            </w:pPr>
            <w:r w:rsidRPr="007C6B5C">
              <w:rPr>
                <w:color w:val="000000"/>
              </w:rPr>
              <w:t xml:space="preserve">минимальная/максимальная площадь земельных </w:t>
            </w:r>
            <w:r w:rsidR="000279E4" w:rsidRPr="007C6B5C">
              <w:rPr>
                <w:color w:val="000000"/>
              </w:rPr>
              <w:t>участков –</w:t>
            </w:r>
            <w:r w:rsidRPr="007C6B5C">
              <w:rPr>
                <w:color w:val="000000"/>
              </w:rPr>
              <w:t xml:space="preserve"> 200/10000 кв. м;</w:t>
            </w:r>
          </w:p>
          <w:p w:rsidR="00B76479" w:rsidRPr="007C6B5C" w:rsidRDefault="00B76479" w:rsidP="0074475E">
            <w:pPr>
              <w:snapToGrid w:val="0"/>
              <w:ind w:left="142" w:right="146"/>
              <w:jc w:val="both"/>
              <w:rPr>
                <w:color w:val="000000"/>
              </w:rPr>
            </w:pPr>
            <w:r w:rsidRPr="007C6B5C">
              <w:rPr>
                <w:color w:val="000000"/>
              </w:rPr>
              <w:t xml:space="preserve">максимальный процент застройки </w:t>
            </w:r>
            <w:r w:rsidR="008F427C">
              <w:rPr>
                <w:color w:val="000000"/>
              </w:rPr>
              <w:t>в границах земельного участка –6</w:t>
            </w:r>
            <w:r w:rsidRPr="007C6B5C">
              <w:rPr>
                <w:color w:val="000000"/>
              </w:rPr>
              <w:t>0%;</w:t>
            </w:r>
          </w:p>
          <w:p w:rsidR="00B76479" w:rsidRPr="007C6B5C" w:rsidRDefault="00B76479" w:rsidP="0074475E">
            <w:pPr>
              <w:snapToGrid w:val="0"/>
              <w:ind w:left="142" w:right="146"/>
              <w:jc w:val="both"/>
              <w:rPr>
                <w:color w:val="000000"/>
              </w:rPr>
            </w:pPr>
            <w:r w:rsidRPr="007C6B5C">
              <w:rPr>
                <w:color w:val="000000"/>
              </w:rPr>
              <w:t xml:space="preserve">максимальное количество надземных этажей зданий – </w:t>
            </w:r>
            <w:r w:rsidR="008F427C">
              <w:rPr>
                <w:color w:val="000000"/>
              </w:rPr>
              <w:t>3</w:t>
            </w:r>
            <w:r w:rsidRPr="007C6B5C">
              <w:rPr>
                <w:color w:val="000000"/>
              </w:rPr>
              <w:t>;</w:t>
            </w:r>
          </w:p>
          <w:p w:rsidR="00B76479" w:rsidRPr="007C6B5C" w:rsidRDefault="00B76479" w:rsidP="0074475E">
            <w:pPr>
              <w:snapToGrid w:val="0"/>
              <w:ind w:left="142" w:right="146"/>
              <w:jc w:val="both"/>
              <w:rPr>
                <w:color w:val="000000"/>
              </w:rPr>
            </w:pPr>
            <w:r w:rsidRPr="007C6B5C">
              <w:rPr>
                <w:color w:val="000000"/>
              </w:rPr>
              <w:t xml:space="preserve">максимальная высота зданий, строений, сооружений от </w:t>
            </w:r>
            <w:r w:rsidRPr="007C6B5C">
              <w:rPr>
                <w:color w:val="000000"/>
              </w:rPr>
              <w:lastRenderedPageBreak/>
              <w:t xml:space="preserve">уровня земли - </w:t>
            </w:r>
            <w:r w:rsidR="005B534C">
              <w:rPr>
                <w:color w:val="000000"/>
              </w:rPr>
              <w:t>15</w:t>
            </w:r>
            <w:r w:rsidRPr="007C6B5C">
              <w:rPr>
                <w:color w:val="000000"/>
              </w:rPr>
              <w:t xml:space="preserve"> м;</w:t>
            </w:r>
          </w:p>
          <w:p w:rsidR="00B76479" w:rsidRPr="007C6B5C" w:rsidRDefault="00B76479" w:rsidP="0074475E">
            <w:pPr>
              <w:ind w:left="142" w:right="146"/>
              <w:jc w:val="both"/>
              <w:rPr>
                <w:color w:val="000000"/>
              </w:rPr>
            </w:pPr>
            <w:r w:rsidRPr="007C6B5C">
              <w:rPr>
                <w:color w:val="000000"/>
              </w:rPr>
              <w:t xml:space="preserve">минимальные отступы от красной линии – 5 м; от иных границ – 3 м;  </w:t>
            </w:r>
          </w:p>
          <w:p w:rsidR="00B76479" w:rsidRPr="00B76479" w:rsidRDefault="00B76479" w:rsidP="0074475E">
            <w:pPr>
              <w:tabs>
                <w:tab w:val="left" w:pos="1134"/>
              </w:tabs>
              <w:snapToGrid w:val="0"/>
              <w:ind w:left="142" w:right="146"/>
              <w:jc w:val="both"/>
              <w:rPr>
                <w:strike/>
                <w:color w:val="FF0000"/>
              </w:rPr>
            </w:pPr>
            <w:r w:rsidRPr="007C6B5C">
              <w:rPr>
                <w:color w:val="000000"/>
              </w:rPr>
              <w:t>мин</w:t>
            </w:r>
            <w:r>
              <w:rPr>
                <w:color w:val="000000"/>
              </w:rPr>
              <w:t>имальный процент озеленения – 15</w:t>
            </w:r>
            <w:r w:rsidRPr="007C6B5C">
              <w:rPr>
                <w:color w:val="000000"/>
              </w:rPr>
              <w:t>%</w:t>
            </w:r>
          </w:p>
        </w:tc>
        <w:tc>
          <w:tcPr>
            <w:tcW w:w="2835" w:type="dxa"/>
            <w:vMerge/>
            <w:tcBorders>
              <w:left w:val="single" w:sz="4" w:space="0" w:color="auto"/>
              <w:right w:val="single" w:sz="4" w:space="0" w:color="000000"/>
            </w:tcBorders>
          </w:tcPr>
          <w:p w:rsidR="00B76479" w:rsidRPr="007C6B5C" w:rsidRDefault="00B76479" w:rsidP="0074475E">
            <w:pPr>
              <w:tabs>
                <w:tab w:val="left" w:pos="3071"/>
              </w:tabs>
              <w:ind w:right="142" w:firstLine="567"/>
              <w:jc w:val="both"/>
              <w:rPr>
                <w:color w:val="000000"/>
                <w:shd w:val="clear" w:color="auto" w:fill="FFFFFF"/>
              </w:rPr>
            </w:pPr>
          </w:p>
        </w:tc>
      </w:tr>
      <w:tr w:rsidR="005B534C" w:rsidRPr="007C6B5C" w:rsidTr="00914859">
        <w:trPr>
          <w:trHeight w:val="2639"/>
        </w:trPr>
        <w:tc>
          <w:tcPr>
            <w:tcW w:w="3001" w:type="dxa"/>
            <w:tcBorders>
              <w:top w:val="single" w:sz="4" w:space="0" w:color="auto"/>
              <w:left w:val="single" w:sz="4" w:space="0" w:color="000000"/>
              <w:bottom w:val="single" w:sz="4" w:space="0" w:color="auto"/>
              <w:right w:val="nil"/>
            </w:tcBorders>
          </w:tcPr>
          <w:p w:rsidR="005B534C" w:rsidRDefault="005B534C" w:rsidP="0074475E">
            <w:pPr>
              <w:snapToGrid w:val="0"/>
              <w:ind w:left="142" w:right="146"/>
              <w:rPr>
                <w:color w:val="000000"/>
              </w:rPr>
            </w:pPr>
            <w:r w:rsidRPr="007C6B5C">
              <w:rPr>
                <w:color w:val="000000"/>
              </w:rPr>
              <w:lastRenderedPageBreak/>
              <w:t xml:space="preserve">[4.7]  </w:t>
            </w:r>
          </w:p>
          <w:p w:rsidR="005B534C" w:rsidRPr="00B76479" w:rsidRDefault="005B534C" w:rsidP="0074475E">
            <w:pPr>
              <w:tabs>
                <w:tab w:val="left" w:pos="2520"/>
              </w:tabs>
              <w:snapToGrid w:val="0"/>
              <w:ind w:left="142" w:right="146"/>
              <w:rPr>
                <w:strike/>
                <w:color w:val="FF0000"/>
              </w:rPr>
            </w:pPr>
            <w:r w:rsidRPr="007C6B5C">
              <w:rPr>
                <w:color w:val="000000"/>
              </w:rPr>
              <w:t>Гостиничное обслуживание</w:t>
            </w:r>
          </w:p>
        </w:tc>
        <w:tc>
          <w:tcPr>
            <w:tcW w:w="3955" w:type="dxa"/>
            <w:tcBorders>
              <w:top w:val="single" w:sz="4" w:space="0" w:color="auto"/>
              <w:left w:val="single" w:sz="4" w:space="0" w:color="000000"/>
              <w:bottom w:val="single" w:sz="4" w:space="0" w:color="auto"/>
              <w:right w:val="nil"/>
            </w:tcBorders>
          </w:tcPr>
          <w:p w:rsidR="005B534C" w:rsidRPr="00B76479" w:rsidRDefault="005B534C" w:rsidP="0074475E">
            <w:pPr>
              <w:tabs>
                <w:tab w:val="left" w:pos="2520"/>
              </w:tabs>
              <w:snapToGrid w:val="0"/>
              <w:ind w:left="142" w:right="146"/>
              <w:jc w:val="both"/>
              <w:rPr>
                <w:strike/>
                <w:color w:val="FF0000"/>
              </w:rPr>
            </w:pPr>
            <w:r w:rsidRPr="007C6B5C">
              <w:rPr>
                <w:color w:val="00000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5245" w:type="dxa"/>
            <w:tcBorders>
              <w:top w:val="single" w:sz="4" w:space="0" w:color="auto"/>
              <w:left w:val="single" w:sz="4" w:space="0" w:color="000000"/>
              <w:bottom w:val="single" w:sz="4" w:space="0" w:color="auto"/>
              <w:right w:val="single" w:sz="4" w:space="0" w:color="auto"/>
            </w:tcBorders>
          </w:tcPr>
          <w:p w:rsidR="005B534C" w:rsidRPr="00133FF9" w:rsidRDefault="005B534C" w:rsidP="0074475E">
            <w:pPr>
              <w:snapToGrid w:val="0"/>
              <w:ind w:left="142" w:right="146"/>
              <w:jc w:val="both"/>
              <w:rPr>
                <w:color w:val="000000"/>
              </w:rPr>
            </w:pPr>
            <w:r w:rsidRPr="00133FF9">
              <w:rPr>
                <w:color w:val="000000"/>
              </w:rPr>
              <w:t xml:space="preserve">минимальная/максимальная площадь земельных </w:t>
            </w:r>
            <w:r w:rsidR="000279E4" w:rsidRPr="00133FF9">
              <w:rPr>
                <w:color w:val="000000"/>
              </w:rPr>
              <w:t>участков –</w:t>
            </w:r>
            <w:r w:rsidRPr="00133FF9">
              <w:rPr>
                <w:color w:val="000000"/>
              </w:rPr>
              <w:t xml:space="preserve"> 1000/5000 кв. м;</w:t>
            </w:r>
          </w:p>
          <w:p w:rsidR="005B534C" w:rsidRPr="00133FF9" w:rsidRDefault="005B534C" w:rsidP="0074475E">
            <w:pPr>
              <w:snapToGrid w:val="0"/>
              <w:ind w:left="142" w:right="146"/>
              <w:jc w:val="both"/>
              <w:rPr>
                <w:color w:val="000000"/>
              </w:rPr>
            </w:pPr>
            <w:r w:rsidRPr="00133FF9">
              <w:rPr>
                <w:color w:val="000000"/>
              </w:rPr>
              <w:t xml:space="preserve">максимальный процент застройки </w:t>
            </w:r>
            <w:r w:rsidR="008F427C">
              <w:rPr>
                <w:color w:val="000000"/>
              </w:rPr>
              <w:t>в границах земельного участка –6</w:t>
            </w:r>
            <w:r w:rsidRPr="00133FF9">
              <w:rPr>
                <w:color w:val="000000"/>
              </w:rPr>
              <w:t>0%;</w:t>
            </w:r>
          </w:p>
          <w:p w:rsidR="005B534C" w:rsidRPr="00133FF9" w:rsidRDefault="005B534C" w:rsidP="0074475E">
            <w:pPr>
              <w:snapToGrid w:val="0"/>
              <w:ind w:left="142" w:right="146"/>
              <w:jc w:val="both"/>
              <w:rPr>
                <w:color w:val="000000"/>
              </w:rPr>
            </w:pPr>
            <w:r w:rsidRPr="00133FF9">
              <w:rPr>
                <w:color w:val="000000"/>
              </w:rPr>
              <w:t>максимальное количество надземных этажей зданий –  3;</w:t>
            </w:r>
          </w:p>
          <w:p w:rsidR="005B534C" w:rsidRPr="00133FF9" w:rsidRDefault="005B534C" w:rsidP="0074475E">
            <w:pPr>
              <w:snapToGrid w:val="0"/>
              <w:ind w:left="142" w:right="146"/>
              <w:jc w:val="both"/>
              <w:rPr>
                <w:color w:val="000000"/>
              </w:rPr>
            </w:pPr>
            <w:r w:rsidRPr="00133FF9">
              <w:rPr>
                <w:color w:val="000000"/>
              </w:rPr>
              <w:t xml:space="preserve">максимальная высота зданий, строений, сооружений от уровня земли - </w:t>
            </w:r>
            <w:r w:rsidR="001B566E">
              <w:rPr>
                <w:color w:val="000000"/>
              </w:rPr>
              <w:t>20</w:t>
            </w:r>
            <w:r w:rsidRPr="00133FF9">
              <w:rPr>
                <w:color w:val="000000"/>
              </w:rPr>
              <w:t xml:space="preserve"> м;</w:t>
            </w:r>
          </w:p>
          <w:p w:rsidR="005B534C" w:rsidRPr="00133FF9" w:rsidRDefault="005B534C" w:rsidP="0074475E">
            <w:pPr>
              <w:snapToGrid w:val="0"/>
              <w:ind w:left="142" w:right="146"/>
              <w:jc w:val="both"/>
              <w:rPr>
                <w:color w:val="000000"/>
              </w:rPr>
            </w:pPr>
            <w:r w:rsidRPr="00133FF9">
              <w:rPr>
                <w:color w:val="000000"/>
              </w:rPr>
              <w:t xml:space="preserve">минимальные отступы </w:t>
            </w:r>
            <w:r w:rsidR="000279E4" w:rsidRPr="00133FF9">
              <w:rPr>
                <w:color w:val="000000"/>
              </w:rPr>
              <w:t>от красной</w:t>
            </w:r>
            <w:r w:rsidRPr="00133FF9">
              <w:rPr>
                <w:color w:val="000000"/>
              </w:rPr>
              <w:t xml:space="preserve"> линии – 5 м; от иных границ – 3 м;</w:t>
            </w:r>
          </w:p>
          <w:p w:rsidR="005B534C" w:rsidRPr="00B76479" w:rsidRDefault="005B534C" w:rsidP="0074475E">
            <w:pPr>
              <w:tabs>
                <w:tab w:val="left" w:pos="1134"/>
              </w:tabs>
              <w:snapToGrid w:val="0"/>
              <w:ind w:left="142" w:right="146"/>
              <w:jc w:val="both"/>
              <w:rPr>
                <w:strike/>
                <w:color w:val="FF0000"/>
              </w:rPr>
            </w:pPr>
            <w:r w:rsidRPr="00133FF9">
              <w:rPr>
                <w:color w:val="000000"/>
              </w:rPr>
              <w:t>минимальный процент озеленения земельного участка 15%.</w:t>
            </w:r>
          </w:p>
        </w:tc>
        <w:tc>
          <w:tcPr>
            <w:tcW w:w="2835" w:type="dxa"/>
            <w:vMerge/>
            <w:tcBorders>
              <w:left w:val="single" w:sz="4" w:space="0" w:color="auto"/>
              <w:bottom w:val="single" w:sz="4" w:space="0" w:color="auto"/>
              <w:right w:val="single" w:sz="4" w:space="0" w:color="000000"/>
            </w:tcBorders>
          </w:tcPr>
          <w:p w:rsidR="005B534C" w:rsidRPr="007C6B5C" w:rsidRDefault="005B534C" w:rsidP="0074475E">
            <w:pPr>
              <w:tabs>
                <w:tab w:val="left" w:pos="3071"/>
              </w:tabs>
              <w:ind w:right="142" w:firstLine="567"/>
              <w:jc w:val="both"/>
              <w:rPr>
                <w:color w:val="000000"/>
                <w:shd w:val="clear" w:color="auto" w:fill="FFFFFF"/>
              </w:rPr>
            </w:pPr>
          </w:p>
        </w:tc>
      </w:tr>
    </w:tbl>
    <w:p w:rsidR="001B566E" w:rsidRDefault="001B566E" w:rsidP="0074475E">
      <w:pPr>
        <w:tabs>
          <w:tab w:val="left" w:pos="2520"/>
        </w:tabs>
        <w:ind w:firstLine="567"/>
        <w:jc w:val="center"/>
        <w:rPr>
          <w:b/>
          <w:color w:val="000000"/>
        </w:rPr>
      </w:pPr>
    </w:p>
    <w:p w:rsidR="007C6B5C" w:rsidRPr="007C6B5C" w:rsidRDefault="007C6B5C" w:rsidP="0074475E">
      <w:pPr>
        <w:tabs>
          <w:tab w:val="left" w:pos="2520"/>
        </w:tabs>
        <w:ind w:firstLine="567"/>
        <w:jc w:val="center"/>
        <w:rPr>
          <w:b/>
          <w:color w:val="000000"/>
        </w:rPr>
      </w:pPr>
      <w:r w:rsidRPr="007C6B5C">
        <w:rPr>
          <w:b/>
          <w:color w:val="000000"/>
        </w:rPr>
        <w:t>ВСПОМОГАТЕЛЬНЫЕ ВИДЫ И ПАРАМЕТРЫ РАЗРЕШЕННОГО ИСПОЛЬЗОВАНИЯ ЗЕМЕЛЬНЫХ УЧАСТКОВ И ОБЪЕКТОВ КАПИТАЛЬНОГО СТРОИТЕЛЬСТВА</w:t>
      </w:r>
    </w:p>
    <w:p w:rsidR="007C6B5C" w:rsidRPr="007C6B5C" w:rsidRDefault="007C6B5C" w:rsidP="0074475E">
      <w:pPr>
        <w:suppressAutoHyphens w:val="0"/>
        <w:overflowPunct/>
        <w:autoSpaceDN w:val="0"/>
        <w:ind w:firstLine="567"/>
        <w:jc w:val="both"/>
        <w:rPr>
          <w:rFonts w:eastAsia="SimSun"/>
          <w:lang w:eastAsia="zh-CN" w:bidi="ru-RU"/>
        </w:rPr>
      </w:pPr>
      <w:r w:rsidRPr="007C6B5C">
        <w:rPr>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7C6B5C">
        <w:rPr>
          <w:rFonts w:eastAsia="SimSun"/>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tbl>
      <w:tblPr>
        <w:tblW w:w="0" w:type="auto"/>
        <w:tblLayout w:type="fixed"/>
        <w:tblCellMar>
          <w:left w:w="10" w:type="dxa"/>
          <w:right w:w="10" w:type="dxa"/>
        </w:tblCellMar>
        <w:tblLook w:val="04A0" w:firstRow="1" w:lastRow="0" w:firstColumn="1" w:lastColumn="0" w:noHBand="0" w:noVBand="1"/>
      </w:tblPr>
      <w:tblGrid>
        <w:gridCol w:w="3129"/>
        <w:gridCol w:w="6379"/>
        <w:gridCol w:w="5670"/>
      </w:tblGrid>
      <w:tr w:rsidR="005B534C" w:rsidRPr="007C6B5C" w:rsidTr="0002156C">
        <w:trPr>
          <w:trHeight w:val="552"/>
        </w:trPr>
        <w:tc>
          <w:tcPr>
            <w:tcW w:w="3129" w:type="dxa"/>
            <w:tcBorders>
              <w:top w:val="single" w:sz="4" w:space="0" w:color="000000"/>
              <w:left w:val="single" w:sz="4" w:space="0" w:color="000000"/>
              <w:bottom w:val="single" w:sz="4" w:space="0" w:color="000000"/>
              <w:right w:val="nil"/>
            </w:tcBorders>
            <w:vAlign w:val="center"/>
            <w:hideMark/>
          </w:tcPr>
          <w:p w:rsidR="005B534C" w:rsidRPr="007C6B5C" w:rsidRDefault="005B534C" w:rsidP="0074475E">
            <w:pPr>
              <w:tabs>
                <w:tab w:val="left" w:pos="2520"/>
              </w:tabs>
              <w:snapToGrid w:val="0"/>
              <w:ind w:firstLine="567"/>
              <w:jc w:val="center"/>
              <w:rPr>
                <w:b/>
                <w:color w:val="000000"/>
              </w:rPr>
            </w:pPr>
            <w:r w:rsidRPr="007C6B5C">
              <w:rPr>
                <w:b/>
                <w:color w:val="000000"/>
              </w:rPr>
              <w:t>ВИДЫ ВСПОМО</w:t>
            </w:r>
            <w:r>
              <w:rPr>
                <w:b/>
                <w:color w:val="000000"/>
              </w:rPr>
              <w:t>ГАТЕЛЬНЫХ ОБЪЕКТОВ КАПИТАЛЬНОГО</w:t>
            </w:r>
            <w:r w:rsidRPr="007C6B5C">
              <w:rPr>
                <w:b/>
                <w:color w:val="000000"/>
              </w:rPr>
              <w:t xml:space="preserve"> СТРОИТЕЛЬСТВА</w:t>
            </w:r>
          </w:p>
        </w:tc>
        <w:tc>
          <w:tcPr>
            <w:tcW w:w="6379" w:type="dxa"/>
            <w:tcBorders>
              <w:top w:val="single" w:sz="4" w:space="0" w:color="000000"/>
              <w:left w:val="single" w:sz="4" w:space="0" w:color="000000"/>
              <w:bottom w:val="single" w:sz="4" w:space="0" w:color="000000"/>
              <w:right w:val="single" w:sz="4" w:space="0" w:color="auto"/>
            </w:tcBorders>
            <w:vAlign w:val="center"/>
            <w:hideMark/>
          </w:tcPr>
          <w:p w:rsidR="005B534C" w:rsidRPr="007C6B5C" w:rsidRDefault="005B534C" w:rsidP="0074475E">
            <w:pPr>
              <w:tabs>
                <w:tab w:val="left" w:pos="2520"/>
              </w:tabs>
              <w:snapToGrid w:val="0"/>
              <w:ind w:firstLine="567"/>
              <w:jc w:val="center"/>
              <w:rPr>
                <w:b/>
                <w:color w:val="000000"/>
              </w:rPr>
            </w:pPr>
            <w:r w:rsidRPr="007C6B5C">
              <w:rPr>
                <w:rFonts w:eastAsia="SimSun"/>
                <w:b/>
                <w:color w:val="000000"/>
                <w:lang w:eastAsia="zh-CN" w:bidi="ru-RU"/>
              </w:rPr>
              <w:t>ПРЕДЕЛЬНЫЕ (МИНИМАЛЬНЫЕ И (ИЛИ) МАКСИМАЛЬНЫЕ РАЗМЕРЫ ЗЕМЕЛЬНЫХ УЧАСТКОВ И ПЕРЕДЕЛЬНЫЕ</w:t>
            </w:r>
            <w:r w:rsidRPr="007C6B5C">
              <w:rPr>
                <w:b/>
                <w:color w:val="000000"/>
              </w:rPr>
              <w:t>ПАРАМЕТРЫ РАЗРЕШЕННОГО ИСПОЛЬЗОВАНИЯ ЗЕМЕЛЬНЫХ УЧАСТКОВ И ОБЪЕКТОВ КАПИТАЛЬНОГО СТРОИТЕЛЬСТВА</w:t>
            </w:r>
          </w:p>
        </w:tc>
        <w:tc>
          <w:tcPr>
            <w:tcW w:w="5670" w:type="dxa"/>
            <w:tcBorders>
              <w:top w:val="single" w:sz="4" w:space="0" w:color="000000"/>
              <w:left w:val="single" w:sz="4" w:space="0" w:color="auto"/>
              <w:bottom w:val="single" w:sz="4" w:space="0" w:color="000000"/>
              <w:right w:val="single" w:sz="4" w:space="0" w:color="000000"/>
            </w:tcBorders>
            <w:vAlign w:val="center"/>
          </w:tcPr>
          <w:p w:rsidR="005B534C" w:rsidRPr="007C6B5C" w:rsidRDefault="005B534C" w:rsidP="0074475E">
            <w:pPr>
              <w:tabs>
                <w:tab w:val="left" w:pos="3071"/>
              </w:tabs>
              <w:snapToGrid w:val="0"/>
              <w:ind w:right="557" w:firstLine="567"/>
              <w:jc w:val="center"/>
              <w:rPr>
                <w:b/>
                <w:color w:val="000000"/>
              </w:rPr>
            </w:pPr>
            <w:r w:rsidRPr="007C6B5C">
              <w:rPr>
                <w:b/>
                <w:color w:val="000000"/>
              </w:rPr>
              <w:t>ОСОБЫЕ УСЛОВИЯ РЕАЛИЗАЦИИ РЕГЛАМЕНТА</w:t>
            </w:r>
          </w:p>
          <w:p w:rsidR="005B534C" w:rsidRPr="007C6B5C" w:rsidRDefault="005B534C" w:rsidP="0074475E">
            <w:pPr>
              <w:tabs>
                <w:tab w:val="left" w:pos="3071"/>
              </w:tabs>
              <w:snapToGrid w:val="0"/>
              <w:ind w:right="557" w:firstLine="567"/>
              <w:jc w:val="center"/>
              <w:rPr>
                <w:b/>
                <w:color w:val="000000"/>
              </w:rPr>
            </w:pPr>
          </w:p>
        </w:tc>
      </w:tr>
      <w:tr w:rsidR="005B534C" w:rsidRPr="007C6B5C" w:rsidTr="0002156C">
        <w:trPr>
          <w:trHeight w:val="984"/>
        </w:trPr>
        <w:tc>
          <w:tcPr>
            <w:tcW w:w="3129" w:type="dxa"/>
            <w:tcBorders>
              <w:top w:val="single" w:sz="4" w:space="0" w:color="000000"/>
              <w:left w:val="single" w:sz="4" w:space="0" w:color="000000"/>
              <w:bottom w:val="single" w:sz="4" w:space="0" w:color="auto"/>
              <w:right w:val="nil"/>
            </w:tcBorders>
            <w:hideMark/>
          </w:tcPr>
          <w:p w:rsidR="005B534C" w:rsidRDefault="005B534C" w:rsidP="0074475E">
            <w:pPr>
              <w:tabs>
                <w:tab w:val="left" w:pos="4812"/>
              </w:tabs>
              <w:suppressAutoHyphens w:val="0"/>
              <w:autoSpaceDN w:val="0"/>
              <w:ind w:left="142" w:right="131"/>
              <w:rPr>
                <w:rFonts w:eastAsia="SimSun"/>
                <w:lang w:eastAsia="zh-CN" w:bidi="ru-RU"/>
              </w:rPr>
            </w:pPr>
            <w:r w:rsidRPr="007C6B5C">
              <w:rPr>
                <w:rFonts w:eastAsia="SimSun"/>
                <w:lang w:eastAsia="zh-CN" w:bidi="ru-RU"/>
              </w:rPr>
              <w:t>Площадки для сбора твердых бытовых отходов.</w:t>
            </w:r>
          </w:p>
          <w:p w:rsidR="005B534C" w:rsidRDefault="005B534C" w:rsidP="0074475E">
            <w:pPr>
              <w:tabs>
                <w:tab w:val="left" w:pos="4812"/>
              </w:tabs>
              <w:suppressAutoHyphens w:val="0"/>
              <w:autoSpaceDN w:val="0"/>
              <w:ind w:left="142" w:right="131"/>
              <w:rPr>
                <w:rFonts w:eastAsia="SimSun"/>
                <w:lang w:eastAsia="zh-CN" w:bidi="ru-RU"/>
              </w:rPr>
            </w:pPr>
          </w:p>
          <w:p w:rsidR="005B534C" w:rsidRPr="007C6B5C" w:rsidRDefault="005B534C" w:rsidP="0074475E">
            <w:pPr>
              <w:suppressAutoHyphens w:val="0"/>
              <w:autoSpaceDN w:val="0"/>
              <w:ind w:left="142" w:right="131"/>
              <w:rPr>
                <w:rFonts w:eastAsia="SimSun"/>
                <w:color w:val="FF0000"/>
                <w:lang w:eastAsia="zh-CN" w:bidi="ru-RU"/>
              </w:rPr>
            </w:pPr>
          </w:p>
        </w:tc>
        <w:tc>
          <w:tcPr>
            <w:tcW w:w="6379" w:type="dxa"/>
            <w:tcBorders>
              <w:top w:val="single" w:sz="4" w:space="0" w:color="000000"/>
              <w:left w:val="single" w:sz="4" w:space="0" w:color="000000"/>
              <w:bottom w:val="single" w:sz="4" w:space="0" w:color="auto"/>
              <w:right w:val="single" w:sz="4" w:space="0" w:color="auto"/>
            </w:tcBorders>
            <w:hideMark/>
          </w:tcPr>
          <w:p w:rsidR="005B534C" w:rsidRPr="007C6B5C" w:rsidRDefault="005B534C" w:rsidP="0074475E">
            <w:pPr>
              <w:tabs>
                <w:tab w:val="left" w:pos="4812"/>
              </w:tabs>
              <w:suppressAutoHyphens w:val="0"/>
              <w:autoSpaceDN w:val="0"/>
              <w:ind w:left="142" w:right="224"/>
              <w:jc w:val="both"/>
              <w:rPr>
                <w:rFonts w:eastAsia="SimSun"/>
                <w:lang w:eastAsia="zh-CN" w:bidi="ru-RU"/>
              </w:rPr>
            </w:pPr>
            <w:r w:rsidRPr="007C6B5C">
              <w:rPr>
                <w:rFonts w:eastAsia="SimSun"/>
                <w:lang w:eastAsia="zh-CN" w:bidi="ru-RU"/>
              </w:rPr>
              <w:t xml:space="preserve">Расстояние от площадок с контейнерами до окон жилых домов, границ участков детских, лечебных учреждений, мест отдыха должны быть не менее 20 м, и не более 100 м. </w:t>
            </w:r>
          </w:p>
          <w:p w:rsidR="005B534C" w:rsidRPr="007C6B5C" w:rsidRDefault="005B534C" w:rsidP="0074475E">
            <w:pPr>
              <w:suppressAutoHyphens w:val="0"/>
              <w:autoSpaceDN w:val="0"/>
              <w:ind w:left="142" w:right="131"/>
              <w:jc w:val="both"/>
              <w:rPr>
                <w:rFonts w:eastAsia="SimSun"/>
                <w:color w:val="FF0000"/>
                <w:lang w:eastAsia="zh-CN" w:bidi="ru-RU"/>
              </w:rPr>
            </w:pPr>
            <w:r w:rsidRPr="007C6B5C">
              <w:rPr>
                <w:rFonts w:eastAsia="SimSun"/>
                <w:lang w:eastAsia="zh-CN" w:bidi="ru-RU"/>
              </w:rPr>
              <w:t>Общее количество контейнеров не более 5 шт.</w:t>
            </w:r>
          </w:p>
        </w:tc>
        <w:tc>
          <w:tcPr>
            <w:tcW w:w="5670" w:type="dxa"/>
            <w:vMerge w:val="restart"/>
            <w:tcBorders>
              <w:top w:val="single" w:sz="4" w:space="0" w:color="000000"/>
              <w:left w:val="single" w:sz="4" w:space="0" w:color="auto"/>
              <w:right w:val="single" w:sz="4" w:space="0" w:color="auto"/>
            </w:tcBorders>
          </w:tcPr>
          <w:p w:rsidR="005B534C" w:rsidRPr="007C6B5C" w:rsidRDefault="005B534C" w:rsidP="0074475E">
            <w:pPr>
              <w:suppressAutoHyphens w:val="0"/>
              <w:autoSpaceDN w:val="0"/>
              <w:ind w:left="142" w:right="131"/>
              <w:jc w:val="both"/>
              <w:rPr>
                <w:rFonts w:eastAsia="SimSun"/>
                <w:color w:val="000000"/>
                <w:lang w:eastAsia="zh-CN" w:bidi="ru-RU"/>
              </w:rPr>
            </w:pPr>
            <w:r w:rsidRPr="007C6B5C">
              <w:rPr>
                <w:rFonts w:eastAsia="SimSun"/>
                <w:color w:val="000000"/>
                <w:lang w:eastAsia="zh-CN" w:bidi="ru-RU"/>
              </w:rPr>
              <w:t>Допускается блокировка хозяйственных построек на смежных приусадебных земельных участках по взаимному (удостоверенному) согласию домовладельцев при новом строительстве с учетом противопожарных требований.</w:t>
            </w:r>
          </w:p>
          <w:p w:rsidR="005B534C" w:rsidRPr="007C6B5C" w:rsidRDefault="005B534C" w:rsidP="0074475E">
            <w:pPr>
              <w:suppressAutoHyphens w:val="0"/>
              <w:autoSpaceDN w:val="0"/>
              <w:ind w:left="142" w:right="131"/>
              <w:jc w:val="both"/>
              <w:rPr>
                <w:rFonts w:eastAsia="SimSun"/>
                <w:color w:val="000000"/>
                <w:lang w:eastAsia="zh-CN" w:bidi="ru-RU"/>
              </w:rPr>
            </w:pPr>
          </w:p>
          <w:p w:rsidR="005B534C" w:rsidRPr="007C6B5C" w:rsidRDefault="005B534C" w:rsidP="0074475E">
            <w:pPr>
              <w:tabs>
                <w:tab w:val="left" w:pos="1134"/>
              </w:tabs>
              <w:suppressAutoHyphens w:val="0"/>
              <w:autoSpaceDN w:val="0"/>
              <w:ind w:left="142" w:right="131"/>
              <w:jc w:val="both"/>
              <w:rPr>
                <w:rFonts w:eastAsia="SimSun"/>
                <w:color w:val="000000"/>
                <w:lang w:eastAsia="zh-CN" w:bidi="ru-RU"/>
              </w:rPr>
            </w:pPr>
            <w:r w:rsidRPr="007C6B5C">
              <w:rPr>
                <w:rFonts w:eastAsia="SimSun"/>
                <w:color w:val="000000"/>
                <w:lang w:eastAsia="zh-CN" w:bidi="ru-RU"/>
              </w:rPr>
              <w:t xml:space="preserve">Размещение вспомогательных объектов, в том числе навесов должно осуществляться с учетом противопожарных требований и соблюдения нормативной продолжительности инсоляции придомовых территорий и жилых помещений, </w:t>
            </w:r>
          </w:p>
          <w:p w:rsidR="005B534C" w:rsidRPr="007C6B5C" w:rsidRDefault="005B534C" w:rsidP="0074475E">
            <w:pPr>
              <w:tabs>
                <w:tab w:val="left" w:pos="1134"/>
              </w:tabs>
              <w:suppressAutoHyphens w:val="0"/>
              <w:autoSpaceDN w:val="0"/>
              <w:ind w:left="142" w:right="131"/>
              <w:jc w:val="both"/>
              <w:rPr>
                <w:rFonts w:eastAsia="SimSun"/>
                <w:color w:val="000000"/>
                <w:lang w:eastAsia="zh-CN" w:bidi="ru-RU"/>
              </w:rPr>
            </w:pPr>
          </w:p>
          <w:p w:rsidR="005B534C" w:rsidRPr="007C6B5C" w:rsidRDefault="005B534C" w:rsidP="0074475E">
            <w:pPr>
              <w:ind w:left="142" w:right="131"/>
              <w:jc w:val="both"/>
              <w:rPr>
                <w:color w:val="000000"/>
              </w:rPr>
            </w:pPr>
            <w:r w:rsidRPr="007C6B5C">
              <w:rPr>
                <w:color w:val="000000"/>
              </w:rPr>
              <w:t xml:space="preserve">Хозяйственные постройки должны </w:t>
            </w:r>
            <w:r w:rsidR="000279E4" w:rsidRPr="007C6B5C">
              <w:rPr>
                <w:color w:val="000000"/>
              </w:rPr>
              <w:t>быть обеспечены</w:t>
            </w:r>
            <w:r w:rsidRPr="007C6B5C">
              <w:rPr>
                <w:color w:val="000000"/>
              </w:rPr>
              <w:t xml:space="preserve"> системами водоотведения с кровли, с целью предотвращения подтопления соседних земельных участков и строений. Допускается не выполнять организованный сток воды с кровли при условии, когда смежные земельные участки находятся на одном уровне и между строениями, расположенными на соседних земельных участках расстояние </w:t>
            </w:r>
            <w:r w:rsidRPr="007C6B5C">
              <w:rPr>
                <w:color w:val="000000"/>
              </w:rPr>
              <w:lastRenderedPageBreak/>
              <w:t xml:space="preserve">не менее - 4 м. </w:t>
            </w:r>
          </w:p>
          <w:p w:rsidR="005B534C" w:rsidRPr="007C6B5C" w:rsidRDefault="005B534C" w:rsidP="0074475E">
            <w:pPr>
              <w:ind w:left="142" w:right="131"/>
              <w:jc w:val="both"/>
              <w:rPr>
                <w:color w:val="000000"/>
              </w:rPr>
            </w:pPr>
          </w:p>
          <w:p w:rsidR="005B534C" w:rsidRPr="007C6B5C" w:rsidRDefault="005B534C" w:rsidP="0074475E">
            <w:pPr>
              <w:suppressAutoHyphens w:val="0"/>
              <w:overflowPunct/>
              <w:autoSpaceDN w:val="0"/>
              <w:ind w:left="142" w:right="131"/>
              <w:jc w:val="both"/>
              <w:rPr>
                <w:rFonts w:eastAsia="SimSun"/>
                <w:color w:val="000000"/>
                <w:lang w:eastAsia="zh-CN" w:bidi="ru-RU"/>
              </w:rPr>
            </w:pPr>
            <w:r w:rsidRPr="007C6B5C">
              <w:rPr>
                <w:rFonts w:eastAsia="SimSun"/>
                <w:color w:val="000000"/>
                <w:lang w:eastAsia="zh-CN" w:bidi="ru-RU"/>
              </w:rPr>
              <w:t>Отмостка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rsidR="005B534C" w:rsidRPr="007C6B5C" w:rsidRDefault="005B534C" w:rsidP="0074475E">
            <w:pPr>
              <w:suppressAutoHyphens w:val="0"/>
              <w:overflowPunct/>
              <w:autoSpaceDN w:val="0"/>
              <w:ind w:left="142" w:right="131"/>
              <w:jc w:val="both"/>
              <w:rPr>
                <w:rFonts w:eastAsia="SimSun"/>
                <w:color w:val="000000"/>
                <w:lang w:eastAsia="zh-CN" w:bidi="ru-RU"/>
              </w:rPr>
            </w:pPr>
          </w:p>
          <w:p w:rsidR="005B534C" w:rsidRPr="007C6B5C" w:rsidRDefault="005B534C" w:rsidP="0074475E">
            <w:pPr>
              <w:suppressAutoHyphens w:val="0"/>
              <w:overflowPunct/>
              <w:autoSpaceDN w:val="0"/>
              <w:ind w:left="142" w:right="131"/>
              <w:jc w:val="both"/>
              <w:rPr>
                <w:rFonts w:eastAsia="SimSun"/>
                <w:color w:val="000000"/>
                <w:lang w:eastAsia="zh-CN" w:bidi="ru-RU"/>
              </w:rPr>
            </w:pPr>
            <w:r w:rsidRPr="007C6B5C">
              <w:rPr>
                <w:rFonts w:eastAsia="SimSun"/>
                <w:color w:val="000000"/>
                <w:lang w:eastAsia="zh-CN" w:bidi="ru-RU"/>
              </w:rPr>
              <w:t>Поднятие уровня земельного участка путем отсыпки грунта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5B534C" w:rsidRPr="007C6B5C" w:rsidRDefault="005B534C" w:rsidP="0074475E">
            <w:pPr>
              <w:suppressAutoHyphens w:val="0"/>
              <w:overflowPunct/>
              <w:autoSpaceDN w:val="0"/>
              <w:ind w:left="142" w:right="131"/>
              <w:jc w:val="both"/>
              <w:rPr>
                <w:rFonts w:eastAsia="SimSun"/>
                <w:color w:val="000000"/>
                <w:lang w:eastAsia="zh-CN" w:bidi="ru-RU"/>
              </w:rPr>
            </w:pPr>
          </w:p>
          <w:p w:rsidR="005B534C" w:rsidRPr="007C6B5C" w:rsidRDefault="005B534C" w:rsidP="0074475E">
            <w:pPr>
              <w:suppressAutoHyphens w:val="0"/>
              <w:overflowPunct/>
              <w:autoSpaceDN w:val="0"/>
              <w:ind w:left="142" w:right="131"/>
              <w:jc w:val="both"/>
              <w:rPr>
                <w:rFonts w:eastAsia="SimSun"/>
                <w:color w:val="000000"/>
                <w:lang w:eastAsia="zh-CN" w:bidi="ru-RU"/>
              </w:rPr>
            </w:pPr>
            <w:r w:rsidRPr="007C6B5C">
              <w:rPr>
                <w:rFonts w:eastAsia="SimSun"/>
                <w:color w:val="000000"/>
                <w:lang w:eastAsia="zh-CN" w:bidi="ru-RU"/>
              </w:rPr>
              <w:t>Любые вспомогательные виды решённого использования объектов капитального строительства не могут по своим суммарным характеристикам (строительному объёму, общей площади) превышать суммарное значение аналогичных показателей основных (условных) видов разрешённого использования объектов капитального строительства, при которых установлены данные вспомогательные виды разрешённого использования.</w:t>
            </w:r>
          </w:p>
          <w:p w:rsidR="005B534C" w:rsidRPr="007C6B5C" w:rsidRDefault="005B534C" w:rsidP="0074475E">
            <w:pPr>
              <w:ind w:left="142" w:right="131"/>
              <w:jc w:val="both"/>
              <w:rPr>
                <w:color w:val="000000"/>
              </w:rPr>
            </w:pPr>
          </w:p>
        </w:tc>
      </w:tr>
      <w:tr w:rsidR="005B534C" w:rsidRPr="007C6B5C" w:rsidTr="0002156C">
        <w:trPr>
          <w:trHeight w:val="705"/>
        </w:trPr>
        <w:tc>
          <w:tcPr>
            <w:tcW w:w="3129" w:type="dxa"/>
            <w:tcBorders>
              <w:top w:val="single" w:sz="4" w:space="0" w:color="auto"/>
              <w:left w:val="single" w:sz="4" w:space="0" w:color="000000"/>
              <w:bottom w:val="single" w:sz="4" w:space="0" w:color="auto"/>
              <w:right w:val="nil"/>
            </w:tcBorders>
          </w:tcPr>
          <w:p w:rsidR="005B534C" w:rsidRPr="007C6B5C" w:rsidRDefault="005B534C" w:rsidP="0074475E">
            <w:pPr>
              <w:tabs>
                <w:tab w:val="left" w:pos="4812"/>
              </w:tabs>
              <w:autoSpaceDN w:val="0"/>
              <w:ind w:left="142" w:right="131"/>
              <w:rPr>
                <w:rFonts w:eastAsia="SimSun"/>
                <w:lang w:eastAsia="zh-CN" w:bidi="ru-RU"/>
              </w:rPr>
            </w:pPr>
            <w:r w:rsidRPr="007C6B5C">
              <w:rPr>
                <w:rFonts w:eastAsia="SimSun"/>
                <w:color w:val="000000"/>
                <w:lang w:eastAsia="zh-CN" w:bidi="ru-RU"/>
              </w:rPr>
              <w:t>Гостевые автостоянки для парковки легковых автомобилей посетителей.</w:t>
            </w:r>
          </w:p>
        </w:tc>
        <w:tc>
          <w:tcPr>
            <w:tcW w:w="6379" w:type="dxa"/>
            <w:tcBorders>
              <w:top w:val="single" w:sz="4" w:space="0" w:color="auto"/>
              <w:left w:val="single" w:sz="4" w:space="0" w:color="000000"/>
              <w:bottom w:val="single" w:sz="4" w:space="0" w:color="auto"/>
              <w:right w:val="single" w:sz="4" w:space="0" w:color="auto"/>
            </w:tcBorders>
          </w:tcPr>
          <w:p w:rsidR="005B534C" w:rsidRPr="007C6B5C" w:rsidRDefault="005B534C" w:rsidP="0074475E">
            <w:pPr>
              <w:widowControl/>
              <w:tabs>
                <w:tab w:val="left" w:pos="4812"/>
              </w:tabs>
              <w:suppressAutoHyphens w:val="0"/>
              <w:overflowPunct/>
              <w:autoSpaceDN w:val="0"/>
              <w:adjustRightInd w:val="0"/>
              <w:ind w:left="142" w:right="132"/>
              <w:jc w:val="both"/>
              <w:rPr>
                <w:color w:val="000000"/>
                <w:lang w:eastAsia="ru-RU"/>
              </w:rPr>
            </w:pPr>
            <w:r w:rsidRPr="007C6B5C">
              <w:rPr>
                <w:color w:val="000000"/>
                <w:lang w:eastAsia="ru-RU"/>
              </w:rPr>
              <w:t xml:space="preserve">Нормативное количество парковочных мест определяется по таблице </w:t>
            </w:r>
            <w:r>
              <w:rPr>
                <w:color w:val="000000"/>
                <w:lang w:eastAsia="ru-RU"/>
              </w:rPr>
              <w:t>части 8</w:t>
            </w:r>
            <w:r w:rsidRPr="007C6B5C">
              <w:rPr>
                <w:color w:val="000000"/>
                <w:lang w:eastAsia="ru-RU"/>
              </w:rPr>
              <w:t xml:space="preserve"> ст. </w:t>
            </w:r>
            <w:r>
              <w:rPr>
                <w:color w:val="000000"/>
                <w:lang w:eastAsia="ru-RU"/>
              </w:rPr>
              <w:t>21</w:t>
            </w:r>
            <w:r w:rsidRPr="007C6B5C">
              <w:rPr>
                <w:color w:val="000000"/>
                <w:lang w:eastAsia="ru-RU"/>
              </w:rPr>
              <w:t xml:space="preserve"> Правил</w:t>
            </w:r>
          </w:p>
          <w:p w:rsidR="005B534C" w:rsidRPr="007C6B5C" w:rsidRDefault="005B534C" w:rsidP="0074475E">
            <w:pPr>
              <w:tabs>
                <w:tab w:val="left" w:pos="4812"/>
              </w:tabs>
              <w:autoSpaceDN w:val="0"/>
              <w:ind w:left="142" w:right="224"/>
              <w:jc w:val="both"/>
              <w:rPr>
                <w:rFonts w:eastAsia="SimSun"/>
                <w:lang w:eastAsia="zh-CN" w:bidi="ru-RU"/>
              </w:rPr>
            </w:pPr>
          </w:p>
        </w:tc>
        <w:tc>
          <w:tcPr>
            <w:tcW w:w="5670" w:type="dxa"/>
            <w:vMerge/>
            <w:tcBorders>
              <w:left w:val="single" w:sz="4" w:space="0" w:color="auto"/>
              <w:right w:val="single" w:sz="4" w:space="0" w:color="auto"/>
            </w:tcBorders>
          </w:tcPr>
          <w:p w:rsidR="005B534C" w:rsidRPr="007C6B5C" w:rsidRDefault="005B534C" w:rsidP="0074475E">
            <w:pPr>
              <w:suppressAutoHyphens w:val="0"/>
              <w:autoSpaceDN w:val="0"/>
              <w:ind w:left="142" w:right="131"/>
              <w:jc w:val="both"/>
              <w:rPr>
                <w:rFonts w:eastAsia="SimSun"/>
                <w:color w:val="000000"/>
                <w:lang w:eastAsia="zh-CN" w:bidi="ru-RU"/>
              </w:rPr>
            </w:pPr>
          </w:p>
        </w:tc>
      </w:tr>
      <w:tr w:rsidR="005B534C" w:rsidRPr="007C6B5C" w:rsidTr="0002156C">
        <w:trPr>
          <w:trHeight w:val="936"/>
        </w:trPr>
        <w:tc>
          <w:tcPr>
            <w:tcW w:w="3129" w:type="dxa"/>
            <w:tcBorders>
              <w:top w:val="single" w:sz="4" w:space="0" w:color="auto"/>
              <w:left w:val="single" w:sz="4" w:space="0" w:color="000000"/>
              <w:bottom w:val="single" w:sz="4" w:space="0" w:color="auto"/>
              <w:right w:val="nil"/>
            </w:tcBorders>
          </w:tcPr>
          <w:p w:rsidR="005B534C" w:rsidRPr="007C6B5C" w:rsidRDefault="005B534C" w:rsidP="0074475E">
            <w:pPr>
              <w:tabs>
                <w:tab w:val="left" w:pos="4812"/>
              </w:tabs>
              <w:suppressAutoHyphens w:val="0"/>
              <w:autoSpaceDN w:val="0"/>
              <w:ind w:left="142" w:right="132"/>
              <w:rPr>
                <w:rFonts w:eastAsia="SimSun"/>
                <w:color w:val="000000"/>
                <w:lang w:eastAsia="zh-CN" w:bidi="ru-RU"/>
              </w:rPr>
            </w:pPr>
            <w:r w:rsidRPr="007C6B5C">
              <w:rPr>
                <w:rFonts w:eastAsia="SimSun"/>
                <w:color w:val="000000"/>
                <w:lang w:eastAsia="zh-CN" w:bidi="ru-RU"/>
              </w:rPr>
              <w:t>Для ИЖС:</w:t>
            </w:r>
          </w:p>
          <w:p w:rsidR="005B534C" w:rsidRPr="007C6B5C" w:rsidRDefault="005B534C" w:rsidP="0074475E">
            <w:pPr>
              <w:tabs>
                <w:tab w:val="left" w:pos="4812"/>
              </w:tabs>
              <w:suppressAutoHyphens w:val="0"/>
              <w:autoSpaceDN w:val="0"/>
              <w:ind w:left="142" w:right="132"/>
              <w:rPr>
                <w:rFonts w:eastAsia="SimSun"/>
                <w:color w:val="000000"/>
                <w:lang w:eastAsia="zh-CN" w:bidi="ru-RU"/>
              </w:rPr>
            </w:pPr>
            <w:r w:rsidRPr="007C6B5C">
              <w:rPr>
                <w:rFonts w:eastAsia="SimSun"/>
                <w:color w:val="000000"/>
                <w:lang w:eastAsia="zh-CN" w:bidi="ru-RU"/>
              </w:rPr>
              <w:t>Хозяйственные постройки для хранения кормов, инвентаря, топлива и других хозяйственных нужд.</w:t>
            </w:r>
          </w:p>
          <w:p w:rsidR="005B534C" w:rsidRPr="007C6B5C" w:rsidRDefault="005B534C" w:rsidP="0074475E">
            <w:pPr>
              <w:tabs>
                <w:tab w:val="left" w:pos="4812"/>
              </w:tabs>
              <w:suppressAutoHyphens w:val="0"/>
              <w:autoSpaceDN w:val="0"/>
              <w:ind w:left="142" w:right="132"/>
              <w:rPr>
                <w:rFonts w:eastAsia="SimSun"/>
                <w:color w:val="000000"/>
                <w:lang w:eastAsia="zh-CN" w:bidi="ru-RU"/>
              </w:rPr>
            </w:pPr>
          </w:p>
          <w:p w:rsidR="005B534C" w:rsidRPr="007C6B5C" w:rsidRDefault="005B534C" w:rsidP="0074475E">
            <w:pPr>
              <w:tabs>
                <w:tab w:val="left" w:pos="4812"/>
              </w:tabs>
              <w:suppressAutoHyphens w:val="0"/>
              <w:autoSpaceDN w:val="0"/>
              <w:ind w:left="142" w:right="132"/>
              <w:rPr>
                <w:rFonts w:eastAsia="SimSun"/>
                <w:color w:val="000000"/>
                <w:lang w:eastAsia="zh-CN" w:bidi="ru-RU"/>
              </w:rPr>
            </w:pPr>
            <w:r w:rsidRPr="007C6B5C">
              <w:rPr>
                <w:rFonts w:eastAsia="SimSun"/>
                <w:color w:val="000000"/>
                <w:lang w:eastAsia="zh-CN" w:bidi="ru-RU"/>
              </w:rPr>
              <w:t xml:space="preserve">Хозяйственные постройки для содержания скота и птицы </w:t>
            </w:r>
          </w:p>
          <w:p w:rsidR="005B534C" w:rsidRPr="007C6B5C" w:rsidRDefault="005B534C" w:rsidP="0074475E">
            <w:pPr>
              <w:tabs>
                <w:tab w:val="left" w:pos="4812"/>
              </w:tabs>
              <w:suppressAutoHyphens w:val="0"/>
              <w:autoSpaceDN w:val="0"/>
              <w:ind w:left="142" w:right="132"/>
              <w:rPr>
                <w:rFonts w:eastAsia="SimSun"/>
                <w:color w:val="000000"/>
                <w:lang w:eastAsia="zh-CN" w:bidi="ru-RU"/>
              </w:rPr>
            </w:pPr>
          </w:p>
          <w:p w:rsidR="005B534C" w:rsidRPr="007C6B5C" w:rsidRDefault="005B534C" w:rsidP="0074475E">
            <w:pPr>
              <w:tabs>
                <w:tab w:val="left" w:pos="4812"/>
              </w:tabs>
              <w:suppressAutoHyphens w:val="0"/>
              <w:autoSpaceDN w:val="0"/>
              <w:ind w:left="142" w:right="132"/>
              <w:rPr>
                <w:rFonts w:eastAsia="SimSun"/>
                <w:color w:val="000000"/>
                <w:lang w:eastAsia="zh-CN" w:bidi="ru-RU"/>
              </w:rPr>
            </w:pPr>
            <w:r w:rsidRPr="007C6B5C">
              <w:rPr>
                <w:rFonts w:eastAsia="SimSun"/>
                <w:color w:val="000000"/>
                <w:lang w:eastAsia="zh-CN" w:bidi="ru-RU"/>
              </w:rPr>
              <w:t xml:space="preserve">Летние кухни, кладовые, </w:t>
            </w:r>
            <w:r w:rsidRPr="007C6B5C">
              <w:rPr>
                <w:rFonts w:eastAsia="SimSun"/>
                <w:color w:val="000000"/>
                <w:lang w:eastAsia="zh-CN" w:bidi="ru-RU"/>
              </w:rPr>
              <w:lastRenderedPageBreak/>
              <w:t>погреба, бани, бассейны, гаражи навесы.</w:t>
            </w:r>
          </w:p>
          <w:p w:rsidR="005B534C" w:rsidRPr="007C6B5C" w:rsidRDefault="005B534C" w:rsidP="0074475E">
            <w:pPr>
              <w:tabs>
                <w:tab w:val="left" w:pos="4812"/>
              </w:tabs>
              <w:suppressAutoHyphens w:val="0"/>
              <w:autoSpaceDN w:val="0"/>
              <w:ind w:left="142" w:right="132"/>
              <w:rPr>
                <w:rFonts w:eastAsia="SimSun"/>
                <w:color w:val="000000"/>
                <w:lang w:eastAsia="zh-CN" w:bidi="ru-RU"/>
              </w:rPr>
            </w:pPr>
          </w:p>
          <w:p w:rsidR="005B534C" w:rsidRPr="007C6B5C" w:rsidRDefault="005B534C" w:rsidP="0074475E">
            <w:pPr>
              <w:tabs>
                <w:tab w:val="left" w:pos="4812"/>
              </w:tabs>
              <w:suppressAutoHyphens w:val="0"/>
              <w:autoSpaceDN w:val="0"/>
              <w:ind w:left="142" w:right="132"/>
              <w:rPr>
                <w:rFonts w:eastAsia="SimSun"/>
                <w:color w:val="000000"/>
                <w:lang w:eastAsia="zh-CN" w:bidi="ru-RU"/>
              </w:rPr>
            </w:pPr>
            <w:r w:rsidRPr="007C6B5C">
              <w:rPr>
                <w:rFonts w:eastAsia="SimSun"/>
                <w:color w:val="000000"/>
                <w:lang w:eastAsia="zh-CN" w:bidi="ru-RU"/>
              </w:rPr>
              <w:t>Надворные туалеты, гидронепроницаемые выгребы, септики.</w:t>
            </w:r>
          </w:p>
          <w:p w:rsidR="005B534C" w:rsidRPr="007C6B5C" w:rsidRDefault="005B534C" w:rsidP="0074475E">
            <w:pPr>
              <w:tabs>
                <w:tab w:val="left" w:pos="4812"/>
              </w:tabs>
              <w:suppressAutoHyphens w:val="0"/>
              <w:autoSpaceDN w:val="0"/>
              <w:ind w:left="142" w:right="132"/>
              <w:rPr>
                <w:rFonts w:eastAsia="SimSun"/>
                <w:color w:val="000000"/>
                <w:highlight w:val="cyan"/>
                <w:lang w:eastAsia="zh-CN" w:bidi="ru-RU"/>
              </w:rPr>
            </w:pPr>
          </w:p>
          <w:p w:rsidR="005B534C" w:rsidRDefault="005B534C" w:rsidP="0074475E">
            <w:pPr>
              <w:tabs>
                <w:tab w:val="left" w:pos="4812"/>
              </w:tabs>
              <w:suppressAutoHyphens w:val="0"/>
              <w:autoSpaceDN w:val="0"/>
              <w:ind w:left="142"/>
              <w:rPr>
                <w:color w:val="000000"/>
              </w:rPr>
            </w:pPr>
          </w:p>
          <w:p w:rsidR="005B534C" w:rsidRDefault="005B534C" w:rsidP="0074475E">
            <w:pPr>
              <w:tabs>
                <w:tab w:val="left" w:pos="4812"/>
              </w:tabs>
              <w:suppressAutoHyphens w:val="0"/>
              <w:autoSpaceDN w:val="0"/>
              <w:ind w:left="142"/>
              <w:rPr>
                <w:color w:val="000000"/>
              </w:rPr>
            </w:pPr>
          </w:p>
          <w:p w:rsidR="005B534C" w:rsidRPr="007C6B5C" w:rsidRDefault="005B534C" w:rsidP="0074475E">
            <w:pPr>
              <w:tabs>
                <w:tab w:val="left" w:pos="4812"/>
              </w:tabs>
              <w:autoSpaceDN w:val="0"/>
              <w:ind w:left="142" w:right="131"/>
              <w:rPr>
                <w:rFonts w:eastAsia="SimSun"/>
                <w:lang w:eastAsia="zh-CN" w:bidi="ru-RU"/>
              </w:rPr>
            </w:pPr>
          </w:p>
        </w:tc>
        <w:tc>
          <w:tcPr>
            <w:tcW w:w="6379" w:type="dxa"/>
            <w:tcBorders>
              <w:top w:val="single" w:sz="4" w:space="0" w:color="auto"/>
              <w:left w:val="single" w:sz="4" w:space="0" w:color="000000"/>
              <w:bottom w:val="single" w:sz="4" w:space="0" w:color="auto"/>
              <w:right w:val="single" w:sz="4" w:space="0" w:color="auto"/>
            </w:tcBorders>
          </w:tcPr>
          <w:p w:rsidR="005B534C" w:rsidRPr="007C6B5C" w:rsidRDefault="005B534C" w:rsidP="0074475E">
            <w:pPr>
              <w:tabs>
                <w:tab w:val="left" w:pos="4812"/>
              </w:tabs>
              <w:ind w:left="142" w:right="132"/>
              <w:jc w:val="both"/>
              <w:rPr>
                <w:color w:val="000000"/>
              </w:rPr>
            </w:pPr>
            <w:r w:rsidRPr="007C6B5C">
              <w:rPr>
                <w:rFonts w:eastAsia="SimSun"/>
                <w:color w:val="000000"/>
                <w:lang w:eastAsia="zh-CN" w:bidi="ru-RU"/>
              </w:rPr>
              <w:lastRenderedPageBreak/>
              <w:t>Максимальное количество надземных этажей – 2 этажа (при условии обеспечения нормативной инсоляции на территории соседних участков).</w:t>
            </w:r>
          </w:p>
          <w:p w:rsidR="005B534C" w:rsidRPr="007C6B5C" w:rsidRDefault="005B534C" w:rsidP="0074475E">
            <w:pPr>
              <w:tabs>
                <w:tab w:val="left" w:pos="4812"/>
              </w:tabs>
              <w:suppressAutoHyphens w:val="0"/>
              <w:autoSpaceDN w:val="0"/>
              <w:ind w:left="142" w:right="132"/>
              <w:jc w:val="both"/>
              <w:rPr>
                <w:rFonts w:eastAsia="SimSun"/>
                <w:color w:val="000000"/>
                <w:lang w:eastAsia="zh-CN" w:bidi="ru-RU"/>
              </w:rPr>
            </w:pPr>
            <w:r w:rsidRPr="007C6B5C">
              <w:rPr>
                <w:rFonts w:eastAsia="SimSun"/>
                <w:color w:val="000000"/>
                <w:lang w:eastAsia="zh-CN" w:bidi="ru-RU"/>
              </w:rPr>
              <w:t xml:space="preserve">Максимальная высота – 6 м. </w:t>
            </w:r>
          </w:p>
          <w:p w:rsidR="005B534C" w:rsidRPr="007C6B5C" w:rsidRDefault="005B534C" w:rsidP="0074475E">
            <w:pPr>
              <w:tabs>
                <w:tab w:val="left" w:pos="4812"/>
              </w:tabs>
              <w:suppressAutoHyphens w:val="0"/>
              <w:autoSpaceDN w:val="0"/>
              <w:ind w:left="142" w:right="132"/>
              <w:jc w:val="both"/>
              <w:rPr>
                <w:rFonts w:eastAsia="SimSun"/>
                <w:color w:val="000000"/>
                <w:lang w:eastAsia="zh-CN" w:bidi="ru-RU"/>
              </w:rPr>
            </w:pPr>
            <w:r w:rsidRPr="007C6B5C">
              <w:rPr>
                <w:rFonts w:eastAsia="SimSun"/>
                <w:color w:val="000000"/>
                <w:lang w:eastAsia="zh-CN" w:bidi="ru-RU"/>
              </w:rPr>
              <w:t>Расстояние от хозяйственных построек до красных линий улиц и проездов не менее - 5 м; до иных границ – 1 м. при соблюдении требований технических регламентов.</w:t>
            </w:r>
          </w:p>
          <w:p w:rsidR="005B534C" w:rsidRPr="007C6B5C" w:rsidRDefault="005B534C" w:rsidP="0074475E">
            <w:pPr>
              <w:tabs>
                <w:tab w:val="left" w:pos="4812"/>
              </w:tabs>
              <w:suppressAutoHyphens w:val="0"/>
              <w:autoSpaceDN w:val="0"/>
              <w:ind w:left="142" w:right="140"/>
              <w:jc w:val="both"/>
              <w:rPr>
                <w:rFonts w:eastAsia="SimSun"/>
                <w:color w:val="000000"/>
                <w:lang w:eastAsia="zh-CN" w:bidi="ru-RU"/>
              </w:rPr>
            </w:pPr>
          </w:p>
          <w:p w:rsidR="005B534C" w:rsidRPr="007C6B5C" w:rsidRDefault="005B534C" w:rsidP="0074475E">
            <w:pPr>
              <w:tabs>
                <w:tab w:val="left" w:pos="4812"/>
              </w:tabs>
              <w:suppressAutoHyphens w:val="0"/>
              <w:autoSpaceDN w:val="0"/>
              <w:ind w:left="142" w:right="140"/>
              <w:jc w:val="both"/>
              <w:rPr>
                <w:rFonts w:eastAsia="SimSun"/>
                <w:color w:val="000000"/>
                <w:lang w:eastAsia="zh-CN" w:bidi="ru-RU"/>
              </w:rPr>
            </w:pPr>
            <w:r w:rsidRPr="007C6B5C">
              <w:rPr>
                <w:rFonts w:eastAsia="SimSun"/>
                <w:color w:val="000000"/>
                <w:lang w:eastAsia="zh-CN" w:bidi="ru-RU"/>
              </w:rPr>
              <w:t xml:space="preserve">Расстояние от окон жилых комнат до стен соседнего дома и хозяйственных построек (сарая, гаража, бани), расположенных на </w:t>
            </w:r>
            <w:r w:rsidRPr="007C6B5C">
              <w:rPr>
                <w:rFonts w:eastAsia="SimSun"/>
                <w:color w:val="000000"/>
                <w:lang w:eastAsia="zh-CN" w:bidi="ru-RU"/>
              </w:rPr>
              <w:lastRenderedPageBreak/>
              <w:t>соседних земельных участках, должно быть не менее - 6 м.</w:t>
            </w:r>
          </w:p>
          <w:p w:rsidR="005B534C" w:rsidRPr="007C6B5C" w:rsidRDefault="005B534C" w:rsidP="0074475E">
            <w:pPr>
              <w:tabs>
                <w:tab w:val="left" w:pos="4812"/>
              </w:tabs>
              <w:suppressAutoHyphens w:val="0"/>
              <w:autoSpaceDN w:val="0"/>
              <w:ind w:left="142" w:right="140"/>
              <w:jc w:val="both"/>
              <w:rPr>
                <w:rFonts w:eastAsia="SimSun"/>
                <w:color w:val="000000"/>
                <w:lang w:eastAsia="zh-CN" w:bidi="ru-RU"/>
              </w:rPr>
            </w:pPr>
          </w:p>
          <w:p w:rsidR="005B534C" w:rsidRDefault="005B534C" w:rsidP="0074475E">
            <w:pPr>
              <w:tabs>
                <w:tab w:val="left" w:pos="4812"/>
              </w:tabs>
              <w:suppressAutoHyphens w:val="0"/>
              <w:autoSpaceDN w:val="0"/>
              <w:ind w:left="142" w:right="140"/>
              <w:jc w:val="both"/>
              <w:rPr>
                <w:rFonts w:eastAsia="SimSun"/>
                <w:color w:val="000000"/>
                <w:lang w:eastAsia="zh-CN" w:bidi="ru-RU"/>
              </w:rPr>
            </w:pPr>
          </w:p>
          <w:p w:rsidR="005B534C" w:rsidRPr="007C6B5C" w:rsidRDefault="005B534C" w:rsidP="0074475E">
            <w:pPr>
              <w:tabs>
                <w:tab w:val="left" w:pos="4812"/>
              </w:tabs>
              <w:suppressAutoHyphens w:val="0"/>
              <w:autoSpaceDN w:val="0"/>
              <w:ind w:left="142" w:right="140"/>
              <w:jc w:val="both"/>
              <w:rPr>
                <w:rFonts w:ascii="Times New Roman CYR" w:hAnsi="Times New Roman CYR" w:cs="Times New Roman CYR"/>
                <w:color w:val="000000"/>
                <w:sz w:val="24"/>
                <w:szCs w:val="24"/>
                <w:lang w:eastAsia="ru-RU" w:bidi="ru-RU"/>
              </w:rPr>
            </w:pPr>
            <w:r w:rsidRPr="007C6B5C">
              <w:rPr>
                <w:rFonts w:eastAsia="SimSun"/>
                <w:color w:val="000000"/>
                <w:lang w:eastAsia="zh-CN" w:bidi="ru-RU"/>
              </w:rPr>
              <w:t>Расстояние до надворного туалета, гидронепроницаемого выгреба, септика до соседнего жилого дома не менее - 12 м; до красной линии не менее - 10 м; до границы смежного земельного участка не менее - 4 м.</w:t>
            </w:r>
          </w:p>
          <w:p w:rsidR="005B534C" w:rsidRPr="007C6B5C" w:rsidRDefault="005B534C" w:rsidP="0074475E">
            <w:pPr>
              <w:tabs>
                <w:tab w:val="left" w:pos="4812"/>
              </w:tabs>
              <w:autoSpaceDN w:val="0"/>
              <w:ind w:left="142" w:right="140"/>
              <w:jc w:val="both"/>
              <w:rPr>
                <w:rFonts w:eastAsia="SimSun"/>
                <w:lang w:eastAsia="zh-CN" w:bidi="ru-RU"/>
              </w:rPr>
            </w:pPr>
            <w:r w:rsidRPr="007C6B5C">
              <w:rPr>
                <w:color w:val="000000"/>
                <w:lang w:eastAsia="ru-RU" w:bidi="ru-RU"/>
              </w:rPr>
              <w:t>Водонепроницаемые септики – на расстоянии не менее 5 м от фундамента построек, фильтрующие – на расстоянии не менее 8 м от фундамента построек</w:t>
            </w:r>
            <w:r>
              <w:rPr>
                <w:color w:val="000000"/>
                <w:lang w:eastAsia="ru-RU" w:bidi="ru-RU"/>
              </w:rPr>
              <w:t>.</w:t>
            </w:r>
          </w:p>
        </w:tc>
        <w:tc>
          <w:tcPr>
            <w:tcW w:w="5670" w:type="dxa"/>
            <w:vMerge/>
            <w:tcBorders>
              <w:left w:val="single" w:sz="4" w:space="0" w:color="auto"/>
              <w:right w:val="single" w:sz="4" w:space="0" w:color="auto"/>
            </w:tcBorders>
          </w:tcPr>
          <w:p w:rsidR="005B534C" w:rsidRPr="007C6B5C" w:rsidRDefault="005B534C" w:rsidP="0074475E">
            <w:pPr>
              <w:suppressAutoHyphens w:val="0"/>
              <w:autoSpaceDN w:val="0"/>
              <w:ind w:left="142" w:right="131"/>
              <w:jc w:val="both"/>
              <w:rPr>
                <w:rFonts w:eastAsia="SimSun"/>
                <w:color w:val="000000"/>
                <w:lang w:eastAsia="zh-CN" w:bidi="ru-RU"/>
              </w:rPr>
            </w:pPr>
          </w:p>
        </w:tc>
      </w:tr>
      <w:tr w:rsidR="005B534C" w:rsidRPr="007C6B5C" w:rsidTr="0002156C">
        <w:trPr>
          <w:trHeight w:val="2645"/>
        </w:trPr>
        <w:tc>
          <w:tcPr>
            <w:tcW w:w="3129" w:type="dxa"/>
            <w:tcBorders>
              <w:top w:val="single" w:sz="4" w:space="0" w:color="auto"/>
              <w:left w:val="single" w:sz="4" w:space="0" w:color="000000"/>
              <w:bottom w:val="single" w:sz="4" w:space="0" w:color="auto"/>
              <w:right w:val="nil"/>
            </w:tcBorders>
          </w:tcPr>
          <w:p w:rsidR="005B534C" w:rsidRDefault="005B534C" w:rsidP="0074475E">
            <w:pPr>
              <w:tabs>
                <w:tab w:val="left" w:pos="4812"/>
              </w:tabs>
              <w:suppressAutoHyphens w:val="0"/>
              <w:autoSpaceDN w:val="0"/>
              <w:ind w:left="142" w:right="132"/>
              <w:rPr>
                <w:color w:val="000000"/>
              </w:rPr>
            </w:pPr>
            <w:r w:rsidRPr="007C6B5C">
              <w:rPr>
                <w:color w:val="000000"/>
              </w:rPr>
              <w:lastRenderedPageBreak/>
              <w:t>Ограждение</w:t>
            </w:r>
          </w:p>
          <w:p w:rsidR="005B534C" w:rsidRDefault="005B534C" w:rsidP="0074475E">
            <w:pPr>
              <w:tabs>
                <w:tab w:val="left" w:pos="4812"/>
              </w:tabs>
              <w:suppressAutoHyphens w:val="0"/>
              <w:autoSpaceDN w:val="0"/>
              <w:ind w:left="142" w:right="132"/>
              <w:rPr>
                <w:color w:val="000000"/>
              </w:rPr>
            </w:pPr>
          </w:p>
          <w:p w:rsidR="005B534C" w:rsidRDefault="005B534C" w:rsidP="0074475E">
            <w:pPr>
              <w:autoSpaceDN w:val="0"/>
              <w:ind w:left="142" w:right="132"/>
              <w:rPr>
                <w:rFonts w:eastAsia="Calibri"/>
              </w:rPr>
            </w:pPr>
          </w:p>
          <w:p w:rsidR="005B534C" w:rsidRDefault="005B534C" w:rsidP="0074475E">
            <w:pPr>
              <w:autoSpaceDN w:val="0"/>
              <w:ind w:left="142" w:right="132"/>
              <w:rPr>
                <w:rFonts w:eastAsia="Calibri"/>
              </w:rPr>
            </w:pPr>
          </w:p>
          <w:p w:rsidR="005B534C" w:rsidRDefault="005B534C" w:rsidP="0074475E">
            <w:pPr>
              <w:autoSpaceDN w:val="0"/>
              <w:ind w:left="142" w:right="132"/>
              <w:rPr>
                <w:rFonts w:eastAsia="Calibri"/>
              </w:rPr>
            </w:pPr>
          </w:p>
          <w:p w:rsidR="005B534C" w:rsidRDefault="005B534C" w:rsidP="0074475E">
            <w:pPr>
              <w:autoSpaceDN w:val="0"/>
              <w:ind w:left="142" w:right="132"/>
              <w:rPr>
                <w:rFonts w:eastAsia="Calibri"/>
              </w:rPr>
            </w:pPr>
          </w:p>
          <w:p w:rsidR="005B534C" w:rsidRDefault="005B534C" w:rsidP="0074475E">
            <w:pPr>
              <w:autoSpaceDN w:val="0"/>
              <w:ind w:left="142" w:right="132"/>
              <w:rPr>
                <w:rFonts w:eastAsia="Calibri"/>
              </w:rPr>
            </w:pPr>
          </w:p>
          <w:p w:rsidR="005B534C" w:rsidRDefault="005B534C" w:rsidP="0074475E">
            <w:pPr>
              <w:autoSpaceDN w:val="0"/>
              <w:ind w:left="142" w:right="132"/>
              <w:rPr>
                <w:rFonts w:eastAsia="Calibri"/>
              </w:rPr>
            </w:pPr>
          </w:p>
          <w:p w:rsidR="005B534C" w:rsidRDefault="005B534C" w:rsidP="0074475E">
            <w:pPr>
              <w:autoSpaceDN w:val="0"/>
              <w:ind w:left="142" w:right="132"/>
              <w:rPr>
                <w:rFonts w:eastAsia="Calibri"/>
              </w:rPr>
            </w:pPr>
          </w:p>
          <w:p w:rsidR="005B534C" w:rsidRDefault="005B534C" w:rsidP="0074475E">
            <w:pPr>
              <w:autoSpaceDN w:val="0"/>
              <w:ind w:left="142" w:right="132"/>
              <w:rPr>
                <w:rFonts w:eastAsia="Calibri"/>
              </w:rPr>
            </w:pPr>
          </w:p>
          <w:p w:rsidR="005B534C" w:rsidRPr="007C6B5C" w:rsidRDefault="005B534C" w:rsidP="0074475E">
            <w:pPr>
              <w:tabs>
                <w:tab w:val="left" w:pos="4812"/>
              </w:tabs>
              <w:autoSpaceDN w:val="0"/>
              <w:ind w:left="142" w:right="132"/>
              <w:rPr>
                <w:rFonts w:eastAsia="SimSun"/>
                <w:color w:val="000000"/>
                <w:lang w:eastAsia="zh-CN" w:bidi="ru-RU"/>
              </w:rPr>
            </w:pPr>
          </w:p>
        </w:tc>
        <w:tc>
          <w:tcPr>
            <w:tcW w:w="6379" w:type="dxa"/>
            <w:tcBorders>
              <w:top w:val="single" w:sz="4" w:space="0" w:color="auto"/>
              <w:left w:val="single" w:sz="4" w:space="0" w:color="000000"/>
              <w:bottom w:val="single" w:sz="4" w:space="0" w:color="auto"/>
              <w:right w:val="single" w:sz="4" w:space="0" w:color="auto"/>
            </w:tcBorders>
          </w:tcPr>
          <w:p w:rsidR="005B534C" w:rsidRPr="007C6B5C" w:rsidRDefault="005B534C" w:rsidP="0074475E">
            <w:pPr>
              <w:tabs>
                <w:tab w:val="left" w:pos="4812"/>
              </w:tabs>
              <w:ind w:left="142" w:right="132"/>
              <w:jc w:val="both"/>
              <w:rPr>
                <w:color w:val="000000"/>
              </w:rPr>
            </w:pPr>
            <w:r w:rsidRPr="007C6B5C">
              <w:rPr>
                <w:color w:val="000000"/>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B534C" w:rsidRPr="007C6B5C" w:rsidRDefault="005B534C" w:rsidP="0074475E">
            <w:pPr>
              <w:tabs>
                <w:tab w:val="left" w:pos="4812"/>
              </w:tabs>
              <w:autoSpaceDN w:val="0"/>
              <w:ind w:left="142" w:right="132"/>
              <w:jc w:val="both"/>
              <w:rPr>
                <w:rFonts w:eastAsia="SimSun"/>
                <w:color w:val="000000"/>
                <w:lang w:eastAsia="zh-CN" w:bidi="ru-RU"/>
              </w:rPr>
            </w:pPr>
            <w:r w:rsidRPr="007C6B5C">
              <w:rPr>
                <w:color w:val="000000"/>
              </w:rPr>
              <w:t>По границе с соседним земельным участком ограждения должны быть проветриваемыми на высоту не менее 0,5 м от уровня земли ограждения и высотой не более 2,0 м</w:t>
            </w:r>
          </w:p>
        </w:tc>
        <w:tc>
          <w:tcPr>
            <w:tcW w:w="5670" w:type="dxa"/>
            <w:vMerge/>
            <w:tcBorders>
              <w:left w:val="single" w:sz="4" w:space="0" w:color="auto"/>
              <w:right w:val="single" w:sz="4" w:space="0" w:color="auto"/>
            </w:tcBorders>
          </w:tcPr>
          <w:p w:rsidR="005B534C" w:rsidRPr="007C6B5C" w:rsidRDefault="005B534C" w:rsidP="0074475E">
            <w:pPr>
              <w:suppressAutoHyphens w:val="0"/>
              <w:autoSpaceDN w:val="0"/>
              <w:ind w:left="142" w:right="131"/>
              <w:jc w:val="both"/>
              <w:rPr>
                <w:rFonts w:eastAsia="SimSun"/>
                <w:color w:val="000000"/>
                <w:lang w:eastAsia="zh-CN" w:bidi="ru-RU"/>
              </w:rPr>
            </w:pPr>
          </w:p>
        </w:tc>
      </w:tr>
      <w:tr w:rsidR="005B534C" w:rsidRPr="007C6B5C" w:rsidTr="0002156C">
        <w:trPr>
          <w:trHeight w:val="1140"/>
        </w:trPr>
        <w:tc>
          <w:tcPr>
            <w:tcW w:w="3129" w:type="dxa"/>
            <w:tcBorders>
              <w:top w:val="single" w:sz="4" w:space="0" w:color="auto"/>
              <w:left w:val="single" w:sz="4" w:space="0" w:color="000000"/>
              <w:bottom w:val="single" w:sz="4" w:space="0" w:color="auto"/>
              <w:right w:val="nil"/>
            </w:tcBorders>
          </w:tcPr>
          <w:p w:rsidR="005B534C" w:rsidRDefault="005B534C" w:rsidP="0074475E">
            <w:pPr>
              <w:autoSpaceDN w:val="0"/>
              <w:ind w:left="127" w:right="132"/>
              <w:rPr>
                <w:color w:val="000000"/>
              </w:rPr>
            </w:pPr>
            <w:r>
              <w:rPr>
                <w:rFonts w:eastAsia="Calibri"/>
              </w:rPr>
              <w:t xml:space="preserve">Для объектов общественного назначения вспомогательные объекты определяются материалами проектной документации. </w:t>
            </w:r>
          </w:p>
        </w:tc>
        <w:tc>
          <w:tcPr>
            <w:tcW w:w="6379" w:type="dxa"/>
            <w:tcBorders>
              <w:top w:val="single" w:sz="4" w:space="0" w:color="auto"/>
              <w:left w:val="single" w:sz="4" w:space="0" w:color="000000"/>
              <w:bottom w:val="single" w:sz="4" w:space="0" w:color="auto"/>
              <w:right w:val="single" w:sz="4" w:space="0" w:color="auto"/>
            </w:tcBorders>
          </w:tcPr>
          <w:p w:rsidR="005B534C" w:rsidRPr="007C6B5C" w:rsidRDefault="005B534C" w:rsidP="0074475E">
            <w:pPr>
              <w:tabs>
                <w:tab w:val="left" w:pos="4812"/>
              </w:tabs>
              <w:ind w:left="142" w:right="132"/>
              <w:jc w:val="both"/>
              <w:rPr>
                <w:color w:val="000000"/>
              </w:rPr>
            </w:pPr>
            <w:r w:rsidRPr="007C6B5C">
              <w:rPr>
                <w:rFonts w:eastAsia="SimSun"/>
                <w:color w:val="000000"/>
                <w:lang w:eastAsia="zh-CN" w:bidi="ru-RU"/>
              </w:rPr>
              <w:t>Максимальное количество надземных этажей – 2 этажа (при условии обеспечения нормативной инсоляции на территории соседних участков).</w:t>
            </w:r>
          </w:p>
          <w:p w:rsidR="005B534C" w:rsidRPr="007C6B5C" w:rsidRDefault="005B534C" w:rsidP="0074475E">
            <w:pPr>
              <w:tabs>
                <w:tab w:val="left" w:pos="4812"/>
              </w:tabs>
              <w:suppressAutoHyphens w:val="0"/>
              <w:autoSpaceDN w:val="0"/>
              <w:ind w:left="142" w:right="132"/>
              <w:jc w:val="both"/>
              <w:rPr>
                <w:rFonts w:eastAsia="SimSun"/>
                <w:color w:val="000000"/>
                <w:lang w:eastAsia="zh-CN" w:bidi="ru-RU"/>
              </w:rPr>
            </w:pPr>
            <w:r w:rsidRPr="007C6B5C">
              <w:rPr>
                <w:rFonts w:eastAsia="SimSun"/>
                <w:color w:val="000000"/>
                <w:lang w:eastAsia="zh-CN" w:bidi="ru-RU"/>
              </w:rPr>
              <w:t xml:space="preserve">Максимальная высота – 6 м. </w:t>
            </w:r>
          </w:p>
          <w:p w:rsidR="005B534C" w:rsidRPr="007C6B5C" w:rsidRDefault="005B534C" w:rsidP="0074475E">
            <w:pPr>
              <w:tabs>
                <w:tab w:val="left" w:pos="4812"/>
              </w:tabs>
              <w:suppressAutoHyphens w:val="0"/>
              <w:autoSpaceDN w:val="0"/>
              <w:ind w:left="142" w:right="132"/>
              <w:jc w:val="both"/>
              <w:rPr>
                <w:rFonts w:eastAsia="SimSun"/>
                <w:color w:val="000000"/>
                <w:lang w:eastAsia="zh-CN" w:bidi="ru-RU"/>
              </w:rPr>
            </w:pPr>
            <w:r w:rsidRPr="007C6B5C">
              <w:rPr>
                <w:rFonts w:eastAsia="SimSun"/>
                <w:color w:val="000000"/>
                <w:lang w:eastAsia="zh-CN" w:bidi="ru-RU"/>
              </w:rPr>
              <w:t>Расстояние до красных линий улиц и проездов не менее - 5 м; до иных границ – 1 м. при соблюдении треб</w:t>
            </w:r>
            <w:r>
              <w:rPr>
                <w:rFonts w:eastAsia="SimSun"/>
                <w:color w:val="000000"/>
                <w:lang w:eastAsia="zh-CN" w:bidi="ru-RU"/>
              </w:rPr>
              <w:t>ований технических регламентов.</w:t>
            </w:r>
          </w:p>
        </w:tc>
        <w:tc>
          <w:tcPr>
            <w:tcW w:w="5670" w:type="dxa"/>
            <w:vMerge/>
            <w:tcBorders>
              <w:left w:val="single" w:sz="4" w:space="0" w:color="auto"/>
              <w:bottom w:val="single" w:sz="4" w:space="0" w:color="auto"/>
              <w:right w:val="single" w:sz="4" w:space="0" w:color="auto"/>
            </w:tcBorders>
          </w:tcPr>
          <w:p w:rsidR="005B534C" w:rsidRPr="007C6B5C" w:rsidRDefault="005B534C" w:rsidP="0074475E">
            <w:pPr>
              <w:suppressAutoHyphens w:val="0"/>
              <w:autoSpaceDN w:val="0"/>
              <w:ind w:left="142" w:right="131"/>
              <w:jc w:val="both"/>
              <w:rPr>
                <w:rFonts w:eastAsia="SimSun"/>
                <w:color w:val="000000"/>
                <w:lang w:eastAsia="zh-CN" w:bidi="ru-RU"/>
              </w:rPr>
            </w:pPr>
          </w:p>
        </w:tc>
      </w:tr>
    </w:tbl>
    <w:p w:rsidR="007C6B5C" w:rsidRPr="007C6B5C" w:rsidRDefault="007C6B5C" w:rsidP="0074475E">
      <w:pPr>
        <w:tabs>
          <w:tab w:val="left" w:pos="2520"/>
        </w:tabs>
        <w:ind w:firstLine="567"/>
        <w:jc w:val="center"/>
        <w:rPr>
          <w:b/>
          <w:color w:val="000000"/>
        </w:rPr>
      </w:pPr>
    </w:p>
    <w:p w:rsidR="007C6B5C" w:rsidRPr="008F427C" w:rsidRDefault="007C6B5C" w:rsidP="0074475E">
      <w:pPr>
        <w:ind w:firstLine="567"/>
        <w:rPr>
          <w:shd w:val="clear" w:color="auto" w:fill="FFFFFF"/>
        </w:rPr>
      </w:pPr>
      <w:r w:rsidRPr="008F427C">
        <w:rPr>
          <w:shd w:val="clear" w:color="auto" w:fill="FFFFFF"/>
        </w:rPr>
        <w:t>Примечание:</w:t>
      </w:r>
    </w:p>
    <w:p w:rsidR="005B534C" w:rsidRPr="008F427C" w:rsidRDefault="005B534C" w:rsidP="0074475E">
      <w:pPr>
        <w:ind w:firstLine="567"/>
        <w:jc w:val="both"/>
        <w:rPr>
          <w:shd w:val="clear" w:color="auto" w:fill="FFFFFF"/>
        </w:rPr>
      </w:pPr>
      <w:r w:rsidRPr="008F427C">
        <w:rPr>
          <w:shd w:val="clear" w:color="auto" w:fill="FFFFFF"/>
        </w:rPr>
        <w:t>Предельные (минимальные и (или) максимальные) размеры земельных участков и максимальный процент застройки для вспомогательных видов не подлежат установлению.</w:t>
      </w:r>
    </w:p>
    <w:p w:rsidR="00406419" w:rsidRDefault="007C6B5C" w:rsidP="0074475E">
      <w:pPr>
        <w:ind w:firstLine="567"/>
        <w:jc w:val="both"/>
        <w:rPr>
          <w:shd w:val="clear" w:color="auto" w:fill="FFFFFF"/>
        </w:rPr>
      </w:pPr>
      <w:r w:rsidRPr="008F427C">
        <w:rPr>
          <w:shd w:val="clear" w:color="auto" w:fill="FFFFFF"/>
        </w:rPr>
        <w:t>Предельные (минимальные и (или) максимальные) размеры земельных участков применяются в отношении вновь формируемых земельных участков и не распространяются на ранее сформированные земельные участки, состоящие на государственном кадастром учете, а также на земельные участки, образуемые в результате раздела, выдела, объединения, перераспределения земельных участков.</w:t>
      </w:r>
    </w:p>
    <w:p w:rsidR="008E7D79" w:rsidRPr="008F427C" w:rsidRDefault="008E7D79" w:rsidP="0074475E">
      <w:pPr>
        <w:ind w:firstLine="567"/>
        <w:jc w:val="both"/>
        <w:rPr>
          <w:shd w:val="clear" w:color="auto" w:fill="FFFFFF"/>
        </w:rPr>
      </w:pPr>
      <w:r w:rsidRPr="008E7D79">
        <w:rPr>
          <w:shd w:val="clear" w:color="auto" w:fill="FFFFFF"/>
        </w:rPr>
        <w:t>Общая площадь некапитального объекта принята до 25 кв.м.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Привольного сельского поселения района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rsidR="007C6B5C" w:rsidRPr="006660A3" w:rsidRDefault="007C6B5C" w:rsidP="0074475E">
      <w:pPr>
        <w:ind w:firstLine="567"/>
        <w:jc w:val="both"/>
        <w:rPr>
          <w:sz w:val="24"/>
          <w:szCs w:val="24"/>
          <w:shd w:val="clear" w:color="auto" w:fill="FFFFFF"/>
        </w:rPr>
      </w:pPr>
    </w:p>
    <w:p w:rsidR="008E7D79" w:rsidRDefault="008E7D79" w:rsidP="0074475E">
      <w:pPr>
        <w:ind w:firstLine="567"/>
        <w:jc w:val="center"/>
        <w:rPr>
          <w:b/>
          <w:caps/>
          <w:color w:val="000000"/>
        </w:rPr>
      </w:pPr>
    </w:p>
    <w:p w:rsidR="008E7D79" w:rsidRDefault="008E7D79" w:rsidP="0074475E">
      <w:pPr>
        <w:ind w:firstLine="567"/>
        <w:jc w:val="center"/>
        <w:rPr>
          <w:b/>
          <w:caps/>
          <w:color w:val="000000"/>
        </w:rPr>
      </w:pPr>
    </w:p>
    <w:p w:rsidR="008940EE" w:rsidRPr="008E7D79" w:rsidRDefault="00406419" w:rsidP="008E7D79">
      <w:pPr>
        <w:ind w:firstLine="567"/>
        <w:jc w:val="center"/>
        <w:rPr>
          <w:caps/>
          <w:color w:val="000000"/>
        </w:rPr>
      </w:pPr>
      <w:r w:rsidRPr="00406419">
        <w:rPr>
          <w:b/>
          <w:caps/>
          <w:color w:val="000000"/>
        </w:rPr>
        <w:lastRenderedPageBreak/>
        <w:t>Зоны сельскохозяйственного использования</w:t>
      </w:r>
      <w:r w:rsidRPr="00406419">
        <w:rPr>
          <w:caps/>
          <w:color w:val="000000"/>
        </w:rPr>
        <w:t>:</w:t>
      </w:r>
    </w:p>
    <w:p w:rsidR="00216470" w:rsidRDefault="008940EE" w:rsidP="0074475E">
      <w:pPr>
        <w:ind w:firstLine="567"/>
        <w:jc w:val="center"/>
        <w:rPr>
          <w:b/>
          <w:color w:val="000000"/>
          <w:sz w:val="24"/>
          <w:szCs w:val="24"/>
          <w:u w:val="single"/>
        </w:rPr>
      </w:pPr>
      <w:r w:rsidRPr="006660A3">
        <w:rPr>
          <w:b/>
          <w:color w:val="000000"/>
          <w:sz w:val="24"/>
          <w:szCs w:val="24"/>
          <w:u w:val="single"/>
        </w:rPr>
        <w:t>С</w:t>
      </w:r>
      <w:r>
        <w:rPr>
          <w:b/>
          <w:color w:val="000000"/>
          <w:sz w:val="24"/>
          <w:szCs w:val="24"/>
          <w:u w:val="single"/>
        </w:rPr>
        <w:t>Х</w:t>
      </w:r>
      <w:r w:rsidRPr="006660A3">
        <w:rPr>
          <w:b/>
          <w:color w:val="000000"/>
          <w:sz w:val="24"/>
          <w:szCs w:val="24"/>
          <w:u w:val="single"/>
        </w:rPr>
        <w:t xml:space="preserve">. </w:t>
      </w:r>
      <w:r w:rsidR="00FD1484">
        <w:rPr>
          <w:b/>
          <w:color w:val="000000"/>
          <w:sz w:val="24"/>
          <w:szCs w:val="24"/>
          <w:u w:val="single"/>
        </w:rPr>
        <w:t>Сельскохозяйственные угодья в составе земель сельскохозяйственного назначения</w:t>
      </w:r>
    </w:p>
    <w:p w:rsidR="008940EE" w:rsidRPr="006660A3" w:rsidRDefault="008940EE" w:rsidP="0074475E">
      <w:pPr>
        <w:ind w:firstLine="567"/>
        <w:jc w:val="center"/>
        <w:rPr>
          <w:caps/>
          <w:color w:val="000000"/>
          <w:sz w:val="24"/>
          <w:szCs w:val="24"/>
        </w:rPr>
      </w:pPr>
    </w:p>
    <w:p w:rsidR="00216470" w:rsidRPr="008E7D79" w:rsidRDefault="00216470" w:rsidP="008E7D79">
      <w:pPr>
        <w:ind w:firstLine="567"/>
        <w:jc w:val="both"/>
        <w:rPr>
          <w:color w:val="000000"/>
          <w:sz w:val="24"/>
          <w:szCs w:val="24"/>
          <w:shd w:val="clear" w:color="auto" w:fill="FFFFFF"/>
        </w:rPr>
      </w:pPr>
      <w:r w:rsidRPr="006660A3">
        <w:rPr>
          <w:color w:val="000000"/>
          <w:sz w:val="24"/>
          <w:szCs w:val="24"/>
          <w:shd w:val="clear" w:color="auto" w:fill="FFFFFF"/>
        </w:rPr>
        <w:t>В соответствии с частью 6 статьи 36 ГрК РФ действие градостроительного регламента не распространяется на земельные участки сельскохозяйственных угодий в составе земель сельскохозяйственного назначения, расположенные за границами населенного пункта.</w:t>
      </w:r>
    </w:p>
    <w:p w:rsidR="00406419" w:rsidRPr="006660A3" w:rsidRDefault="00406419" w:rsidP="0074475E">
      <w:pPr>
        <w:ind w:firstLine="567"/>
        <w:jc w:val="both"/>
        <w:rPr>
          <w:color w:val="000000"/>
          <w:sz w:val="24"/>
          <w:szCs w:val="24"/>
        </w:rPr>
      </w:pPr>
    </w:p>
    <w:p w:rsidR="00406419" w:rsidRDefault="00406419" w:rsidP="0074475E">
      <w:pPr>
        <w:ind w:firstLine="567"/>
        <w:jc w:val="center"/>
        <w:rPr>
          <w:b/>
          <w:color w:val="000000"/>
          <w:sz w:val="24"/>
          <w:szCs w:val="24"/>
          <w:u w:val="single"/>
        </w:rPr>
      </w:pPr>
      <w:r w:rsidRPr="006660A3">
        <w:rPr>
          <w:b/>
          <w:color w:val="000000"/>
          <w:sz w:val="24"/>
          <w:szCs w:val="24"/>
          <w:u w:val="single"/>
        </w:rPr>
        <w:t>СИ. Зона объектов сельскохозяйственного назначения</w:t>
      </w:r>
    </w:p>
    <w:p w:rsidR="00E334B6" w:rsidRDefault="00E334B6" w:rsidP="0074475E">
      <w:pPr>
        <w:ind w:firstLine="567"/>
        <w:jc w:val="center"/>
        <w:rPr>
          <w:b/>
          <w:color w:val="000000"/>
          <w:sz w:val="24"/>
          <w:szCs w:val="24"/>
          <w:u w:val="single"/>
        </w:rPr>
      </w:pPr>
    </w:p>
    <w:p w:rsidR="00E334B6" w:rsidRPr="006660A3" w:rsidRDefault="00E334B6" w:rsidP="0074475E">
      <w:pPr>
        <w:ind w:firstLine="567"/>
        <w:jc w:val="both"/>
        <w:rPr>
          <w:b/>
          <w:color w:val="000000"/>
          <w:sz w:val="24"/>
          <w:szCs w:val="24"/>
          <w:u w:val="single"/>
        </w:rPr>
      </w:pPr>
      <w:r w:rsidRPr="006660A3">
        <w:rPr>
          <w:color w:val="000000"/>
          <w:sz w:val="24"/>
          <w:szCs w:val="24"/>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 застройки.</w:t>
      </w:r>
    </w:p>
    <w:p w:rsidR="00406419" w:rsidRPr="006660A3" w:rsidRDefault="00406419" w:rsidP="0074475E">
      <w:pPr>
        <w:ind w:firstLine="567"/>
        <w:jc w:val="center"/>
        <w:rPr>
          <w:b/>
          <w:color w:val="000000"/>
          <w:sz w:val="24"/>
          <w:szCs w:val="24"/>
          <w:u w:val="single"/>
        </w:rPr>
      </w:pPr>
    </w:p>
    <w:p w:rsidR="00406419" w:rsidRPr="006660A3" w:rsidRDefault="00406419" w:rsidP="0074475E">
      <w:pPr>
        <w:suppressAutoHyphens w:val="0"/>
        <w:overflowPunct/>
        <w:autoSpaceDN w:val="0"/>
        <w:ind w:firstLine="567"/>
        <w:jc w:val="both"/>
        <w:rPr>
          <w:sz w:val="24"/>
          <w:szCs w:val="24"/>
          <w:lang w:eastAsia="ru-RU" w:bidi="ru-RU"/>
        </w:rPr>
      </w:pPr>
      <w:r w:rsidRPr="006660A3">
        <w:rPr>
          <w:sz w:val="24"/>
          <w:szCs w:val="24"/>
          <w:lang w:eastAsia="ru-RU" w:bidi="ru-RU"/>
        </w:rPr>
        <w:t>Зона СИ выделена для обеспечения правовых условий использования земельных участков и объектов капитального строительства, предназначенных для ведения сельского хозяйства, развития объектов сельскохозяйственного назначения на землях сельского поселения.</w:t>
      </w:r>
    </w:p>
    <w:p w:rsidR="006660A3" w:rsidRDefault="006660A3" w:rsidP="0074475E">
      <w:pPr>
        <w:tabs>
          <w:tab w:val="left" w:pos="2520"/>
        </w:tabs>
        <w:ind w:firstLine="567"/>
        <w:jc w:val="center"/>
        <w:rPr>
          <w:b/>
          <w:color w:val="000000"/>
        </w:rPr>
      </w:pPr>
    </w:p>
    <w:p w:rsidR="00406419" w:rsidRPr="00406419" w:rsidRDefault="00406419" w:rsidP="0074475E">
      <w:pPr>
        <w:tabs>
          <w:tab w:val="left" w:pos="2520"/>
        </w:tabs>
        <w:ind w:firstLine="567"/>
        <w:jc w:val="center"/>
        <w:rPr>
          <w:b/>
          <w:color w:val="000000"/>
        </w:rPr>
      </w:pPr>
      <w:r w:rsidRPr="00406419">
        <w:rPr>
          <w:b/>
          <w:color w:val="000000"/>
        </w:rPr>
        <w:t>ОСНОВНЫЕ ВИДЫ И ПАРАМЕТРЫ РАЗРЕШЕННОГО ИСПОЛЬЗОВАНИЯ ЗЕМЕЛЬНЫХ УЧАСТКОВ И ОБЪЕКТОВ КАПИТАЛЬНОГО СТРОИТЕЛЬСТВА</w:t>
      </w:r>
    </w:p>
    <w:p w:rsidR="00406419" w:rsidRPr="00406419" w:rsidRDefault="00406419" w:rsidP="0074475E">
      <w:pPr>
        <w:tabs>
          <w:tab w:val="left" w:pos="2520"/>
        </w:tabs>
        <w:ind w:firstLine="567"/>
        <w:jc w:val="center"/>
        <w:rPr>
          <w:b/>
          <w:color w:val="000000"/>
        </w:rPr>
      </w:pPr>
    </w:p>
    <w:tbl>
      <w:tblPr>
        <w:tblW w:w="15149" w:type="dxa"/>
        <w:tblInd w:w="29" w:type="dxa"/>
        <w:tblLayout w:type="fixed"/>
        <w:tblCellMar>
          <w:left w:w="10" w:type="dxa"/>
          <w:right w:w="10" w:type="dxa"/>
        </w:tblCellMar>
        <w:tblLook w:val="04A0" w:firstRow="1" w:lastRow="0" w:firstColumn="1" w:lastColumn="0" w:noHBand="0" w:noVBand="1"/>
      </w:tblPr>
      <w:tblGrid>
        <w:gridCol w:w="2249"/>
        <w:gridCol w:w="4962"/>
        <w:gridCol w:w="4696"/>
        <w:gridCol w:w="3242"/>
      </w:tblGrid>
      <w:tr w:rsidR="00FD1484" w:rsidRPr="00406419" w:rsidTr="00B749A8">
        <w:trPr>
          <w:trHeight w:val="2070"/>
        </w:trPr>
        <w:tc>
          <w:tcPr>
            <w:tcW w:w="2249" w:type="dxa"/>
            <w:tcBorders>
              <w:top w:val="single" w:sz="4" w:space="0" w:color="000000"/>
              <w:left w:val="single" w:sz="4" w:space="0" w:color="000000"/>
              <w:right w:val="nil"/>
            </w:tcBorders>
            <w:vAlign w:val="center"/>
            <w:hideMark/>
          </w:tcPr>
          <w:p w:rsidR="00FD1484" w:rsidRPr="00406419" w:rsidRDefault="00FD1484" w:rsidP="0074475E">
            <w:pPr>
              <w:tabs>
                <w:tab w:val="left" w:pos="2520"/>
              </w:tabs>
              <w:snapToGrid w:val="0"/>
              <w:ind w:left="113"/>
              <w:jc w:val="center"/>
              <w:rPr>
                <w:b/>
              </w:rPr>
            </w:pPr>
            <w:r w:rsidRPr="00406419">
              <w:rPr>
                <w:rFonts w:eastAsia="SimSun"/>
                <w:lang w:eastAsia="zh-CN" w:bidi="ru-RU"/>
              </w:rPr>
              <w:t>[</w:t>
            </w:r>
            <w:r w:rsidRPr="00406419">
              <w:rPr>
                <w:b/>
              </w:rPr>
              <w:t>КОД (ЧИСЛОВОЕ ОБОЗНАЧЕНИЕ)</w:t>
            </w:r>
            <w:r w:rsidRPr="00406419">
              <w:rPr>
                <w:rFonts w:eastAsia="SimSun"/>
                <w:lang w:eastAsia="zh-CN" w:bidi="ru-RU"/>
              </w:rPr>
              <w:t>]-</w:t>
            </w:r>
            <w:r w:rsidRPr="00406419">
              <w:rPr>
                <w:b/>
              </w:rPr>
              <w:t xml:space="preserve"> НАИМЕНОВАНИЕ ВИДАРАЗРЕШЕННОГО ИСПОЛЬЗОВАНИЯ ЗЕМЕЛЬНЫХ УЧАСТКОВ</w:t>
            </w:r>
          </w:p>
        </w:tc>
        <w:tc>
          <w:tcPr>
            <w:tcW w:w="4962" w:type="dxa"/>
            <w:tcBorders>
              <w:top w:val="single" w:sz="4" w:space="0" w:color="000000"/>
              <w:left w:val="single" w:sz="4" w:space="0" w:color="000000"/>
              <w:right w:val="nil"/>
            </w:tcBorders>
            <w:vAlign w:val="center"/>
            <w:hideMark/>
          </w:tcPr>
          <w:p w:rsidR="00FD1484" w:rsidRPr="00406419" w:rsidRDefault="008E7D79" w:rsidP="0074475E">
            <w:pPr>
              <w:tabs>
                <w:tab w:val="left" w:pos="2520"/>
              </w:tabs>
              <w:snapToGrid w:val="0"/>
              <w:ind w:firstLine="567"/>
              <w:jc w:val="center"/>
              <w:rPr>
                <w:b/>
              </w:rPr>
            </w:pPr>
            <w:r>
              <w:rPr>
                <w:b/>
              </w:rPr>
              <w:t>ВИДЫ ОБЪЕКТОВ КАПИТАЛЬНОГО</w:t>
            </w:r>
            <w:r w:rsidR="00FD1484" w:rsidRPr="00406419">
              <w:rPr>
                <w:b/>
              </w:rPr>
              <w:t xml:space="preserve"> СТРОИТЕЛЬСТВА</w:t>
            </w:r>
          </w:p>
        </w:tc>
        <w:tc>
          <w:tcPr>
            <w:tcW w:w="4696" w:type="dxa"/>
            <w:tcBorders>
              <w:top w:val="single" w:sz="4" w:space="0" w:color="000000"/>
              <w:left w:val="single" w:sz="4" w:space="0" w:color="000000"/>
              <w:right w:val="single" w:sz="4" w:space="0" w:color="auto"/>
            </w:tcBorders>
            <w:vAlign w:val="center"/>
            <w:hideMark/>
          </w:tcPr>
          <w:p w:rsidR="00FD1484" w:rsidRPr="00406419" w:rsidRDefault="00FD1484" w:rsidP="0074475E">
            <w:pPr>
              <w:tabs>
                <w:tab w:val="left" w:pos="2520"/>
              </w:tabs>
              <w:snapToGrid w:val="0"/>
              <w:ind w:firstLine="567"/>
              <w:jc w:val="center"/>
              <w:rPr>
                <w:b/>
              </w:rPr>
            </w:pPr>
            <w:r w:rsidRPr="00406419">
              <w:rPr>
                <w:rFonts w:eastAsia="SimSun"/>
                <w:b/>
                <w:lang w:eastAsia="zh-CN" w:bidi="ru-RU"/>
              </w:rPr>
              <w:t>ПРЕДЕЛЬНЫЕ (МИНИМАЛЬНЫЕ И (ИЛИ) МАКСИМАЛЬНЫЕ РАЗМЕРЫ ЗЕМЕЛЬНЫХ УЧАСТКОВ И ПЕРЕДЕЛЬНЫЕ</w:t>
            </w:r>
            <w:r w:rsidRPr="00406419">
              <w:rPr>
                <w:b/>
              </w:rPr>
              <w:t>ПАРАМЕТРЫ РАЗРЕШЕННОГО ИСПОЛЬЗОВАНИЯ ЗЕМЕЛЬНЫХ УЧАСТКОВ И ОБЪЕКТОВ КАПИТАЛЬНОГО СТРОИТЕЛЬСТВА</w:t>
            </w:r>
          </w:p>
        </w:tc>
        <w:tc>
          <w:tcPr>
            <w:tcW w:w="3242" w:type="dxa"/>
            <w:tcBorders>
              <w:top w:val="single" w:sz="4" w:space="0" w:color="000000"/>
              <w:left w:val="single" w:sz="4" w:space="0" w:color="auto"/>
              <w:right w:val="single" w:sz="4" w:space="0" w:color="000000"/>
            </w:tcBorders>
            <w:vAlign w:val="center"/>
          </w:tcPr>
          <w:p w:rsidR="00FD1484" w:rsidRPr="00406419" w:rsidRDefault="00FD1484" w:rsidP="0074475E">
            <w:pPr>
              <w:tabs>
                <w:tab w:val="left" w:pos="3071"/>
              </w:tabs>
              <w:snapToGrid w:val="0"/>
              <w:ind w:left="113" w:right="151"/>
              <w:jc w:val="center"/>
              <w:rPr>
                <w:b/>
              </w:rPr>
            </w:pPr>
            <w:r w:rsidRPr="00406419">
              <w:rPr>
                <w:b/>
              </w:rPr>
              <w:t>ОСОБЫЕ УСЛОВИЯ РЕАЛИЗАЦИИ РЕГЛАМЕНТА</w:t>
            </w:r>
          </w:p>
          <w:p w:rsidR="00FD1484" w:rsidRPr="00406419" w:rsidRDefault="00FD1484" w:rsidP="0074475E">
            <w:pPr>
              <w:tabs>
                <w:tab w:val="left" w:pos="2520"/>
              </w:tabs>
              <w:snapToGrid w:val="0"/>
              <w:ind w:left="113" w:right="151"/>
              <w:jc w:val="center"/>
              <w:rPr>
                <w:b/>
              </w:rPr>
            </w:pPr>
          </w:p>
        </w:tc>
      </w:tr>
      <w:tr w:rsidR="00FD1484" w:rsidRPr="00406419" w:rsidTr="00B749A8">
        <w:trPr>
          <w:trHeight w:val="1332"/>
        </w:trPr>
        <w:tc>
          <w:tcPr>
            <w:tcW w:w="2249" w:type="dxa"/>
            <w:tcBorders>
              <w:top w:val="single" w:sz="4" w:space="0" w:color="auto"/>
              <w:left w:val="single" w:sz="4" w:space="0" w:color="000000"/>
              <w:bottom w:val="single" w:sz="4" w:space="0" w:color="auto"/>
              <w:right w:val="nil"/>
            </w:tcBorders>
          </w:tcPr>
          <w:p w:rsidR="00FD1484" w:rsidRDefault="00FD1484" w:rsidP="0074475E">
            <w:pPr>
              <w:snapToGrid w:val="0"/>
              <w:ind w:left="113" w:right="187"/>
              <w:rPr>
                <w:color w:val="000000"/>
              </w:rPr>
            </w:pPr>
            <w:r w:rsidRPr="00406419">
              <w:rPr>
                <w:color w:val="000000"/>
              </w:rPr>
              <w:t>[</w:t>
            </w:r>
            <w:r w:rsidRPr="00EE42D8">
              <w:rPr>
                <w:color w:val="000000"/>
              </w:rPr>
              <w:t>1.0</w:t>
            </w:r>
            <w:r w:rsidRPr="00406419">
              <w:rPr>
                <w:color w:val="000000"/>
              </w:rPr>
              <w:t xml:space="preserve">] </w:t>
            </w:r>
          </w:p>
          <w:p w:rsidR="00FD1484" w:rsidRPr="00406419" w:rsidRDefault="00FD1484" w:rsidP="0074475E">
            <w:pPr>
              <w:snapToGrid w:val="0"/>
              <w:ind w:left="113" w:right="187"/>
              <w:rPr>
                <w:color w:val="000000"/>
              </w:rPr>
            </w:pPr>
            <w:r w:rsidRPr="00EE42D8">
              <w:rPr>
                <w:color w:val="000000"/>
              </w:rPr>
              <w:t>Сельскохозяйственное использование</w:t>
            </w:r>
          </w:p>
        </w:tc>
        <w:tc>
          <w:tcPr>
            <w:tcW w:w="4962" w:type="dxa"/>
            <w:tcBorders>
              <w:top w:val="single" w:sz="4" w:space="0" w:color="auto"/>
              <w:left w:val="single" w:sz="4" w:space="0" w:color="000000"/>
              <w:bottom w:val="single" w:sz="4" w:space="0" w:color="auto"/>
              <w:right w:val="nil"/>
            </w:tcBorders>
          </w:tcPr>
          <w:p w:rsidR="00FD1484" w:rsidRPr="00406419" w:rsidRDefault="00FD1484" w:rsidP="0074475E">
            <w:pPr>
              <w:snapToGrid w:val="0"/>
              <w:ind w:left="113" w:right="187"/>
              <w:jc w:val="both"/>
              <w:rPr>
                <w:color w:val="000000"/>
              </w:rPr>
            </w:pPr>
            <w:r w:rsidRPr="00EE42D8">
              <w:rPr>
                <w:color w:val="000000"/>
              </w:rPr>
              <w:t>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1.1-1.20, в том числе размещение зданий и сооружений, используемых для хранения и переработки сельскохозяйственной продукции</w:t>
            </w:r>
          </w:p>
        </w:tc>
        <w:tc>
          <w:tcPr>
            <w:tcW w:w="4696" w:type="dxa"/>
            <w:tcBorders>
              <w:top w:val="single" w:sz="4" w:space="0" w:color="auto"/>
              <w:left w:val="single" w:sz="4" w:space="0" w:color="000000"/>
              <w:bottom w:val="single" w:sz="4" w:space="0" w:color="auto"/>
              <w:right w:val="single" w:sz="4" w:space="0" w:color="auto"/>
            </w:tcBorders>
          </w:tcPr>
          <w:p w:rsidR="00FD1484" w:rsidRDefault="00FD1484" w:rsidP="0074475E">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- 300 (1000000) кв. м;</w:t>
            </w:r>
          </w:p>
          <w:p w:rsidR="00FD1484" w:rsidRDefault="00FD1484" w:rsidP="0074475E">
            <w:pPr>
              <w:tabs>
                <w:tab w:val="left" w:pos="1134"/>
              </w:tabs>
              <w:suppressAutoHyphens w:val="0"/>
              <w:overflowPunct/>
              <w:autoSpaceDN w:val="0"/>
              <w:ind w:left="113" w:right="187"/>
              <w:jc w:val="both"/>
              <w:rPr>
                <w:rFonts w:eastAsia="SimSun"/>
                <w:lang w:eastAsia="zh-CN" w:bidi="ru-RU"/>
              </w:rPr>
            </w:pPr>
            <w:r>
              <w:rPr>
                <w:rFonts w:eastAsia="SimSun"/>
                <w:lang w:eastAsia="zh-CN" w:bidi="ru-RU"/>
              </w:rPr>
              <w:t>Предельные параметры не подлежат установлению.</w:t>
            </w:r>
          </w:p>
          <w:p w:rsidR="00FD1484" w:rsidRPr="007A5DED" w:rsidRDefault="00FD1484" w:rsidP="0074475E">
            <w:pPr>
              <w:tabs>
                <w:tab w:val="left" w:pos="1134"/>
              </w:tabs>
              <w:suppressAutoHyphens w:val="0"/>
              <w:overflowPunct/>
              <w:autoSpaceDN w:val="0"/>
              <w:ind w:left="113" w:right="187"/>
              <w:jc w:val="both"/>
              <w:rPr>
                <w:rFonts w:eastAsia="SimSun"/>
                <w:lang w:eastAsia="zh-CN" w:bidi="ru-RU"/>
              </w:rPr>
            </w:pPr>
            <w:r>
              <w:rPr>
                <w:rFonts w:eastAsia="SimSun"/>
                <w:lang w:eastAsia="zh-CN" w:bidi="ru-RU"/>
              </w:rPr>
              <w:t>Использование земельного участка без права строительства</w:t>
            </w:r>
          </w:p>
        </w:tc>
        <w:tc>
          <w:tcPr>
            <w:tcW w:w="3242" w:type="dxa"/>
            <w:vMerge w:val="restart"/>
            <w:tcBorders>
              <w:top w:val="single" w:sz="4" w:space="0" w:color="auto"/>
              <w:left w:val="single" w:sz="4" w:space="0" w:color="auto"/>
              <w:right w:val="single" w:sz="4" w:space="0" w:color="000000"/>
            </w:tcBorders>
          </w:tcPr>
          <w:p w:rsidR="00FD1484" w:rsidRDefault="00FD1484" w:rsidP="0074475E">
            <w:pPr>
              <w:tabs>
                <w:tab w:val="left" w:pos="3071"/>
              </w:tabs>
              <w:ind w:left="113" w:right="151"/>
              <w:jc w:val="both"/>
              <w:rPr>
                <w:shd w:val="clear" w:color="auto" w:fill="FFFFFF"/>
              </w:rPr>
            </w:pPr>
            <w:r w:rsidRPr="00406419">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rsidR="00FD1484" w:rsidRPr="00406419" w:rsidRDefault="00FD1484" w:rsidP="0074475E">
            <w:pPr>
              <w:tabs>
                <w:tab w:val="left" w:pos="3071"/>
              </w:tabs>
              <w:ind w:left="113" w:right="151"/>
              <w:jc w:val="both"/>
              <w:rPr>
                <w:shd w:val="clear" w:color="auto" w:fill="FFFFFF"/>
              </w:rPr>
            </w:pPr>
          </w:p>
          <w:p w:rsidR="00FD1484" w:rsidRDefault="00FD1484" w:rsidP="0074475E">
            <w:pPr>
              <w:tabs>
                <w:tab w:val="left" w:pos="3071"/>
              </w:tabs>
              <w:ind w:left="113" w:right="151"/>
              <w:jc w:val="both"/>
            </w:pPr>
            <w:r w:rsidRPr="00406419">
              <w:t>Использование земельных участков и объектов капитального строительства осуществлять с учетом режимов зон с особыми условиями использования</w:t>
            </w:r>
            <w:r>
              <w:t xml:space="preserve"> </w:t>
            </w:r>
            <w:r>
              <w:lastRenderedPageBreak/>
              <w:t>территорий</w:t>
            </w:r>
            <w:r w:rsidRPr="00406419">
              <w:t>.</w:t>
            </w:r>
          </w:p>
          <w:p w:rsidR="00FD1484" w:rsidRPr="00406419" w:rsidRDefault="00FD1484" w:rsidP="0074475E">
            <w:pPr>
              <w:tabs>
                <w:tab w:val="left" w:pos="3071"/>
              </w:tabs>
              <w:ind w:left="113" w:right="151"/>
              <w:jc w:val="both"/>
            </w:pPr>
          </w:p>
          <w:p w:rsidR="00FD1484" w:rsidRPr="00406419" w:rsidRDefault="00FD1484" w:rsidP="0074475E">
            <w:pPr>
              <w:snapToGrid w:val="0"/>
              <w:ind w:left="113" w:right="151"/>
              <w:jc w:val="both"/>
              <w:rPr>
                <w:shd w:val="clear" w:color="auto" w:fill="FFFFFF"/>
              </w:rPr>
            </w:pPr>
            <w:r w:rsidRPr="00406419">
              <w:rPr>
                <w:rFonts w:eastAsia="Calibri"/>
              </w:rPr>
              <w:t>При отсутствии в материалах проектной документации расчета СЗЗ, СЗЗ принимать в соответствии с СанПиН</w:t>
            </w:r>
            <w:r w:rsidRPr="00406419">
              <w:rPr>
                <w:shd w:val="clear" w:color="auto" w:fill="FFFFFF"/>
              </w:rPr>
              <w:t>2.2.1/2.1.1.1200-03 "</w:t>
            </w:r>
            <w:r w:rsidR="00C62A42">
              <w:rPr>
                <w:bCs/>
                <w:shd w:val="clear" w:color="auto" w:fill="FFFFFF"/>
              </w:rPr>
              <w:t>Санитарно-</w:t>
            </w:r>
            <w:r w:rsidRPr="00406419">
              <w:rPr>
                <w:bCs/>
                <w:shd w:val="clear" w:color="auto" w:fill="FFFFFF"/>
              </w:rPr>
              <w:t>защитные</w:t>
            </w:r>
            <w:r w:rsidRPr="00406419">
              <w:rPr>
                <w:shd w:val="clear" w:color="auto" w:fill="FFFFFF"/>
              </w:rPr>
              <w:t> </w:t>
            </w:r>
            <w:r w:rsidR="00C62A42" w:rsidRPr="00406419">
              <w:rPr>
                <w:bCs/>
                <w:shd w:val="clear" w:color="auto" w:fill="FFFFFF"/>
              </w:rPr>
              <w:t>зоны</w:t>
            </w:r>
            <w:r w:rsidR="00C62A42" w:rsidRPr="00406419">
              <w:rPr>
                <w:shd w:val="clear" w:color="auto" w:fill="FFFFFF"/>
              </w:rPr>
              <w:t> и</w:t>
            </w:r>
            <w:r w:rsidRPr="00406419">
              <w:rPr>
                <w:shd w:val="clear" w:color="auto" w:fill="FFFFFF"/>
              </w:rPr>
              <w:t> </w:t>
            </w:r>
            <w:r w:rsidRPr="00406419">
              <w:rPr>
                <w:bCs/>
                <w:shd w:val="clear" w:color="auto" w:fill="FFFFFF"/>
              </w:rPr>
              <w:t>санитарная</w:t>
            </w:r>
            <w:r w:rsidRPr="00406419">
              <w:rPr>
                <w:shd w:val="clear" w:color="auto" w:fill="FFFFFF"/>
              </w:rPr>
              <w:t> </w:t>
            </w:r>
            <w:r w:rsidRPr="00406419">
              <w:rPr>
                <w:bCs/>
                <w:shd w:val="clear" w:color="auto" w:fill="FFFFFF"/>
              </w:rPr>
              <w:t>классификация</w:t>
            </w:r>
            <w:r w:rsidRPr="00406419">
              <w:rPr>
                <w:shd w:val="clear" w:color="auto" w:fill="FFFFFF"/>
              </w:rPr>
              <w:t> </w:t>
            </w:r>
            <w:r w:rsidRPr="00406419">
              <w:rPr>
                <w:bCs/>
                <w:shd w:val="clear" w:color="auto" w:fill="FFFFFF"/>
              </w:rPr>
              <w:t>предприятий</w:t>
            </w:r>
            <w:r w:rsidRPr="00406419">
              <w:rPr>
                <w:shd w:val="clear" w:color="auto" w:fill="FFFFFF"/>
              </w:rPr>
              <w:t>, </w:t>
            </w:r>
            <w:r w:rsidRPr="00406419">
              <w:rPr>
                <w:bCs/>
                <w:shd w:val="clear" w:color="auto" w:fill="FFFFFF"/>
              </w:rPr>
              <w:t>сооружений</w:t>
            </w:r>
            <w:r w:rsidRPr="00406419">
              <w:rPr>
                <w:shd w:val="clear" w:color="auto" w:fill="FFFFFF"/>
              </w:rPr>
              <w:t> и иных объектов".</w:t>
            </w:r>
          </w:p>
          <w:p w:rsidR="00FD1484" w:rsidRDefault="00FD1484" w:rsidP="0074475E">
            <w:pPr>
              <w:ind w:left="113" w:right="151"/>
              <w:jc w:val="both"/>
              <w:rPr>
                <w:shd w:val="clear" w:color="auto" w:fill="FFFFFF"/>
              </w:rPr>
            </w:pPr>
          </w:p>
          <w:p w:rsidR="00FD1484" w:rsidRPr="00406419" w:rsidRDefault="00FD1484" w:rsidP="0074475E">
            <w:pPr>
              <w:ind w:left="113" w:right="151"/>
              <w:jc w:val="both"/>
              <w:rPr>
                <w:shd w:val="clear" w:color="auto" w:fill="FFFFFF"/>
              </w:rPr>
            </w:pPr>
            <w:r w:rsidRPr="00406419">
              <w:rPr>
                <w:shd w:val="clear" w:color="auto" w:fill="FFFFFF"/>
              </w:rPr>
              <w:t>В материалах проектной документации указывать</w:t>
            </w:r>
            <w:r w:rsidR="00DF769F">
              <w:rPr>
                <w:shd w:val="clear" w:color="auto" w:fill="FFFFFF"/>
              </w:rPr>
              <w:t xml:space="preserve"> </w:t>
            </w:r>
            <w:r w:rsidRPr="00406419">
              <w:rPr>
                <w:shd w:val="clear" w:color="auto" w:fill="FFFFFF"/>
              </w:rPr>
              <w:t>численность единовременно прибывающих на объекте человек для определения отношения объекта к объекту массового пребывания граждан.</w:t>
            </w:r>
          </w:p>
          <w:p w:rsidR="00FD1484" w:rsidRDefault="00FD1484" w:rsidP="0074475E">
            <w:pPr>
              <w:ind w:left="113" w:right="151"/>
              <w:jc w:val="both"/>
              <w:rPr>
                <w:shd w:val="clear" w:color="auto" w:fill="FFFFFF"/>
              </w:rPr>
            </w:pPr>
          </w:p>
          <w:p w:rsidR="00FD1484" w:rsidRDefault="00FD1484" w:rsidP="0074475E">
            <w:pPr>
              <w:ind w:left="113" w:right="151"/>
              <w:jc w:val="both"/>
              <w:rPr>
                <w:shd w:val="clear" w:color="auto" w:fill="FFFFFF"/>
              </w:rPr>
            </w:pPr>
            <w:r w:rsidRPr="00406419">
              <w:rPr>
                <w:shd w:val="clear" w:color="auto" w:fill="FFFFFF"/>
              </w:rPr>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w:t>
            </w:r>
            <w:r w:rsidR="00C62A42" w:rsidRPr="00406419">
              <w:rPr>
                <w:shd w:val="clear" w:color="auto" w:fill="FFFFFF"/>
              </w:rPr>
              <w:t>воды, которые</w:t>
            </w:r>
            <w:r w:rsidRPr="00406419">
              <w:rPr>
                <w:shd w:val="clear" w:color="auto" w:fill="FFFFFF"/>
              </w:rPr>
              <w:t xml:space="preserve"> могут </w:t>
            </w:r>
            <w:r>
              <w:rPr>
                <w:shd w:val="clear" w:color="auto" w:fill="FFFFFF"/>
              </w:rPr>
              <w:t>повлиять на качество продукции.</w:t>
            </w:r>
          </w:p>
          <w:p w:rsidR="00FD1484" w:rsidRDefault="00FD1484" w:rsidP="0074475E">
            <w:pPr>
              <w:ind w:left="113" w:right="151"/>
              <w:jc w:val="both"/>
              <w:rPr>
                <w:shd w:val="clear" w:color="auto" w:fill="FFFFFF"/>
              </w:rPr>
            </w:pPr>
          </w:p>
          <w:p w:rsidR="00FD1484" w:rsidRPr="00406419" w:rsidRDefault="00FD1484" w:rsidP="0074475E">
            <w:pPr>
              <w:ind w:left="113" w:right="151"/>
              <w:jc w:val="both"/>
              <w:rPr>
                <w:shd w:val="clear" w:color="auto" w:fill="FFFFFF"/>
              </w:rPr>
            </w:pPr>
            <w:r w:rsidRPr="00406419">
              <w:rPr>
                <w:shd w:val="clear" w:color="auto" w:fill="FFFFFF"/>
              </w:rPr>
              <w:t xml:space="preserve">Санитарно-защитная зона или какая-либо ее часть не может рассматриваться как резервная территория объекта и использоваться для расширения </w:t>
            </w:r>
            <w:r w:rsidRPr="00406419">
              <w:rPr>
                <w:shd w:val="clear" w:color="auto" w:fill="FFFFFF"/>
              </w:rPr>
              <w:lastRenderedPageBreak/>
              <w:t>промышленной территории без соответствующей обоснованной корректировки границ санитарно-защитной зоны.</w:t>
            </w:r>
          </w:p>
          <w:p w:rsidR="00FD1484" w:rsidRPr="00CB2771" w:rsidRDefault="00FD1484" w:rsidP="0074475E">
            <w:pPr>
              <w:ind w:left="113" w:right="151"/>
              <w:jc w:val="both"/>
              <w:rPr>
                <w:shd w:val="clear" w:color="auto" w:fill="FFFFFF"/>
              </w:rPr>
            </w:pPr>
          </w:p>
        </w:tc>
      </w:tr>
      <w:tr w:rsidR="00FD1484" w:rsidRPr="00406419" w:rsidTr="00B749A8">
        <w:trPr>
          <w:trHeight w:val="1332"/>
        </w:trPr>
        <w:tc>
          <w:tcPr>
            <w:tcW w:w="2249" w:type="dxa"/>
            <w:tcBorders>
              <w:top w:val="single" w:sz="4" w:space="0" w:color="auto"/>
              <w:left w:val="single" w:sz="4" w:space="0" w:color="000000"/>
              <w:bottom w:val="single" w:sz="4" w:space="0" w:color="auto"/>
              <w:right w:val="nil"/>
            </w:tcBorders>
          </w:tcPr>
          <w:p w:rsidR="00FD1484" w:rsidRPr="00794E41" w:rsidRDefault="00FD1484" w:rsidP="0074475E">
            <w:pPr>
              <w:snapToGrid w:val="0"/>
              <w:ind w:left="113" w:right="187"/>
              <w:rPr>
                <w:color w:val="000000"/>
              </w:rPr>
            </w:pPr>
            <w:r w:rsidRPr="00794E41">
              <w:rPr>
                <w:color w:val="000000"/>
              </w:rPr>
              <w:t>[</w:t>
            </w:r>
            <w:r w:rsidRPr="00EE42D8">
              <w:rPr>
                <w:color w:val="000000"/>
              </w:rPr>
              <w:t>1.2</w:t>
            </w:r>
            <w:r w:rsidRPr="00794E41">
              <w:rPr>
                <w:color w:val="000000"/>
              </w:rPr>
              <w:t>]</w:t>
            </w:r>
          </w:p>
          <w:p w:rsidR="00FD1484" w:rsidRPr="00406419" w:rsidRDefault="00FD1484" w:rsidP="0074475E">
            <w:pPr>
              <w:snapToGrid w:val="0"/>
              <w:ind w:left="113" w:right="187"/>
              <w:rPr>
                <w:color w:val="000000"/>
              </w:rPr>
            </w:pPr>
            <w:r w:rsidRPr="00EE42D8">
              <w:rPr>
                <w:color w:val="000000"/>
              </w:rPr>
              <w:t>Выращивание зерновых и иных сельскохозяйственных культур</w:t>
            </w:r>
          </w:p>
        </w:tc>
        <w:tc>
          <w:tcPr>
            <w:tcW w:w="4962" w:type="dxa"/>
            <w:tcBorders>
              <w:top w:val="single" w:sz="4" w:space="0" w:color="auto"/>
              <w:left w:val="single" w:sz="4" w:space="0" w:color="000000"/>
              <w:bottom w:val="single" w:sz="4" w:space="0" w:color="auto"/>
              <w:right w:val="nil"/>
            </w:tcBorders>
          </w:tcPr>
          <w:p w:rsidR="00FD1484" w:rsidRPr="00EE42D8" w:rsidRDefault="00FD1484" w:rsidP="0074475E">
            <w:pPr>
              <w:snapToGrid w:val="0"/>
              <w:ind w:left="113" w:right="187"/>
              <w:jc w:val="both"/>
              <w:rPr>
                <w:color w:val="000000"/>
              </w:rPr>
            </w:pPr>
            <w:r w:rsidRPr="00EE42D8">
              <w:rPr>
                <w:color w:val="00000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4696" w:type="dxa"/>
            <w:tcBorders>
              <w:top w:val="single" w:sz="4" w:space="0" w:color="auto"/>
              <w:left w:val="single" w:sz="4" w:space="0" w:color="000000"/>
              <w:bottom w:val="single" w:sz="4" w:space="0" w:color="auto"/>
              <w:right w:val="single" w:sz="4" w:space="0" w:color="auto"/>
            </w:tcBorders>
          </w:tcPr>
          <w:p w:rsidR="00FD1484" w:rsidRPr="00587F11" w:rsidRDefault="00FD1484" w:rsidP="0074475E">
            <w:pPr>
              <w:tabs>
                <w:tab w:val="left" w:pos="1134"/>
              </w:tabs>
              <w:suppressAutoHyphens w:val="0"/>
              <w:overflowPunct/>
              <w:autoSpaceDN w:val="0"/>
              <w:ind w:left="113" w:right="187"/>
              <w:jc w:val="both"/>
              <w:rPr>
                <w:rFonts w:eastAsia="SimSun"/>
                <w:lang w:eastAsia="zh-CN" w:bidi="ru-RU"/>
              </w:rPr>
            </w:pPr>
            <w:r w:rsidRPr="00587F11">
              <w:rPr>
                <w:rFonts w:eastAsia="SimSun"/>
                <w:lang w:eastAsia="zh-CN" w:bidi="ru-RU"/>
              </w:rPr>
              <w:t>Минимальная (максимальная) площадь земельного участка - 300 (1000000) кв. м;</w:t>
            </w:r>
          </w:p>
          <w:p w:rsidR="00FD1484" w:rsidRPr="00587F11" w:rsidRDefault="00FD1484" w:rsidP="0074475E">
            <w:pPr>
              <w:tabs>
                <w:tab w:val="left" w:pos="1134"/>
              </w:tabs>
              <w:suppressAutoHyphens w:val="0"/>
              <w:overflowPunct/>
              <w:autoSpaceDN w:val="0"/>
              <w:ind w:left="113" w:right="187"/>
              <w:jc w:val="both"/>
              <w:rPr>
                <w:rFonts w:eastAsia="SimSun"/>
                <w:lang w:eastAsia="zh-CN" w:bidi="ru-RU"/>
              </w:rPr>
            </w:pPr>
            <w:r w:rsidRPr="00587F11">
              <w:rPr>
                <w:rFonts w:eastAsia="SimSun"/>
                <w:lang w:eastAsia="zh-CN" w:bidi="ru-RU"/>
              </w:rPr>
              <w:t>Предельные параметры не подлежат установлению.</w:t>
            </w:r>
          </w:p>
          <w:p w:rsidR="00FD1484" w:rsidRPr="00406419" w:rsidRDefault="00FD1484" w:rsidP="0074475E">
            <w:pPr>
              <w:tabs>
                <w:tab w:val="left" w:pos="1134"/>
              </w:tabs>
              <w:suppressAutoHyphens w:val="0"/>
              <w:overflowPunct/>
              <w:autoSpaceDN w:val="0"/>
              <w:ind w:left="113" w:right="187"/>
              <w:jc w:val="both"/>
              <w:rPr>
                <w:rFonts w:eastAsia="SimSun"/>
                <w:lang w:eastAsia="zh-CN" w:bidi="ru-RU"/>
              </w:rPr>
            </w:pPr>
            <w:r w:rsidRPr="00587F11">
              <w:rPr>
                <w:rFonts w:eastAsia="SimSun"/>
                <w:lang w:eastAsia="zh-CN" w:bidi="ru-RU"/>
              </w:rPr>
              <w:t>Использование земельного участка без права строительства</w:t>
            </w:r>
          </w:p>
        </w:tc>
        <w:tc>
          <w:tcPr>
            <w:tcW w:w="3242" w:type="dxa"/>
            <w:vMerge/>
            <w:tcBorders>
              <w:top w:val="single" w:sz="4" w:space="0" w:color="auto"/>
              <w:left w:val="single" w:sz="4" w:space="0" w:color="auto"/>
              <w:right w:val="single" w:sz="4" w:space="0" w:color="000000"/>
            </w:tcBorders>
          </w:tcPr>
          <w:p w:rsidR="00FD1484" w:rsidRPr="00406419" w:rsidRDefault="00FD1484" w:rsidP="0074475E">
            <w:pPr>
              <w:tabs>
                <w:tab w:val="left" w:pos="3071"/>
              </w:tabs>
              <w:ind w:left="113" w:right="151"/>
              <w:jc w:val="both"/>
              <w:rPr>
                <w:shd w:val="clear" w:color="auto" w:fill="FFFFFF"/>
              </w:rPr>
            </w:pPr>
          </w:p>
        </w:tc>
      </w:tr>
      <w:tr w:rsidR="00FD1484" w:rsidRPr="00406419" w:rsidTr="00B749A8">
        <w:trPr>
          <w:trHeight w:val="360"/>
        </w:trPr>
        <w:tc>
          <w:tcPr>
            <w:tcW w:w="2249" w:type="dxa"/>
            <w:tcBorders>
              <w:top w:val="single" w:sz="4" w:space="0" w:color="auto"/>
              <w:left w:val="single" w:sz="4" w:space="0" w:color="000000"/>
              <w:bottom w:val="single" w:sz="4" w:space="0" w:color="auto"/>
              <w:right w:val="nil"/>
            </w:tcBorders>
          </w:tcPr>
          <w:p w:rsidR="00FD1484" w:rsidRDefault="00FD1484" w:rsidP="0074475E">
            <w:pPr>
              <w:snapToGrid w:val="0"/>
              <w:ind w:left="113" w:right="187"/>
              <w:rPr>
                <w:color w:val="000000"/>
              </w:rPr>
            </w:pPr>
            <w:r w:rsidRPr="00406419">
              <w:rPr>
                <w:color w:val="000000"/>
              </w:rPr>
              <w:lastRenderedPageBreak/>
              <w:t xml:space="preserve">[1.3] </w:t>
            </w:r>
          </w:p>
          <w:p w:rsidR="00FD1484" w:rsidRPr="00406419" w:rsidRDefault="00FD1484" w:rsidP="0074475E">
            <w:pPr>
              <w:snapToGrid w:val="0"/>
              <w:ind w:left="113" w:right="187"/>
              <w:rPr>
                <w:color w:val="000000"/>
              </w:rPr>
            </w:pPr>
            <w:r w:rsidRPr="00406419">
              <w:rPr>
                <w:color w:val="000000"/>
              </w:rPr>
              <w:t>Овощеводство</w:t>
            </w:r>
          </w:p>
        </w:tc>
        <w:tc>
          <w:tcPr>
            <w:tcW w:w="4962" w:type="dxa"/>
            <w:tcBorders>
              <w:top w:val="single" w:sz="4" w:space="0" w:color="auto"/>
              <w:left w:val="single" w:sz="4" w:space="0" w:color="000000"/>
              <w:bottom w:val="single" w:sz="4" w:space="0" w:color="auto"/>
              <w:right w:val="nil"/>
            </w:tcBorders>
          </w:tcPr>
          <w:p w:rsidR="00FD1484" w:rsidRPr="002A079A" w:rsidRDefault="00FD1484" w:rsidP="0074475E">
            <w:pPr>
              <w:snapToGrid w:val="0"/>
              <w:ind w:left="113" w:right="187"/>
              <w:jc w:val="both"/>
              <w:rPr>
                <w:color w:val="000000"/>
              </w:rPr>
            </w:pPr>
            <w:r w:rsidRPr="00406419">
              <w:rPr>
                <w:color w:val="000000"/>
              </w:rPr>
              <w:t xml:space="preserve"> 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4696" w:type="dxa"/>
            <w:tcBorders>
              <w:top w:val="single" w:sz="4" w:space="0" w:color="auto"/>
              <w:left w:val="single" w:sz="4" w:space="0" w:color="000000"/>
              <w:bottom w:val="single" w:sz="4" w:space="0" w:color="auto"/>
              <w:right w:val="single" w:sz="4" w:space="0" w:color="auto"/>
            </w:tcBorders>
          </w:tcPr>
          <w:p w:rsidR="00FD1484" w:rsidRPr="00406419" w:rsidRDefault="00FD1484" w:rsidP="0074475E">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- 300 (1000000) кв. м.</w:t>
            </w:r>
          </w:p>
          <w:p w:rsidR="00FD1484" w:rsidRDefault="00FD1484" w:rsidP="0074475E">
            <w:pPr>
              <w:tabs>
                <w:tab w:val="left" w:pos="1134"/>
              </w:tabs>
              <w:suppressAutoHyphens w:val="0"/>
              <w:overflowPunct/>
              <w:autoSpaceDN w:val="0"/>
              <w:ind w:left="113" w:right="187"/>
              <w:jc w:val="both"/>
              <w:rPr>
                <w:rFonts w:eastAsia="SimSun"/>
                <w:lang w:eastAsia="zh-CN" w:bidi="ru-RU"/>
              </w:rPr>
            </w:pPr>
            <w:r>
              <w:rPr>
                <w:rFonts w:eastAsia="SimSun"/>
                <w:lang w:eastAsia="zh-CN" w:bidi="ru-RU"/>
              </w:rPr>
              <w:t>Предельные параметры не подлежат установлению.</w:t>
            </w:r>
          </w:p>
          <w:p w:rsidR="00FD1484" w:rsidRPr="00406419" w:rsidRDefault="00FD1484" w:rsidP="0074475E">
            <w:pPr>
              <w:tabs>
                <w:tab w:val="left" w:pos="2520"/>
              </w:tabs>
              <w:snapToGrid w:val="0"/>
              <w:ind w:left="113" w:right="187"/>
              <w:rPr>
                <w:color w:val="FF0000"/>
                <w:lang w:eastAsia="ru-RU" w:bidi="ru-RU"/>
              </w:rPr>
            </w:pPr>
            <w:r>
              <w:rPr>
                <w:rFonts w:eastAsia="SimSun"/>
                <w:lang w:eastAsia="zh-CN" w:bidi="ru-RU"/>
              </w:rPr>
              <w:t>Использование земельного участка без права строительства</w:t>
            </w:r>
          </w:p>
        </w:tc>
        <w:tc>
          <w:tcPr>
            <w:tcW w:w="3242" w:type="dxa"/>
            <w:vMerge/>
            <w:tcBorders>
              <w:left w:val="single" w:sz="4" w:space="0" w:color="auto"/>
              <w:right w:val="single" w:sz="4" w:space="0" w:color="000000"/>
            </w:tcBorders>
          </w:tcPr>
          <w:p w:rsidR="00FD1484" w:rsidRPr="00406419" w:rsidRDefault="00FD1484" w:rsidP="0074475E">
            <w:pPr>
              <w:tabs>
                <w:tab w:val="left" w:pos="3071"/>
              </w:tabs>
              <w:ind w:left="113" w:right="151"/>
              <w:jc w:val="both"/>
              <w:rPr>
                <w:shd w:val="clear" w:color="auto" w:fill="FFFFFF"/>
              </w:rPr>
            </w:pPr>
          </w:p>
        </w:tc>
      </w:tr>
      <w:tr w:rsidR="00FD1484" w:rsidRPr="00406419" w:rsidTr="00B749A8">
        <w:trPr>
          <w:trHeight w:val="360"/>
        </w:trPr>
        <w:tc>
          <w:tcPr>
            <w:tcW w:w="2249" w:type="dxa"/>
            <w:tcBorders>
              <w:top w:val="single" w:sz="4" w:space="0" w:color="auto"/>
              <w:left w:val="single" w:sz="4" w:space="0" w:color="000000"/>
              <w:bottom w:val="single" w:sz="4" w:space="0" w:color="auto"/>
              <w:right w:val="nil"/>
            </w:tcBorders>
          </w:tcPr>
          <w:p w:rsidR="00FD1484" w:rsidRPr="00794E41" w:rsidRDefault="00FD1484" w:rsidP="0074475E">
            <w:pPr>
              <w:snapToGrid w:val="0"/>
              <w:ind w:left="113" w:right="187"/>
              <w:rPr>
                <w:color w:val="000000"/>
              </w:rPr>
            </w:pPr>
            <w:r w:rsidRPr="00EE42D8">
              <w:rPr>
                <w:color w:val="000000"/>
              </w:rPr>
              <w:lastRenderedPageBreak/>
              <w:t>[1.</w:t>
            </w:r>
            <w:r w:rsidRPr="00794E41">
              <w:rPr>
                <w:color w:val="000000"/>
              </w:rPr>
              <w:t>4]</w:t>
            </w:r>
          </w:p>
          <w:p w:rsidR="00FD1484" w:rsidRPr="00406419" w:rsidRDefault="00FD1484" w:rsidP="0074475E">
            <w:pPr>
              <w:snapToGrid w:val="0"/>
              <w:ind w:left="113" w:right="187"/>
              <w:rPr>
                <w:color w:val="000000"/>
              </w:rPr>
            </w:pPr>
            <w:r w:rsidRPr="00EE42D8">
              <w:rPr>
                <w:color w:val="000000"/>
              </w:rPr>
              <w:t>Выращивание тонизирующих, лекарственных, цветочных культур</w:t>
            </w:r>
          </w:p>
        </w:tc>
        <w:tc>
          <w:tcPr>
            <w:tcW w:w="4962" w:type="dxa"/>
            <w:tcBorders>
              <w:top w:val="single" w:sz="4" w:space="0" w:color="auto"/>
              <w:left w:val="single" w:sz="4" w:space="0" w:color="000000"/>
              <w:bottom w:val="single" w:sz="4" w:space="0" w:color="auto"/>
              <w:right w:val="nil"/>
            </w:tcBorders>
          </w:tcPr>
          <w:p w:rsidR="00FD1484" w:rsidRPr="00406419" w:rsidRDefault="00FD1484" w:rsidP="0074475E">
            <w:pPr>
              <w:snapToGrid w:val="0"/>
              <w:ind w:left="113" w:right="187"/>
              <w:jc w:val="both"/>
              <w:rPr>
                <w:color w:val="000000"/>
              </w:rPr>
            </w:pPr>
            <w:r w:rsidRPr="00EE42D8">
              <w:rPr>
                <w:color w:val="000000"/>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4696" w:type="dxa"/>
            <w:tcBorders>
              <w:top w:val="single" w:sz="4" w:space="0" w:color="auto"/>
              <w:left w:val="single" w:sz="4" w:space="0" w:color="000000"/>
              <w:bottom w:val="single" w:sz="4" w:space="0" w:color="auto"/>
              <w:right w:val="single" w:sz="4" w:space="0" w:color="auto"/>
            </w:tcBorders>
          </w:tcPr>
          <w:p w:rsidR="00FD1484" w:rsidRPr="00587F11" w:rsidRDefault="00FD1484" w:rsidP="0074475E">
            <w:pPr>
              <w:tabs>
                <w:tab w:val="left" w:pos="1134"/>
              </w:tabs>
              <w:suppressAutoHyphens w:val="0"/>
              <w:overflowPunct/>
              <w:autoSpaceDN w:val="0"/>
              <w:ind w:left="113" w:right="187"/>
              <w:jc w:val="both"/>
              <w:rPr>
                <w:rFonts w:eastAsia="SimSun"/>
                <w:lang w:eastAsia="zh-CN" w:bidi="ru-RU"/>
              </w:rPr>
            </w:pPr>
            <w:r w:rsidRPr="00587F11">
              <w:rPr>
                <w:rFonts w:eastAsia="SimSun"/>
                <w:lang w:eastAsia="zh-CN" w:bidi="ru-RU"/>
              </w:rPr>
              <w:t>Минимальная (максимальная) площадь земельного участка - 300 (1000000) кв. м;</w:t>
            </w:r>
          </w:p>
          <w:p w:rsidR="00FD1484" w:rsidRPr="00587F11" w:rsidRDefault="00FD1484" w:rsidP="0074475E">
            <w:pPr>
              <w:tabs>
                <w:tab w:val="left" w:pos="1134"/>
              </w:tabs>
              <w:suppressAutoHyphens w:val="0"/>
              <w:overflowPunct/>
              <w:autoSpaceDN w:val="0"/>
              <w:ind w:left="113" w:right="187"/>
              <w:jc w:val="both"/>
              <w:rPr>
                <w:rFonts w:eastAsia="SimSun"/>
                <w:lang w:eastAsia="zh-CN" w:bidi="ru-RU"/>
              </w:rPr>
            </w:pPr>
            <w:r w:rsidRPr="00587F11">
              <w:rPr>
                <w:rFonts w:eastAsia="SimSun"/>
                <w:lang w:eastAsia="zh-CN" w:bidi="ru-RU"/>
              </w:rPr>
              <w:t>Предельные параметры не подлежат установлению.</w:t>
            </w:r>
          </w:p>
          <w:p w:rsidR="00FD1484" w:rsidRPr="00406419" w:rsidRDefault="00FD1484" w:rsidP="0074475E">
            <w:pPr>
              <w:tabs>
                <w:tab w:val="left" w:pos="1134"/>
              </w:tabs>
              <w:suppressAutoHyphens w:val="0"/>
              <w:overflowPunct/>
              <w:autoSpaceDN w:val="0"/>
              <w:ind w:left="113" w:right="187"/>
              <w:jc w:val="both"/>
              <w:rPr>
                <w:rFonts w:eastAsia="SimSun"/>
                <w:lang w:eastAsia="zh-CN" w:bidi="ru-RU"/>
              </w:rPr>
            </w:pPr>
            <w:r w:rsidRPr="00587F11">
              <w:rPr>
                <w:rFonts w:eastAsia="SimSun"/>
                <w:lang w:eastAsia="zh-CN" w:bidi="ru-RU"/>
              </w:rPr>
              <w:t>Использование земельного участка без права строительства</w:t>
            </w:r>
          </w:p>
        </w:tc>
        <w:tc>
          <w:tcPr>
            <w:tcW w:w="3242" w:type="dxa"/>
            <w:vMerge/>
            <w:tcBorders>
              <w:left w:val="single" w:sz="4" w:space="0" w:color="auto"/>
              <w:right w:val="single" w:sz="4" w:space="0" w:color="000000"/>
            </w:tcBorders>
          </w:tcPr>
          <w:p w:rsidR="00FD1484" w:rsidRPr="00406419" w:rsidRDefault="00FD1484" w:rsidP="0074475E">
            <w:pPr>
              <w:tabs>
                <w:tab w:val="left" w:pos="3071"/>
              </w:tabs>
              <w:ind w:left="113" w:right="151"/>
              <w:jc w:val="both"/>
              <w:rPr>
                <w:shd w:val="clear" w:color="auto" w:fill="FFFFFF"/>
              </w:rPr>
            </w:pPr>
          </w:p>
        </w:tc>
      </w:tr>
      <w:tr w:rsidR="00FD1484" w:rsidRPr="00406419" w:rsidTr="00B749A8">
        <w:trPr>
          <w:trHeight w:val="360"/>
        </w:trPr>
        <w:tc>
          <w:tcPr>
            <w:tcW w:w="2249" w:type="dxa"/>
            <w:tcBorders>
              <w:top w:val="single" w:sz="4" w:space="0" w:color="auto"/>
              <w:left w:val="single" w:sz="4" w:space="0" w:color="000000"/>
              <w:bottom w:val="single" w:sz="4" w:space="0" w:color="auto"/>
              <w:right w:val="nil"/>
            </w:tcBorders>
          </w:tcPr>
          <w:p w:rsidR="00FD1484" w:rsidRDefault="00FD1484" w:rsidP="0074475E">
            <w:pPr>
              <w:snapToGrid w:val="0"/>
              <w:ind w:left="113" w:right="187"/>
              <w:rPr>
                <w:color w:val="000000"/>
              </w:rPr>
            </w:pPr>
            <w:r w:rsidRPr="00406419">
              <w:rPr>
                <w:color w:val="000000"/>
              </w:rPr>
              <w:t>[1.</w:t>
            </w:r>
            <w:r>
              <w:rPr>
                <w:color w:val="000000"/>
              </w:rPr>
              <w:t>5</w:t>
            </w:r>
            <w:r w:rsidRPr="00406419">
              <w:rPr>
                <w:color w:val="000000"/>
              </w:rPr>
              <w:t xml:space="preserve">] </w:t>
            </w:r>
          </w:p>
          <w:p w:rsidR="00FD1484" w:rsidRPr="00406419" w:rsidRDefault="00FD1484" w:rsidP="0074475E">
            <w:pPr>
              <w:snapToGrid w:val="0"/>
              <w:ind w:left="113" w:right="187"/>
              <w:rPr>
                <w:color w:val="000000"/>
              </w:rPr>
            </w:pPr>
            <w:r w:rsidRPr="002A079A">
              <w:rPr>
                <w:color w:val="000000"/>
              </w:rPr>
              <w:t>Садоводство</w:t>
            </w:r>
          </w:p>
        </w:tc>
        <w:tc>
          <w:tcPr>
            <w:tcW w:w="4962" w:type="dxa"/>
            <w:tcBorders>
              <w:top w:val="single" w:sz="4" w:space="0" w:color="auto"/>
              <w:left w:val="single" w:sz="4" w:space="0" w:color="000000"/>
              <w:bottom w:val="single" w:sz="4" w:space="0" w:color="auto"/>
              <w:right w:val="nil"/>
            </w:tcBorders>
          </w:tcPr>
          <w:p w:rsidR="00FD1484" w:rsidRPr="00406419" w:rsidRDefault="00FD1484" w:rsidP="0074475E">
            <w:pPr>
              <w:snapToGrid w:val="0"/>
              <w:ind w:left="113" w:right="187"/>
              <w:jc w:val="both"/>
              <w:rPr>
                <w:color w:val="000000"/>
              </w:rPr>
            </w:pPr>
            <w:r w:rsidRPr="002A079A">
              <w:rPr>
                <w:color w:val="00000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4696" w:type="dxa"/>
            <w:tcBorders>
              <w:top w:val="single" w:sz="4" w:space="0" w:color="auto"/>
              <w:left w:val="single" w:sz="4" w:space="0" w:color="000000"/>
              <w:bottom w:val="single" w:sz="4" w:space="0" w:color="auto"/>
              <w:right w:val="single" w:sz="4" w:space="0" w:color="auto"/>
            </w:tcBorders>
          </w:tcPr>
          <w:p w:rsidR="00FD1484" w:rsidRDefault="00FD1484" w:rsidP="0074475E">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- 300 (1000000) кв. м;</w:t>
            </w:r>
          </w:p>
          <w:p w:rsidR="00FD1484" w:rsidRDefault="00FD1484" w:rsidP="0074475E">
            <w:pPr>
              <w:tabs>
                <w:tab w:val="left" w:pos="1134"/>
              </w:tabs>
              <w:suppressAutoHyphens w:val="0"/>
              <w:overflowPunct/>
              <w:autoSpaceDN w:val="0"/>
              <w:ind w:left="113" w:right="187"/>
              <w:jc w:val="both"/>
              <w:rPr>
                <w:rFonts w:eastAsia="SimSun"/>
                <w:lang w:eastAsia="zh-CN" w:bidi="ru-RU"/>
              </w:rPr>
            </w:pPr>
            <w:r>
              <w:rPr>
                <w:rFonts w:eastAsia="SimSun"/>
                <w:lang w:eastAsia="zh-CN" w:bidi="ru-RU"/>
              </w:rPr>
              <w:t>Предельные параметры не подлежат установлению.</w:t>
            </w:r>
          </w:p>
          <w:p w:rsidR="00FD1484" w:rsidRPr="00406419" w:rsidRDefault="00FD1484" w:rsidP="0074475E">
            <w:pPr>
              <w:tabs>
                <w:tab w:val="left" w:pos="1134"/>
              </w:tabs>
              <w:suppressAutoHyphens w:val="0"/>
              <w:overflowPunct/>
              <w:autoSpaceDN w:val="0"/>
              <w:ind w:left="113" w:right="187"/>
              <w:jc w:val="both"/>
              <w:rPr>
                <w:rFonts w:eastAsia="SimSun"/>
                <w:lang w:eastAsia="zh-CN" w:bidi="ru-RU"/>
              </w:rPr>
            </w:pPr>
            <w:r>
              <w:rPr>
                <w:rFonts w:eastAsia="SimSun"/>
                <w:lang w:eastAsia="zh-CN" w:bidi="ru-RU"/>
              </w:rPr>
              <w:t>Использование земельного участка без права строительства</w:t>
            </w:r>
          </w:p>
        </w:tc>
        <w:tc>
          <w:tcPr>
            <w:tcW w:w="3242" w:type="dxa"/>
            <w:vMerge/>
            <w:tcBorders>
              <w:left w:val="single" w:sz="4" w:space="0" w:color="auto"/>
              <w:right w:val="single" w:sz="4" w:space="0" w:color="000000"/>
            </w:tcBorders>
          </w:tcPr>
          <w:p w:rsidR="00FD1484" w:rsidRPr="00406419" w:rsidRDefault="00FD1484" w:rsidP="0074475E">
            <w:pPr>
              <w:tabs>
                <w:tab w:val="left" w:pos="3071"/>
              </w:tabs>
              <w:ind w:left="113" w:right="151"/>
              <w:jc w:val="both"/>
              <w:rPr>
                <w:shd w:val="clear" w:color="auto" w:fill="FFFFFF"/>
              </w:rPr>
            </w:pPr>
          </w:p>
        </w:tc>
      </w:tr>
      <w:tr w:rsidR="00FD1484" w:rsidRPr="00406419" w:rsidTr="00B749A8">
        <w:trPr>
          <w:trHeight w:val="360"/>
        </w:trPr>
        <w:tc>
          <w:tcPr>
            <w:tcW w:w="2249" w:type="dxa"/>
            <w:tcBorders>
              <w:top w:val="single" w:sz="4" w:space="0" w:color="auto"/>
              <w:left w:val="single" w:sz="4" w:space="0" w:color="000000"/>
              <w:bottom w:val="single" w:sz="4" w:space="0" w:color="auto"/>
              <w:right w:val="nil"/>
            </w:tcBorders>
          </w:tcPr>
          <w:p w:rsidR="00FD1484" w:rsidRDefault="00FD1484" w:rsidP="0074475E">
            <w:pPr>
              <w:snapToGrid w:val="0"/>
              <w:ind w:left="113" w:right="187"/>
              <w:rPr>
                <w:color w:val="000000"/>
                <w:lang w:val="en-US"/>
              </w:rPr>
            </w:pPr>
            <w:r>
              <w:rPr>
                <w:color w:val="000000"/>
                <w:lang w:val="en-US"/>
              </w:rPr>
              <w:t>[1.5.1]</w:t>
            </w:r>
          </w:p>
          <w:p w:rsidR="00FD1484" w:rsidRPr="00EE42D8" w:rsidRDefault="00FD1484" w:rsidP="0074475E">
            <w:pPr>
              <w:snapToGrid w:val="0"/>
              <w:ind w:left="113" w:right="187"/>
              <w:rPr>
                <w:color w:val="000000"/>
                <w:lang w:val="en-US"/>
              </w:rPr>
            </w:pPr>
            <w:r w:rsidRPr="00EE42D8">
              <w:rPr>
                <w:color w:val="000000"/>
                <w:lang w:val="en-US"/>
              </w:rPr>
              <w:t>Виноградарство</w:t>
            </w:r>
          </w:p>
        </w:tc>
        <w:tc>
          <w:tcPr>
            <w:tcW w:w="4962" w:type="dxa"/>
            <w:tcBorders>
              <w:top w:val="single" w:sz="4" w:space="0" w:color="auto"/>
              <w:left w:val="single" w:sz="4" w:space="0" w:color="000000"/>
              <w:bottom w:val="single" w:sz="4" w:space="0" w:color="auto"/>
              <w:right w:val="nil"/>
            </w:tcBorders>
          </w:tcPr>
          <w:p w:rsidR="00FD1484" w:rsidRPr="002A079A" w:rsidRDefault="00FD1484" w:rsidP="0074475E">
            <w:pPr>
              <w:snapToGrid w:val="0"/>
              <w:ind w:left="113" w:right="187"/>
              <w:jc w:val="both"/>
              <w:rPr>
                <w:color w:val="000000"/>
              </w:rPr>
            </w:pPr>
            <w:r w:rsidRPr="00EE42D8">
              <w:rPr>
                <w:color w:val="000000"/>
              </w:rPr>
              <w:t>Возделывание винограда на виноградопригодных землях</w:t>
            </w:r>
          </w:p>
        </w:tc>
        <w:tc>
          <w:tcPr>
            <w:tcW w:w="4696" w:type="dxa"/>
            <w:tcBorders>
              <w:top w:val="single" w:sz="4" w:space="0" w:color="auto"/>
              <w:left w:val="single" w:sz="4" w:space="0" w:color="000000"/>
              <w:bottom w:val="single" w:sz="4" w:space="0" w:color="auto"/>
              <w:right w:val="single" w:sz="4" w:space="0" w:color="auto"/>
            </w:tcBorders>
          </w:tcPr>
          <w:p w:rsidR="00FD1484" w:rsidRPr="00587F11" w:rsidRDefault="00FD1484" w:rsidP="0074475E">
            <w:pPr>
              <w:tabs>
                <w:tab w:val="left" w:pos="1134"/>
              </w:tabs>
              <w:suppressAutoHyphens w:val="0"/>
              <w:overflowPunct/>
              <w:autoSpaceDN w:val="0"/>
              <w:ind w:left="113" w:right="187"/>
              <w:jc w:val="both"/>
              <w:rPr>
                <w:rFonts w:eastAsia="SimSun"/>
                <w:lang w:eastAsia="zh-CN" w:bidi="ru-RU"/>
              </w:rPr>
            </w:pPr>
            <w:r w:rsidRPr="00587F11">
              <w:rPr>
                <w:rFonts w:eastAsia="SimSun"/>
                <w:lang w:eastAsia="zh-CN" w:bidi="ru-RU"/>
              </w:rPr>
              <w:t>Минимальная (максимальная) площадь земельного участка - 300 (1000000) кв. м;</w:t>
            </w:r>
          </w:p>
          <w:p w:rsidR="00FD1484" w:rsidRPr="00587F11" w:rsidRDefault="00FD1484" w:rsidP="0074475E">
            <w:pPr>
              <w:tabs>
                <w:tab w:val="left" w:pos="1134"/>
              </w:tabs>
              <w:suppressAutoHyphens w:val="0"/>
              <w:overflowPunct/>
              <w:autoSpaceDN w:val="0"/>
              <w:ind w:left="113" w:right="187"/>
              <w:jc w:val="both"/>
              <w:rPr>
                <w:rFonts w:eastAsia="SimSun"/>
                <w:lang w:eastAsia="zh-CN" w:bidi="ru-RU"/>
              </w:rPr>
            </w:pPr>
            <w:r w:rsidRPr="00587F11">
              <w:rPr>
                <w:rFonts w:eastAsia="SimSun"/>
                <w:lang w:eastAsia="zh-CN" w:bidi="ru-RU"/>
              </w:rPr>
              <w:t>Предельные параметры не подлежат установлению.</w:t>
            </w:r>
          </w:p>
          <w:p w:rsidR="00FD1484" w:rsidRPr="00406419" w:rsidRDefault="00FD1484" w:rsidP="0074475E">
            <w:pPr>
              <w:tabs>
                <w:tab w:val="left" w:pos="1134"/>
              </w:tabs>
              <w:suppressAutoHyphens w:val="0"/>
              <w:overflowPunct/>
              <w:autoSpaceDN w:val="0"/>
              <w:ind w:left="113" w:right="187"/>
              <w:jc w:val="both"/>
              <w:rPr>
                <w:rFonts w:eastAsia="SimSun"/>
                <w:lang w:eastAsia="zh-CN" w:bidi="ru-RU"/>
              </w:rPr>
            </w:pPr>
            <w:r w:rsidRPr="00587F11">
              <w:rPr>
                <w:rFonts w:eastAsia="SimSun"/>
                <w:lang w:eastAsia="zh-CN" w:bidi="ru-RU"/>
              </w:rPr>
              <w:t>Использование земельного участка без права строительства</w:t>
            </w:r>
          </w:p>
        </w:tc>
        <w:tc>
          <w:tcPr>
            <w:tcW w:w="3242" w:type="dxa"/>
            <w:vMerge/>
            <w:tcBorders>
              <w:left w:val="single" w:sz="4" w:space="0" w:color="auto"/>
              <w:right w:val="single" w:sz="4" w:space="0" w:color="000000"/>
            </w:tcBorders>
          </w:tcPr>
          <w:p w:rsidR="00FD1484" w:rsidRPr="00406419" w:rsidRDefault="00FD1484" w:rsidP="0074475E">
            <w:pPr>
              <w:tabs>
                <w:tab w:val="left" w:pos="3071"/>
              </w:tabs>
              <w:ind w:left="113" w:right="151"/>
              <w:jc w:val="both"/>
              <w:rPr>
                <w:shd w:val="clear" w:color="auto" w:fill="FFFFFF"/>
              </w:rPr>
            </w:pPr>
          </w:p>
        </w:tc>
      </w:tr>
      <w:tr w:rsidR="00FD1484" w:rsidRPr="00406419" w:rsidTr="00B749A8">
        <w:trPr>
          <w:trHeight w:val="360"/>
        </w:trPr>
        <w:tc>
          <w:tcPr>
            <w:tcW w:w="2249" w:type="dxa"/>
            <w:tcBorders>
              <w:top w:val="single" w:sz="4" w:space="0" w:color="auto"/>
              <w:left w:val="single" w:sz="4" w:space="0" w:color="000000"/>
              <w:bottom w:val="single" w:sz="4" w:space="0" w:color="auto"/>
              <w:right w:val="nil"/>
            </w:tcBorders>
          </w:tcPr>
          <w:p w:rsidR="00FD1484" w:rsidRDefault="00FD1484" w:rsidP="0074475E">
            <w:pPr>
              <w:snapToGrid w:val="0"/>
              <w:ind w:left="113" w:right="187"/>
              <w:rPr>
                <w:color w:val="000000"/>
                <w:lang w:val="en-US"/>
              </w:rPr>
            </w:pPr>
            <w:r>
              <w:rPr>
                <w:color w:val="000000"/>
                <w:lang w:val="en-US"/>
              </w:rPr>
              <w:t>[1.6]</w:t>
            </w:r>
          </w:p>
          <w:p w:rsidR="00FD1484" w:rsidRDefault="00FD1484" w:rsidP="0074475E">
            <w:pPr>
              <w:snapToGrid w:val="0"/>
              <w:ind w:left="113" w:right="187"/>
              <w:rPr>
                <w:color w:val="000000"/>
                <w:lang w:val="en-US"/>
              </w:rPr>
            </w:pPr>
            <w:r w:rsidRPr="00EE42D8">
              <w:rPr>
                <w:color w:val="000000"/>
                <w:lang w:val="en-US"/>
              </w:rPr>
              <w:t>Выращивание</w:t>
            </w:r>
            <w:r>
              <w:rPr>
                <w:color w:val="000000"/>
              </w:rPr>
              <w:t xml:space="preserve"> </w:t>
            </w:r>
            <w:r w:rsidRPr="00EE42D8">
              <w:rPr>
                <w:color w:val="000000"/>
                <w:lang w:val="en-US"/>
              </w:rPr>
              <w:t>льна и конопли</w:t>
            </w:r>
          </w:p>
        </w:tc>
        <w:tc>
          <w:tcPr>
            <w:tcW w:w="4962" w:type="dxa"/>
            <w:tcBorders>
              <w:top w:val="single" w:sz="4" w:space="0" w:color="auto"/>
              <w:left w:val="single" w:sz="4" w:space="0" w:color="000000"/>
              <w:bottom w:val="single" w:sz="4" w:space="0" w:color="auto"/>
              <w:right w:val="nil"/>
            </w:tcBorders>
          </w:tcPr>
          <w:p w:rsidR="00FD1484" w:rsidRPr="00EE42D8" w:rsidRDefault="00FD1484" w:rsidP="0074475E">
            <w:pPr>
              <w:snapToGrid w:val="0"/>
              <w:ind w:left="113" w:right="187"/>
              <w:jc w:val="both"/>
              <w:rPr>
                <w:color w:val="000000"/>
              </w:rPr>
            </w:pPr>
            <w:r w:rsidRPr="00EE42D8">
              <w:rPr>
                <w:color w:val="000000"/>
              </w:rPr>
              <w:t>Осуществление хозяйственной деятельности, в том числе на сельскохозяйственных угодьях, связанной с выращиванием льна, конопли</w:t>
            </w:r>
          </w:p>
        </w:tc>
        <w:tc>
          <w:tcPr>
            <w:tcW w:w="4696" w:type="dxa"/>
            <w:tcBorders>
              <w:top w:val="single" w:sz="4" w:space="0" w:color="auto"/>
              <w:left w:val="single" w:sz="4" w:space="0" w:color="000000"/>
              <w:bottom w:val="single" w:sz="4" w:space="0" w:color="auto"/>
              <w:right w:val="single" w:sz="4" w:space="0" w:color="auto"/>
            </w:tcBorders>
          </w:tcPr>
          <w:p w:rsidR="00FD1484" w:rsidRPr="00587F11" w:rsidRDefault="00FD1484" w:rsidP="0074475E">
            <w:pPr>
              <w:tabs>
                <w:tab w:val="left" w:pos="1134"/>
              </w:tabs>
              <w:suppressAutoHyphens w:val="0"/>
              <w:overflowPunct/>
              <w:autoSpaceDN w:val="0"/>
              <w:ind w:left="113" w:right="187"/>
              <w:jc w:val="both"/>
              <w:rPr>
                <w:rFonts w:eastAsia="SimSun"/>
                <w:lang w:eastAsia="zh-CN" w:bidi="ru-RU"/>
              </w:rPr>
            </w:pPr>
            <w:r w:rsidRPr="00587F11">
              <w:rPr>
                <w:rFonts w:eastAsia="SimSun"/>
                <w:lang w:eastAsia="zh-CN" w:bidi="ru-RU"/>
              </w:rPr>
              <w:t>Минимальная (максимальная) площадь земельного участка - 300 (1000000) кв. м;</w:t>
            </w:r>
          </w:p>
          <w:p w:rsidR="00FD1484" w:rsidRPr="00587F11" w:rsidRDefault="00FD1484" w:rsidP="0074475E">
            <w:pPr>
              <w:tabs>
                <w:tab w:val="left" w:pos="1134"/>
              </w:tabs>
              <w:suppressAutoHyphens w:val="0"/>
              <w:overflowPunct/>
              <w:autoSpaceDN w:val="0"/>
              <w:ind w:left="113" w:right="187"/>
              <w:jc w:val="both"/>
              <w:rPr>
                <w:rFonts w:eastAsia="SimSun"/>
                <w:lang w:eastAsia="zh-CN" w:bidi="ru-RU"/>
              </w:rPr>
            </w:pPr>
            <w:r w:rsidRPr="00587F11">
              <w:rPr>
                <w:rFonts w:eastAsia="SimSun"/>
                <w:lang w:eastAsia="zh-CN" w:bidi="ru-RU"/>
              </w:rPr>
              <w:t>Предельные параметры не подлежат установлению.</w:t>
            </w:r>
          </w:p>
          <w:p w:rsidR="00BC3BB6" w:rsidRPr="00406419" w:rsidRDefault="00FD1484" w:rsidP="00DF769F">
            <w:pPr>
              <w:tabs>
                <w:tab w:val="left" w:pos="1134"/>
              </w:tabs>
              <w:suppressAutoHyphens w:val="0"/>
              <w:overflowPunct/>
              <w:autoSpaceDN w:val="0"/>
              <w:ind w:left="113" w:right="187"/>
              <w:jc w:val="both"/>
              <w:rPr>
                <w:rFonts w:eastAsia="SimSun"/>
                <w:lang w:eastAsia="zh-CN" w:bidi="ru-RU"/>
              </w:rPr>
            </w:pPr>
            <w:r w:rsidRPr="00587F11">
              <w:rPr>
                <w:rFonts w:eastAsia="SimSun"/>
                <w:lang w:eastAsia="zh-CN" w:bidi="ru-RU"/>
              </w:rPr>
              <w:t>Использование земельного участка без права строительства</w:t>
            </w:r>
          </w:p>
        </w:tc>
        <w:tc>
          <w:tcPr>
            <w:tcW w:w="3242" w:type="dxa"/>
            <w:vMerge/>
            <w:tcBorders>
              <w:left w:val="single" w:sz="4" w:space="0" w:color="auto"/>
              <w:right w:val="single" w:sz="4" w:space="0" w:color="000000"/>
            </w:tcBorders>
          </w:tcPr>
          <w:p w:rsidR="00FD1484" w:rsidRPr="00406419" w:rsidRDefault="00FD1484" w:rsidP="0074475E">
            <w:pPr>
              <w:tabs>
                <w:tab w:val="left" w:pos="3071"/>
              </w:tabs>
              <w:ind w:left="113" w:right="151"/>
              <w:jc w:val="both"/>
              <w:rPr>
                <w:shd w:val="clear" w:color="auto" w:fill="FFFFFF"/>
              </w:rPr>
            </w:pPr>
          </w:p>
        </w:tc>
      </w:tr>
      <w:tr w:rsidR="00FD1484" w:rsidRPr="00406419" w:rsidTr="00B749A8">
        <w:trPr>
          <w:trHeight w:val="360"/>
        </w:trPr>
        <w:tc>
          <w:tcPr>
            <w:tcW w:w="2249" w:type="dxa"/>
            <w:tcBorders>
              <w:top w:val="single" w:sz="4" w:space="0" w:color="auto"/>
              <w:left w:val="single" w:sz="4" w:space="0" w:color="000000"/>
              <w:bottom w:val="single" w:sz="4" w:space="0" w:color="auto"/>
              <w:right w:val="nil"/>
            </w:tcBorders>
          </w:tcPr>
          <w:p w:rsidR="00FD1484" w:rsidRDefault="00FD1484" w:rsidP="0074475E">
            <w:pPr>
              <w:snapToGrid w:val="0"/>
              <w:ind w:left="113" w:right="187"/>
              <w:rPr>
                <w:color w:val="000000"/>
                <w:lang w:val="en-US"/>
              </w:rPr>
            </w:pPr>
            <w:r>
              <w:rPr>
                <w:color w:val="000000"/>
                <w:lang w:val="en-US"/>
              </w:rPr>
              <w:t>[1.7]</w:t>
            </w:r>
          </w:p>
          <w:p w:rsidR="00FD1484" w:rsidRDefault="00FD1484" w:rsidP="0074475E">
            <w:pPr>
              <w:snapToGrid w:val="0"/>
              <w:ind w:left="113" w:right="187"/>
              <w:rPr>
                <w:color w:val="000000"/>
                <w:lang w:val="en-US"/>
              </w:rPr>
            </w:pPr>
            <w:r w:rsidRPr="00EE42D8">
              <w:rPr>
                <w:color w:val="000000"/>
                <w:lang w:val="en-US"/>
              </w:rPr>
              <w:t>Животноводство</w:t>
            </w:r>
          </w:p>
        </w:tc>
        <w:tc>
          <w:tcPr>
            <w:tcW w:w="4962" w:type="dxa"/>
            <w:tcBorders>
              <w:top w:val="single" w:sz="4" w:space="0" w:color="auto"/>
              <w:left w:val="single" w:sz="4" w:space="0" w:color="000000"/>
              <w:bottom w:val="single" w:sz="4" w:space="0" w:color="auto"/>
              <w:right w:val="nil"/>
            </w:tcBorders>
          </w:tcPr>
          <w:p w:rsidR="00FD1484" w:rsidRPr="00EE42D8" w:rsidRDefault="00FD1484" w:rsidP="0074475E">
            <w:pPr>
              <w:snapToGrid w:val="0"/>
              <w:ind w:left="113" w:right="187"/>
              <w:jc w:val="both"/>
              <w:rPr>
                <w:color w:val="000000"/>
              </w:rPr>
            </w:pPr>
            <w:r w:rsidRPr="00EE42D8">
              <w:rPr>
                <w:color w:val="00000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w:t>
            </w:r>
          </w:p>
          <w:p w:rsidR="00FD1484" w:rsidRPr="00EE42D8" w:rsidRDefault="00FD1484" w:rsidP="0074475E">
            <w:pPr>
              <w:snapToGrid w:val="0"/>
              <w:ind w:left="113" w:right="187"/>
              <w:jc w:val="both"/>
              <w:rPr>
                <w:color w:val="000000"/>
              </w:rPr>
            </w:pPr>
            <w:r w:rsidRPr="00EE42D8">
              <w:rPr>
                <w:color w:val="000000"/>
              </w:rPr>
              <w:t>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 1.15, 1.19, 1.20</w:t>
            </w:r>
          </w:p>
        </w:tc>
        <w:tc>
          <w:tcPr>
            <w:tcW w:w="4696" w:type="dxa"/>
            <w:tcBorders>
              <w:top w:val="single" w:sz="4" w:space="0" w:color="auto"/>
              <w:left w:val="single" w:sz="4" w:space="0" w:color="000000"/>
              <w:bottom w:val="single" w:sz="4" w:space="0" w:color="auto"/>
              <w:right w:val="single" w:sz="4" w:space="0" w:color="auto"/>
            </w:tcBorders>
          </w:tcPr>
          <w:p w:rsidR="00BC3BB6" w:rsidRPr="00406419" w:rsidRDefault="00BC3BB6" w:rsidP="00BC3BB6">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- 1000 (1000000) кв. м;</w:t>
            </w:r>
          </w:p>
          <w:p w:rsidR="00BC3BB6" w:rsidRPr="00406419" w:rsidRDefault="00BC3BB6" w:rsidP="00BC3BB6">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максимальный процент застройки в гра</w:t>
            </w:r>
            <w:r>
              <w:rPr>
                <w:rFonts w:eastAsia="SimSun"/>
                <w:lang w:eastAsia="zh-CN" w:bidi="ru-RU"/>
              </w:rPr>
              <w:t xml:space="preserve">ницах земельного участка </w:t>
            </w:r>
            <w:r w:rsidRPr="00DF769F">
              <w:rPr>
                <w:rFonts w:eastAsia="SimSun"/>
                <w:lang w:eastAsia="zh-CN" w:bidi="ru-RU"/>
              </w:rPr>
              <w:t>– 50%;</w:t>
            </w:r>
          </w:p>
          <w:p w:rsidR="00BC3BB6" w:rsidRPr="00406419" w:rsidRDefault="00BC3BB6" w:rsidP="00BC3BB6">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предельное количество над</w:t>
            </w:r>
            <w:r>
              <w:rPr>
                <w:rFonts w:eastAsia="SimSun"/>
                <w:lang w:eastAsia="zh-CN" w:bidi="ru-RU"/>
              </w:rPr>
              <w:t>земных этажей зданий – 2;</w:t>
            </w:r>
          </w:p>
          <w:p w:rsidR="00BC3BB6" w:rsidRPr="00406419" w:rsidRDefault="00BC3BB6" w:rsidP="00BC3BB6">
            <w:pPr>
              <w:suppressAutoHyphens w:val="0"/>
              <w:overflowPunct/>
              <w:autoSpaceDN w:val="0"/>
              <w:ind w:left="113" w:right="187"/>
              <w:jc w:val="both"/>
              <w:rPr>
                <w:lang w:eastAsia="ru-RU" w:bidi="ru-RU"/>
              </w:rPr>
            </w:pPr>
            <w:r w:rsidRPr="00406419">
              <w:rPr>
                <w:rFonts w:eastAsia="SimSun"/>
                <w:lang w:eastAsia="zh-CN" w:bidi="ru-RU"/>
              </w:rPr>
              <w:t xml:space="preserve">предельная высота </w:t>
            </w:r>
            <w:r w:rsidRPr="00406419">
              <w:rPr>
                <w:lang w:eastAsia="ru-RU" w:bidi="ru-RU"/>
              </w:rPr>
              <w:t xml:space="preserve">зданий, строений, </w:t>
            </w:r>
            <w:r w:rsidRPr="00406419">
              <w:rPr>
                <w:rFonts w:eastAsia="SimSun"/>
                <w:lang w:eastAsia="zh-CN" w:bidi="ru-RU"/>
              </w:rPr>
              <w:t>сооружений</w:t>
            </w:r>
            <w:r>
              <w:rPr>
                <w:lang w:eastAsia="ru-RU" w:bidi="ru-RU"/>
              </w:rPr>
              <w:t xml:space="preserve"> – 15 м;</w:t>
            </w:r>
          </w:p>
          <w:p w:rsidR="00BC3BB6" w:rsidRPr="00DF769F" w:rsidRDefault="00BC3BB6" w:rsidP="00BC3BB6">
            <w:pPr>
              <w:suppressAutoHyphens w:val="0"/>
              <w:overflowPunct/>
              <w:autoSpaceDN w:val="0"/>
              <w:ind w:left="113" w:right="187"/>
              <w:jc w:val="both"/>
              <w:rPr>
                <w:rFonts w:eastAsia="SimSun"/>
                <w:lang w:eastAsia="zh-CN" w:bidi="ru-RU"/>
              </w:rPr>
            </w:pPr>
            <w:r w:rsidRPr="00406419">
              <w:rPr>
                <w:rFonts w:eastAsia="SimSun"/>
                <w:lang w:eastAsia="zh-CN" w:bidi="ru-RU"/>
              </w:rPr>
              <w:t xml:space="preserve">Минимальный отступ зданий, строений и сооружений от красной линии улиц - 5 м. </w:t>
            </w:r>
            <w:r w:rsidRPr="00DF769F">
              <w:rPr>
                <w:rFonts w:eastAsia="SimSun"/>
                <w:lang w:eastAsia="zh-CN" w:bidi="ru-RU"/>
              </w:rPr>
              <w:t>от иных гра</w:t>
            </w:r>
            <w:r w:rsidR="00DF769F">
              <w:rPr>
                <w:rFonts w:eastAsia="SimSun"/>
                <w:lang w:eastAsia="zh-CN" w:bidi="ru-RU"/>
              </w:rPr>
              <w:t>ниц 3</w:t>
            </w:r>
            <w:r w:rsidRPr="00DF769F">
              <w:rPr>
                <w:rFonts w:eastAsia="SimSun"/>
                <w:lang w:eastAsia="zh-CN" w:bidi="ru-RU"/>
              </w:rPr>
              <w:t xml:space="preserve"> м.</w:t>
            </w:r>
          </w:p>
          <w:p w:rsidR="00FD1484" w:rsidRPr="00BC3BB6" w:rsidRDefault="00FD1484" w:rsidP="00BC3BB6">
            <w:pPr>
              <w:tabs>
                <w:tab w:val="left" w:pos="1134"/>
              </w:tabs>
              <w:suppressAutoHyphens w:val="0"/>
              <w:overflowPunct/>
              <w:autoSpaceDN w:val="0"/>
              <w:ind w:left="113" w:right="187"/>
              <w:jc w:val="both"/>
              <w:rPr>
                <w:rFonts w:eastAsia="SimSun"/>
                <w:color w:val="FF0000"/>
                <w:lang w:eastAsia="zh-CN" w:bidi="ru-RU"/>
              </w:rPr>
            </w:pPr>
          </w:p>
        </w:tc>
        <w:tc>
          <w:tcPr>
            <w:tcW w:w="3242" w:type="dxa"/>
            <w:vMerge/>
            <w:tcBorders>
              <w:left w:val="single" w:sz="4" w:space="0" w:color="auto"/>
              <w:right w:val="single" w:sz="4" w:space="0" w:color="000000"/>
            </w:tcBorders>
          </w:tcPr>
          <w:p w:rsidR="00FD1484" w:rsidRPr="00406419" w:rsidRDefault="00FD1484" w:rsidP="0074475E">
            <w:pPr>
              <w:tabs>
                <w:tab w:val="left" w:pos="3071"/>
              </w:tabs>
              <w:ind w:left="113" w:right="151"/>
              <w:jc w:val="both"/>
              <w:rPr>
                <w:shd w:val="clear" w:color="auto" w:fill="FFFFFF"/>
              </w:rPr>
            </w:pPr>
          </w:p>
        </w:tc>
      </w:tr>
      <w:tr w:rsidR="00FD1484" w:rsidRPr="00406419" w:rsidTr="00FD1484">
        <w:trPr>
          <w:trHeight w:val="274"/>
        </w:trPr>
        <w:tc>
          <w:tcPr>
            <w:tcW w:w="2249" w:type="dxa"/>
            <w:tcBorders>
              <w:top w:val="single" w:sz="4" w:space="0" w:color="auto"/>
              <w:left w:val="single" w:sz="4" w:space="0" w:color="000000"/>
              <w:right w:val="nil"/>
            </w:tcBorders>
          </w:tcPr>
          <w:p w:rsidR="00FD1484" w:rsidRDefault="00FD1484" w:rsidP="0074475E">
            <w:pPr>
              <w:snapToGrid w:val="0"/>
              <w:ind w:left="113" w:right="187"/>
              <w:rPr>
                <w:color w:val="000000"/>
              </w:rPr>
            </w:pPr>
            <w:r w:rsidRPr="00406419">
              <w:rPr>
                <w:color w:val="000000"/>
              </w:rPr>
              <w:lastRenderedPageBreak/>
              <w:t xml:space="preserve">[1.8] </w:t>
            </w:r>
          </w:p>
          <w:p w:rsidR="00FD1484" w:rsidRPr="00406419" w:rsidRDefault="00FD1484" w:rsidP="0074475E">
            <w:pPr>
              <w:snapToGrid w:val="0"/>
              <w:ind w:left="113" w:right="187"/>
              <w:rPr>
                <w:color w:val="000000"/>
              </w:rPr>
            </w:pPr>
            <w:r w:rsidRPr="00406419">
              <w:rPr>
                <w:color w:val="000000"/>
              </w:rPr>
              <w:t>Скотоводство</w:t>
            </w:r>
          </w:p>
        </w:tc>
        <w:tc>
          <w:tcPr>
            <w:tcW w:w="4962" w:type="dxa"/>
            <w:tcBorders>
              <w:top w:val="single" w:sz="4" w:space="0" w:color="auto"/>
              <w:left w:val="single" w:sz="4" w:space="0" w:color="000000"/>
              <w:right w:val="nil"/>
            </w:tcBorders>
          </w:tcPr>
          <w:p w:rsidR="00FD1484" w:rsidRPr="00406419" w:rsidRDefault="00FD1484" w:rsidP="0074475E">
            <w:pPr>
              <w:snapToGrid w:val="0"/>
              <w:ind w:left="113" w:right="187"/>
              <w:jc w:val="both"/>
              <w:rPr>
                <w:color w:val="000000"/>
              </w:rPr>
            </w:pPr>
            <w:r w:rsidRPr="00406419">
              <w:rPr>
                <w:color w:val="00000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FD1484" w:rsidRPr="00406419" w:rsidRDefault="00FD1484" w:rsidP="0074475E">
            <w:pPr>
              <w:snapToGrid w:val="0"/>
              <w:ind w:left="113" w:right="187"/>
              <w:jc w:val="both"/>
              <w:rPr>
                <w:color w:val="000000"/>
              </w:rPr>
            </w:pPr>
            <w:r w:rsidRPr="00406419">
              <w:rPr>
                <w:color w:val="00000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 разведение племенных животных, производство и использование племенной продукции (материала)</w:t>
            </w:r>
          </w:p>
        </w:tc>
        <w:tc>
          <w:tcPr>
            <w:tcW w:w="4696" w:type="dxa"/>
            <w:tcBorders>
              <w:top w:val="single" w:sz="4" w:space="0" w:color="auto"/>
              <w:left w:val="single" w:sz="4" w:space="0" w:color="000000"/>
              <w:right w:val="single" w:sz="4" w:space="0" w:color="auto"/>
            </w:tcBorders>
          </w:tcPr>
          <w:p w:rsidR="00FD1484" w:rsidRPr="00406419" w:rsidRDefault="00FD1484" w:rsidP="0074475E">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- 1000 (1000000) кв. м;</w:t>
            </w:r>
          </w:p>
          <w:p w:rsidR="00FD1484" w:rsidRPr="00BC3BB6" w:rsidRDefault="00FD1484" w:rsidP="0074475E">
            <w:pPr>
              <w:tabs>
                <w:tab w:val="left" w:pos="1134"/>
              </w:tabs>
              <w:suppressAutoHyphens w:val="0"/>
              <w:overflowPunct/>
              <w:autoSpaceDN w:val="0"/>
              <w:ind w:left="113" w:right="187"/>
              <w:jc w:val="both"/>
              <w:rPr>
                <w:rFonts w:eastAsia="SimSun"/>
                <w:color w:val="FF0000"/>
                <w:lang w:eastAsia="zh-CN" w:bidi="ru-RU"/>
              </w:rPr>
            </w:pPr>
            <w:r w:rsidRPr="00406419">
              <w:rPr>
                <w:rFonts w:eastAsia="SimSun"/>
                <w:lang w:eastAsia="zh-CN" w:bidi="ru-RU"/>
              </w:rPr>
              <w:t>максимальный процент застройки в гра</w:t>
            </w:r>
            <w:r>
              <w:rPr>
                <w:rFonts w:eastAsia="SimSun"/>
                <w:lang w:eastAsia="zh-CN" w:bidi="ru-RU"/>
              </w:rPr>
              <w:t xml:space="preserve">ницах земельного участка – </w:t>
            </w:r>
            <w:r w:rsidRPr="00DF769F">
              <w:rPr>
                <w:rFonts w:eastAsia="SimSun"/>
                <w:lang w:eastAsia="zh-CN" w:bidi="ru-RU"/>
              </w:rPr>
              <w:t>50%;</w:t>
            </w:r>
          </w:p>
          <w:p w:rsidR="00FD1484" w:rsidRPr="00406419" w:rsidRDefault="00FD1484" w:rsidP="0074475E">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предельное количество над</w:t>
            </w:r>
            <w:r>
              <w:rPr>
                <w:rFonts w:eastAsia="SimSun"/>
                <w:lang w:eastAsia="zh-CN" w:bidi="ru-RU"/>
              </w:rPr>
              <w:t>земных этажей зданий – 2;</w:t>
            </w:r>
          </w:p>
          <w:p w:rsidR="00FD1484" w:rsidRPr="00406419" w:rsidRDefault="00FD1484" w:rsidP="0074475E">
            <w:pPr>
              <w:suppressAutoHyphens w:val="0"/>
              <w:overflowPunct/>
              <w:autoSpaceDN w:val="0"/>
              <w:ind w:left="113" w:right="187"/>
              <w:jc w:val="both"/>
              <w:rPr>
                <w:lang w:eastAsia="ru-RU" w:bidi="ru-RU"/>
              </w:rPr>
            </w:pPr>
            <w:r w:rsidRPr="00406419">
              <w:rPr>
                <w:rFonts w:eastAsia="SimSun"/>
                <w:lang w:eastAsia="zh-CN" w:bidi="ru-RU"/>
              </w:rPr>
              <w:t xml:space="preserve">предельная высота </w:t>
            </w:r>
            <w:r w:rsidRPr="00406419">
              <w:rPr>
                <w:lang w:eastAsia="ru-RU" w:bidi="ru-RU"/>
              </w:rPr>
              <w:t xml:space="preserve">зданий, строений, </w:t>
            </w:r>
            <w:r w:rsidRPr="00406419">
              <w:rPr>
                <w:rFonts w:eastAsia="SimSun"/>
                <w:lang w:eastAsia="zh-CN" w:bidi="ru-RU"/>
              </w:rPr>
              <w:t>сооружений</w:t>
            </w:r>
            <w:r>
              <w:rPr>
                <w:lang w:eastAsia="ru-RU" w:bidi="ru-RU"/>
              </w:rPr>
              <w:t xml:space="preserve"> – 15 м;</w:t>
            </w:r>
          </w:p>
          <w:p w:rsidR="00FD1484" w:rsidRPr="00BC3BB6" w:rsidRDefault="00FD1484" w:rsidP="00DF769F">
            <w:pPr>
              <w:suppressAutoHyphens w:val="0"/>
              <w:overflowPunct/>
              <w:autoSpaceDN w:val="0"/>
              <w:ind w:left="113" w:right="187"/>
              <w:jc w:val="both"/>
              <w:rPr>
                <w:rFonts w:eastAsia="SimSun"/>
                <w:color w:val="FF0000"/>
                <w:lang w:eastAsia="zh-CN" w:bidi="ru-RU"/>
              </w:rPr>
            </w:pPr>
            <w:r w:rsidRPr="00406419">
              <w:rPr>
                <w:rFonts w:eastAsia="SimSun"/>
                <w:lang w:eastAsia="zh-CN" w:bidi="ru-RU"/>
              </w:rPr>
              <w:t xml:space="preserve">Минимальный отступ зданий, строений и сооружений от красной линии улиц - 5 м. </w:t>
            </w:r>
            <w:r w:rsidRPr="00DF769F">
              <w:rPr>
                <w:rFonts w:eastAsia="SimSun"/>
                <w:lang w:eastAsia="zh-CN" w:bidi="ru-RU"/>
              </w:rPr>
              <w:t xml:space="preserve">от иных границ </w:t>
            </w:r>
            <w:r w:rsidR="00DF769F" w:rsidRPr="00DF769F">
              <w:rPr>
                <w:rFonts w:eastAsia="SimSun"/>
                <w:lang w:eastAsia="zh-CN" w:bidi="ru-RU"/>
              </w:rPr>
              <w:t>3</w:t>
            </w:r>
            <w:r w:rsidRPr="00DF769F">
              <w:rPr>
                <w:rFonts w:eastAsia="SimSun"/>
                <w:lang w:eastAsia="zh-CN" w:bidi="ru-RU"/>
              </w:rPr>
              <w:t xml:space="preserve"> м.</w:t>
            </w:r>
          </w:p>
        </w:tc>
        <w:tc>
          <w:tcPr>
            <w:tcW w:w="3242" w:type="dxa"/>
            <w:vMerge/>
            <w:tcBorders>
              <w:left w:val="single" w:sz="4" w:space="0" w:color="auto"/>
              <w:right w:val="single" w:sz="4" w:space="0" w:color="000000"/>
            </w:tcBorders>
          </w:tcPr>
          <w:p w:rsidR="00FD1484" w:rsidRPr="00406419" w:rsidRDefault="00FD1484" w:rsidP="0074475E">
            <w:pPr>
              <w:tabs>
                <w:tab w:val="left" w:pos="3071"/>
              </w:tabs>
              <w:ind w:left="113" w:right="151"/>
              <w:jc w:val="both"/>
              <w:rPr>
                <w:shd w:val="clear" w:color="auto" w:fill="FFFFFF"/>
              </w:rPr>
            </w:pPr>
          </w:p>
        </w:tc>
      </w:tr>
      <w:tr w:rsidR="00FD1484" w:rsidRPr="00406419" w:rsidTr="00B749A8">
        <w:trPr>
          <w:trHeight w:val="1757"/>
        </w:trPr>
        <w:tc>
          <w:tcPr>
            <w:tcW w:w="2249" w:type="dxa"/>
            <w:tcBorders>
              <w:top w:val="single" w:sz="4" w:space="0" w:color="auto"/>
              <w:left w:val="single" w:sz="4" w:space="0" w:color="000000"/>
              <w:bottom w:val="single" w:sz="4" w:space="0" w:color="auto"/>
              <w:right w:val="nil"/>
            </w:tcBorders>
          </w:tcPr>
          <w:p w:rsidR="00FD1484" w:rsidRDefault="00FD1484" w:rsidP="0074475E">
            <w:pPr>
              <w:snapToGrid w:val="0"/>
              <w:ind w:left="113" w:right="187"/>
              <w:rPr>
                <w:color w:val="000000"/>
              </w:rPr>
            </w:pPr>
            <w:r w:rsidRPr="00406419">
              <w:rPr>
                <w:color w:val="000000"/>
              </w:rPr>
              <w:lastRenderedPageBreak/>
              <w:t xml:space="preserve"> [1.9] </w:t>
            </w:r>
          </w:p>
          <w:p w:rsidR="00FD1484" w:rsidRPr="00406419" w:rsidRDefault="00FD1484" w:rsidP="0074475E">
            <w:pPr>
              <w:snapToGrid w:val="0"/>
              <w:ind w:left="113" w:right="187"/>
              <w:rPr>
                <w:color w:val="000000"/>
              </w:rPr>
            </w:pPr>
            <w:r w:rsidRPr="00406419">
              <w:rPr>
                <w:color w:val="000000"/>
              </w:rPr>
              <w:t>Звероводство</w:t>
            </w:r>
          </w:p>
        </w:tc>
        <w:tc>
          <w:tcPr>
            <w:tcW w:w="4962" w:type="dxa"/>
            <w:tcBorders>
              <w:top w:val="single" w:sz="4" w:space="0" w:color="auto"/>
              <w:left w:val="single" w:sz="4" w:space="0" w:color="000000"/>
              <w:bottom w:val="single" w:sz="4" w:space="0" w:color="auto"/>
              <w:right w:val="nil"/>
            </w:tcBorders>
          </w:tcPr>
          <w:p w:rsidR="00FD1484" w:rsidRPr="00406419" w:rsidRDefault="00FD1484" w:rsidP="0074475E">
            <w:pPr>
              <w:snapToGrid w:val="0"/>
              <w:ind w:left="113" w:right="187"/>
              <w:jc w:val="both"/>
              <w:rPr>
                <w:color w:val="000000"/>
              </w:rPr>
            </w:pPr>
            <w:r w:rsidRPr="00406419">
              <w:rPr>
                <w:color w:val="000000"/>
              </w:rPr>
              <w:t xml:space="preserve">  Осуществление хозяйственной деятельности, связанной с разведением в неволе ценных пушных зверей;</w:t>
            </w:r>
          </w:p>
          <w:p w:rsidR="00FD1484" w:rsidRPr="00406419" w:rsidRDefault="00FD1484" w:rsidP="0074475E">
            <w:pPr>
              <w:ind w:left="113" w:right="187"/>
              <w:jc w:val="both"/>
              <w:rPr>
                <w:color w:val="000000"/>
              </w:rPr>
            </w:pPr>
            <w:r w:rsidRPr="00406419">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FD1484" w:rsidRPr="00406419" w:rsidRDefault="00FD1484" w:rsidP="0074475E">
            <w:pPr>
              <w:tabs>
                <w:tab w:val="left" w:pos="2520"/>
              </w:tabs>
              <w:snapToGrid w:val="0"/>
              <w:ind w:left="113" w:right="187"/>
              <w:jc w:val="both"/>
              <w:rPr>
                <w:color w:val="000000"/>
              </w:rPr>
            </w:pPr>
            <w:r w:rsidRPr="00406419">
              <w:rPr>
                <w:color w:val="000000"/>
              </w:rPr>
              <w:t>разведение племенных животных, производство и использование племенной продукции (материала)</w:t>
            </w:r>
          </w:p>
        </w:tc>
        <w:tc>
          <w:tcPr>
            <w:tcW w:w="4696" w:type="dxa"/>
            <w:tcBorders>
              <w:top w:val="single" w:sz="4" w:space="0" w:color="auto"/>
              <w:left w:val="single" w:sz="4" w:space="0" w:color="000000"/>
              <w:bottom w:val="single" w:sz="4" w:space="0" w:color="auto"/>
              <w:right w:val="single" w:sz="4" w:space="0" w:color="auto"/>
            </w:tcBorders>
          </w:tcPr>
          <w:p w:rsidR="00FD1484" w:rsidRDefault="00FD1484" w:rsidP="0074475E">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- 1000 (1000000) кв. м.</w:t>
            </w:r>
          </w:p>
          <w:p w:rsidR="00FD1484" w:rsidRPr="00406419" w:rsidRDefault="00FD1484" w:rsidP="0074475E">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максимальный процент застройки в гра</w:t>
            </w:r>
            <w:r>
              <w:rPr>
                <w:rFonts w:eastAsia="SimSun"/>
                <w:lang w:eastAsia="zh-CN" w:bidi="ru-RU"/>
              </w:rPr>
              <w:t xml:space="preserve">ницах земельного участка </w:t>
            </w:r>
            <w:r w:rsidRPr="00DF769F">
              <w:rPr>
                <w:rFonts w:eastAsia="SimSun"/>
                <w:lang w:eastAsia="zh-CN" w:bidi="ru-RU"/>
              </w:rPr>
              <w:t>– 50%;</w:t>
            </w:r>
          </w:p>
          <w:p w:rsidR="00FD1484" w:rsidRPr="00406419" w:rsidRDefault="00FD1484" w:rsidP="0074475E">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предельное количество над</w:t>
            </w:r>
            <w:r>
              <w:rPr>
                <w:rFonts w:eastAsia="SimSun"/>
                <w:lang w:eastAsia="zh-CN" w:bidi="ru-RU"/>
              </w:rPr>
              <w:t>земных этажей зданий – 2;</w:t>
            </w:r>
          </w:p>
          <w:p w:rsidR="00FD1484" w:rsidRPr="00406419" w:rsidRDefault="00FD1484" w:rsidP="0074475E">
            <w:pPr>
              <w:suppressAutoHyphens w:val="0"/>
              <w:overflowPunct/>
              <w:autoSpaceDN w:val="0"/>
              <w:ind w:left="113" w:right="187"/>
              <w:jc w:val="both"/>
              <w:rPr>
                <w:lang w:eastAsia="ru-RU" w:bidi="ru-RU"/>
              </w:rPr>
            </w:pPr>
            <w:r w:rsidRPr="00406419">
              <w:rPr>
                <w:rFonts w:eastAsia="SimSun"/>
                <w:lang w:eastAsia="zh-CN" w:bidi="ru-RU"/>
              </w:rPr>
              <w:t xml:space="preserve">предельная высота </w:t>
            </w:r>
            <w:r w:rsidRPr="00406419">
              <w:rPr>
                <w:lang w:eastAsia="ru-RU" w:bidi="ru-RU"/>
              </w:rPr>
              <w:t xml:space="preserve">зданий, строений, </w:t>
            </w:r>
            <w:r w:rsidRPr="00406419">
              <w:rPr>
                <w:rFonts w:eastAsia="SimSun"/>
                <w:lang w:eastAsia="zh-CN" w:bidi="ru-RU"/>
              </w:rPr>
              <w:t>сооружений</w:t>
            </w:r>
            <w:r>
              <w:rPr>
                <w:lang w:eastAsia="ru-RU" w:bidi="ru-RU"/>
              </w:rPr>
              <w:t xml:space="preserve"> – 15 м;</w:t>
            </w:r>
          </w:p>
          <w:p w:rsidR="00FD1484" w:rsidRPr="00BC3BB6" w:rsidRDefault="00FD1484" w:rsidP="00DF769F">
            <w:pPr>
              <w:suppressAutoHyphens w:val="0"/>
              <w:overflowPunct/>
              <w:autoSpaceDN w:val="0"/>
              <w:ind w:left="113" w:right="187"/>
              <w:jc w:val="both"/>
              <w:rPr>
                <w:rFonts w:eastAsia="SimSun"/>
                <w:color w:val="FF0000"/>
                <w:lang w:eastAsia="zh-CN" w:bidi="ru-RU"/>
              </w:rPr>
            </w:pPr>
            <w:r w:rsidRPr="00406419">
              <w:rPr>
                <w:rFonts w:eastAsia="SimSun"/>
                <w:lang w:eastAsia="zh-CN" w:bidi="ru-RU"/>
              </w:rPr>
              <w:t xml:space="preserve">Минимальный отступ зданий, строений и сооружений от красной линии улиц - 5 м. </w:t>
            </w:r>
            <w:r w:rsidRPr="00DF769F">
              <w:rPr>
                <w:rFonts w:eastAsia="SimSun"/>
                <w:lang w:eastAsia="zh-CN" w:bidi="ru-RU"/>
              </w:rPr>
              <w:t xml:space="preserve">от иных границ </w:t>
            </w:r>
            <w:r w:rsidR="00DF769F" w:rsidRPr="00DF769F">
              <w:rPr>
                <w:rFonts w:eastAsia="SimSun"/>
                <w:lang w:eastAsia="zh-CN" w:bidi="ru-RU"/>
              </w:rPr>
              <w:t>3</w:t>
            </w:r>
            <w:r w:rsidRPr="00DF769F">
              <w:rPr>
                <w:rFonts w:eastAsia="SimSun"/>
                <w:lang w:eastAsia="zh-CN" w:bidi="ru-RU"/>
              </w:rPr>
              <w:t xml:space="preserve"> м.</w:t>
            </w:r>
          </w:p>
        </w:tc>
        <w:tc>
          <w:tcPr>
            <w:tcW w:w="3242" w:type="dxa"/>
            <w:vMerge/>
            <w:tcBorders>
              <w:left w:val="single" w:sz="4" w:space="0" w:color="auto"/>
              <w:right w:val="single" w:sz="4" w:space="0" w:color="000000"/>
            </w:tcBorders>
          </w:tcPr>
          <w:p w:rsidR="00FD1484" w:rsidRPr="00406419" w:rsidRDefault="00FD1484" w:rsidP="0074475E">
            <w:pPr>
              <w:tabs>
                <w:tab w:val="left" w:pos="2520"/>
              </w:tabs>
              <w:snapToGrid w:val="0"/>
              <w:ind w:firstLine="567"/>
              <w:rPr>
                <w:color w:val="000000"/>
              </w:rPr>
            </w:pPr>
          </w:p>
        </w:tc>
      </w:tr>
      <w:tr w:rsidR="00FD1484" w:rsidRPr="00406419" w:rsidTr="00B749A8">
        <w:trPr>
          <w:trHeight w:val="228"/>
        </w:trPr>
        <w:tc>
          <w:tcPr>
            <w:tcW w:w="2249" w:type="dxa"/>
            <w:tcBorders>
              <w:top w:val="single" w:sz="4" w:space="0" w:color="auto"/>
              <w:left w:val="single" w:sz="4" w:space="0" w:color="000000"/>
              <w:bottom w:val="single" w:sz="4" w:space="0" w:color="auto"/>
              <w:right w:val="nil"/>
            </w:tcBorders>
            <w:hideMark/>
          </w:tcPr>
          <w:p w:rsidR="00FD1484" w:rsidRDefault="00FD1484" w:rsidP="0074475E">
            <w:pPr>
              <w:snapToGrid w:val="0"/>
              <w:ind w:left="113" w:right="187"/>
              <w:rPr>
                <w:color w:val="000000"/>
              </w:rPr>
            </w:pPr>
            <w:r w:rsidRPr="00406419">
              <w:rPr>
                <w:color w:val="000000"/>
              </w:rPr>
              <w:t xml:space="preserve">[1.10]  </w:t>
            </w:r>
          </w:p>
          <w:p w:rsidR="00FD1484" w:rsidRPr="00406419" w:rsidRDefault="00FD1484" w:rsidP="0074475E">
            <w:pPr>
              <w:snapToGrid w:val="0"/>
              <w:ind w:left="113" w:right="187"/>
              <w:rPr>
                <w:color w:val="000000"/>
              </w:rPr>
            </w:pPr>
            <w:r w:rsidRPr="00406419">
              <w:rPr>
                <w:color w:val="000000"/>
              </w:rPr>
              <w:t>Птицеводство</w:t>
            </w:r>
          </w:p>
        </w:tc>
        <w:tc>
          <w:tcPr>
            <w:tcW w:w="4962" w:type="dxa"/>
            <w:tcBorders>
              <w:top w:val="single" w:sz="4" w:space="0" w:color="auto"/>
              <w:left w:val="single" w:sz="4" w:space="0" w:color="000000"/>
              <w:bottom w:val="single" w:sz="4" w:space="0" w:color="auto"/>
              <w:right w:val="nil"/>
            </w:tcBorders>
            <w:hideMark/>
          </w:tcPr>
          <w:p w:rsidR="00FD1484" w:rsidRPr="00406419" w:rsidRDefault="00FD1484" w:rsidP="0074475E">
            <w:pPr>
              <w:snapToGrid w:val="0"/>
              <w:ind w:left="113" w:right="187"/>
              <w:jc w:val="both"/>
              <w:rPr>
                <w:color w:val="000000"/>
              </w:rPr>
            </w:pPr>
            <w:r w:rsidRPr="00406419">
              <w:rPr>
                <w:color w:val="000000"/>
              </w:rPr>
              <w:t xml:space="preserve">     Осуществление хозяйственной деятельности, связанной с разведением домашних пород птиц, в том числе водоплавающих;</w:t>
            </w:r>
          </w:p>
          <w:p w:rsidR="00FD1484" w:rsidRPr="00406419" w:rsidRDefault="00FD1484" w:rsidP="0074475E">
            <w:pPr>
              <w:ind w:left="113" w:right="187"/>
              <w:jc w:val="both"/>
              <w:rPr>
                <w:color w:val="000000"/>
              </w:rPr>
            </w:pPr>
            <w:r w:rsidRPr="00406419">
              <w:rPr>
                <w:color w:val="00000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FD1484" w:rsidRPr="00406419" w:rsidRDefault="00FD1484" w:rsidP="0074475E">
            <w:pPr>
              <w:tabs>
                <w:tab w:val="left" w:pos="2520"/>
              </w:tabs>
              <w:snapToGrid w:val="0"/>
              <w:ind w:left="113" w:right="187"/>
              <w:jc w:val="both"/>
              <w:rPr>
                <w:color w:val="000000"/>
              </w:rPr>
            </w:pPr>
            <w:r w:rsidRPr="00406419">
              <w:rPr>
                <w:color w:val="000000"/>
              </w:rPr>
              <w:t>разведение племенных животных, производство и использование племенной продукции (материала)</w:t>
            </w:r>
          </w:p>
        </w:tc>
        <w:tc>
          <w:tcPr>
            <w:tcW w:w="4696" w:type="dxa"/>
            <w:tcBorders>
              <w:top w:val="single" w:sz="4" w:space="0" w:color="auto"/>
              <w:left w:val="single" w:sz="4" w:space="0" w:color="000000"/>
              <w:bottom w:val="single" w:sz="4" w:space="0" w:color="auto"/>
              <w:right w:val="single" w:sz="4" w:space="0" w:color="auto"/>
            </w:tcBorders>
            <w:hideMark/>
          </w:tcPr>
          <w:p w:rsidR="00DF769F" w:rsidRDefault="00DF769F" w:rsidP="00DF769F">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- 1000 (1000000) кв. м.</w:t>
            </w:r>
          </w:p>
          <w:p w:rsidR="00DF769F" w:rsidRPr="00406419" w:rsidRDefault="00DF769F" w:rsidP="00DF769F">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максимальный процент застройки в гра</w:t>
            </w:r>
            <w:r>
              <w:rPr>
                <w:rFonts w:eastAsia="SimSun"/>
                <w:lang w:eastAsia="zh-CN" w:bidi="ru-RU"/>
              </w:rPr>
              <w:t xml:space="preserve">ницах земельного участка </w:t>
            </w:r>
            <w:r w:rsidRPr="00DF769F">
              <w:rPr>
                <w:rFonts w:eastAsia="SimSun"/>
                <w:lang w:eastAsia="zh-CN" w:bidi="ru-RU"/>
              </w:rPr>
              <w:t>– 50%;</w:t>
            </w:r>
          </w:p>
          <w:p w:rsidR="00DF769F" w:rsidRPr="00406419" w:rsidRDefault="00DF769F" w:rsidP="00DF769F">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предельное количество над</w:t>
            </w:r>
            <w:r>
              <w:rPr>
                <w:rFonts w:eastAsia="SimSun"/>
                <w:lang w:eastAsia="zh-CN" w:bidi="ru-RU"/>
              </w:rPr>
              <w:t>земных этажей зданий – 2;</w:t>
            </w:r>
          </w:p>
          <w:p w:rsidR="00DF769F" w:rsidRPr="00406419" w:rsidRDefault="00DF769F" w:rsidP="00DF769F">
            <w:pPr>
              <w:suppressAutoHyphens w:val="0"/>
              <w:overflowPunct/>
              <w:autoSpaceDN w:val="0"/>
              <w:ind w:left="113" w:right="187"/>
              <w:jc w:val="both"/>
              <w:rPr>
                <w:lang w:eastAsia="ru-RU" w:bidi="ru-RU"/>
              </w:rPr>
            </w:pPr>
            <w:r w:rsidRPr="00406419">
              <w:rPr>
                <w:rFonts w:eastAsia="SimSun"/>
                <w:lang w:eastAsia="zh-CN" w:bidi="ru-RU"/>
              </w:rPr>
              <w:t xml:space="preserve">предельная высота </w:t>
            </w:r>
            <w:r w:rsidRPr="00406419">
              <w:rPr>
                <w:lang w:eastAsia="ru-RU" w:bidi="ru-RU"/>
              </w:rPr>
              <w:t xml:space="preserve">зданий, строений, </w:t>
            </w:r>
            <w:r w:rsidRPr="00406419">
              <w:rPr>
                <w:rFonts w:eastAsia="SimSun"/>
                <w:lang w:eastAsia="zh-CN" w:bidi="ru-RU"/>
              </w:rPr>
              <w:t>сооружений</w:t>
            </w:r>
            <w:r>
              <w:rPr>
                <w:lang w:eastAsia="ru-RU" w:bidi="ru-RU"/>
              </w:rPr>
              <w:t xml:space="preserve"> – 15 м;</w:t>
            </w:r>
          </w:p>
          <w:p w:rsidR="00FD1484" w:rsidRPr="00BC3BB6" w:rsidRDefault="00DF769F" w:rsidP="00DF769F">
            <w:pPr>
              <w:suppressAutoHyphens w:val="0"/>
              <w:overflowPunct/>
              <w:autoSpaceDN w:val="0"/>
              <w:ind w:left="113" w:right="187"/>
              <w:jc w:val="both"/>
              <w:rPr>
                <w:rFonts w:eastAsia="SimSun"/>
                <w:color w:val="FF0000"/>
                <w:lang w:eastAsia="zh-CN" w:bidi="ru-RU"/>
              </w:rPr>
            </w:pPr>
            <w:r w:rsidRPr="00406419">
              <w:rPr>
                <w:rFonts w:eastAsia="SimSun"/>
                <w:lang w:eastAsia="zh-CN" w:bidi="ru-RU"/>
              </w:rPr>
              <w:t xml:space="preserve">Минимальный отступ зданий, строений и сооружений от красной линии улиц - 5 м. </w:t>
            </w:r>
            <w:r w:rsidRPr="00DF769F">
              <w:rPr>
                <w:rFonts w:eastAsia="SimSun"/>
                <w:lang w:eastAsia="zh-CN" w:bidi="ru-RU"/>
              </w:rPr>
              <w:t>от иных границ 3 м.</w:t>
            </w:r>
          </w:p>
        </w:tc>
        <w:tc>
          <w:tcPr>
            <w:tcW w:w="3242" w:type="dxa"/>
            <w:vMerge/>
            <w:tcBorders>
              <w:left w:val="single" w:sz="4" w:space="0" w:color="auto"/>
              <w:right w:val="single" w:sz="4" w:space="0" w:color="000000"/>
            </w:tcBorders>
          </w:tcPr>
          <w:p w:rsidR="00FD1484" w:rsidRPr="00406419" w:rsidRDefault="00FD1484" w:rsidP="0074475E">
            <w:pPr>
              <w:tabs>
                <w:tab w:val="left" w:pos="2520"/>
              </w:tabs>
              <w:snapToGrid w:val="0"/>
              <w:ind w:firstLine="567"/>
              <w:rPr>
                <w:color w:val="000000"/>
              </w:rPr>
            </w:pPr>
          </w:p>
        </w:tc>
      </w:tr>
      <w:tr w:rsidR="00FD1484" w:rsidRPr="00406419" w:rsidTr="00B749A8">
        <w:trPr>
          <w:trHeight w:val="1499"/>
        </w:trPr>
        <w:tc>
          <w:tcPr>
            <w:tcW w:w="2249" w:type="dxa"/>
            <w:tcBorders>
              <w:left w:val="single" w:sz="4" w:space="0" w:color="000000"/>
              <w:right w:val="nil"/>
            </w:tcBorders>
          </w:tcPr>
          <w:p w:rsidR="00FD1484" w:rsidRDefault="00FD1484" w:rsidP="0074475E">
            <w:pPr>
              <w:snapToGrid w:val="0"/>
              <w:ind w:left="113" w:right="187"/>
              <w:rPr>
                <w:color w:val="000000"/>
              </w:rPr>
            </w:pPr>
            <w:r w:rsidRPr="00406419">
              <w:rPr>
                <w:color w:val="000000"/>
              </w:rPr>
              <w:t xml:space="preserve">[1.11]  </w:t>
            </w:r>
          </w:p>
          <w:p w:rsidR="00FD1484" w:rsidRPr="00406419" w:rsidRDefault="00FD1484" w:rsidP="0074475E">
            <w:pPr>
              <w:snapToGrid w:val="0"/>
              <w:ind w:left="113" w:right="187"/>
              <w:rPr>
                <w:color w:val="000000"/>
              </w:rPr>
            </w:pPr>
            <w:r w:rsidRPr="00406419">
              <w:rPr>
                <w:color w:val="000000"/>
              </w:rPr>
              <w:t>Свиноводство</w:t>
            </w:r>
          </w:p>
        </w:tc>
        <w:tc>
          <w:tcPr>
            <w:tcW w:w="4962" w:type="dxa"/>
            <w:tcBorders>
              <w:left w:val="single" w:sz="4" w:space="0" w:color="000000"/>
              <w:right w:val="single" w:sz="4" w:space="0" w:color="auto"/>
            </w:tcBorders>
          </w:tcPr>
          <w:p w:rsidR="00FD1484" w:rsidRPr="00406419" w:rsidRDefault="00FD1484" w:rsidP="0074475E">
            <w:pPr>
              <w:snapToGrid w:val="0"/>
              <w:ind w:left="113" w:right="187"/>
              <w:jc w:val="both"/>
              <w:rPr>
                <w:color w:val="000000"/>
              </w:rPr>
            </w:pPr>
            <w:r w:rsidRPr="00406419">
              <w:rPr>
                <w:color w:val="000000"/>
              </w:rPr>
              <w:t xml:space="preserve"> Осуществление хозяйственной деятельности, связанной с разведением свиней;</w:t>
            </w:r>
          </w:p>
          <w:p w:rsidR="00FD1484" w:rsidRPr="00406419" w:rsidRDefault="00FD1484" w:rsidP="0074475E">
            <w:pPr>
              <w:ind w:left="113" w:right="187"/>
              <w:jc w:val="both"/>
              <w:rPr>
                <w:color w:val="000000"/>
              </w:rPr>
            </w:pPr>
            <w:r w:rsidRPr="00406419">
              <w:rPr>
                <w:color w:val="000000"/>
              </w:rPr>
              <w:t>Размещение</w:t>
            </w:r>
            <w:r>
              <w:rPr>
                <w:color w:val="000000"/>
              </w:rPr>
              <w:t xml:space="preserve"> </w:t>
            </w:r>
            <w:r w:rsidRPr="00406419">
              <w:rPr>
                <w:color w:val="000000"/>
              </w:rPr>
              <w:t>зданий, сооружений, используемых для содержания и разведения животных, производства, хранения и первичной переработки продукции;</w:t>
            </w:r>
          </w:p>
          <w:p w:rsidR="00FD1484" w:rsidRPr="00406419" w:rsidRDefault="00FD1484" w:rsidP="0074475E">
            <w:pPr>
              <w:tabs>
                <w:tab w:val="left" w:pos="2520"/>
              </w:tabs>
              <w:snapToGrid w:val="0"/>
              <w:ind w:left="113" w:right="187"/>
              <w:jc w:val="both"/>
              <w:rPr>
                <w:color w:val="000000"/>
              </w:rPr>
            </w:pPr>
            <w:r w:rsidRPr="00406419">
              <w:rPr>
                <w:color w:val="000000"/>
              </w:rPr>
              <w:t>разведение племенных животных, производство и использование племенной продукции (материала)</w:t>
            </w:r>
          </w:p>
        </w:tc>
        <w:tc>
          <w:tcPr>
            <w:tcW w:w="4696" w:type="dxa"/>
            <w:tcBorders>
              <w:top w:val="single" w:sz="4" w:space="0" w:color="auto"/>
              <w:left w:val="single" w:sz="4" w:space="0" w:color="auto"/>
              <w:right w:val="single" w:sz="4" w:space="0" w:color="auto"/>
            </w:tcBorders>
          </w:tcPr>
          <w:p w:rsidR="00DF769F" w:rsidRDefault="00DF769F" w:rsidP="00DF769F">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- 1000 (1000000) кв. м.</w:t>
            </w:r>
          </w:p>
          <w:p w:rsidR="00DF769F" w:rsidRPr="00406419" w:rsidRDefault="00DF769F" w:rsidP="00DF769F">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максимальный процент застройки в гра</w:t>
            </w:r>
            <w:r>
              <w:rPr>
                <w:rFonts w:eastAsia="SimSun"/>
                <w:lang w:eastAsia="zh-CN" w:bidi="ru-RU"/>
              </w:rPr>
              <w:t xml:space="preserve">ницах земельного участка </w:t>
            </w:r>
            <w:r w:rsidRPr="00DF769F">
              <w:rPr>
                <w:rFonts w:eastAsia="SimSun"/>
                <w:lang w:eastAsia="zh-CN" w:bidi="ru-RU"/>
              </w:rPr>
              <w:t>– 50%;</w:t>
            </w:r>
          </w:p>
          <w:p w:rsidR="00DF769F" w:rsidRPr="00406419" w:rsidRDefault="00DF769F" w:rsidP="00DF769F">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предельное количество над</w:t>
            </w:r>
            <w:r>
              <w:rPr>
                <w:rFonts w:eastAsia="SimSun"/>
                <w:lang w:eastAsia="zh-CN" w:bidi="ru-RU"/>
              </w:rPr>
              <w:t>земных этажей зданий – 2;</w:t>
            </w:r>
          </w:p>
          <w:p w:rsidR="00DF769F" w:rsidRPr="00406419" w:rsidRDefault="00DF769F" w:rsidP="00DF769F">
            <w:pPr>
              <w:suppressAutoHyphens w:val="0"/>
              <w:overflowPunct/>
              <w:autoSpaceDN w:val="0"/>
              <w:ind w:left="113" w:right="187"/>
              <w:jc w:val="both"/>
              <w:rPr>
                <w:lang w:eastAsia="ru-RU" w:bidi="ru-RU"/>
              </w:rPr>
            </w:pPr>
            <w:r w:rsidRPr="00406419">
              <w:rPr>
                <w:rFonts w:eastAsia="SimSun"/>
                <w:lang w:eastAsia="zh-CN" w:bidi="ru-RU"/>
              </w:rPr>
              <w:t xml:space="preserve">предельная высота </w:t>
            </w:r>
            <w:r w:rsidRPr="00406419">
              <w:rPr>
                <w:lang w:eastAsia="ru-RU" w:bidi="ru-RU"/>
              </w:rPr>
              <w:t xml:space="preserve">зданий, строений, </w:t>
            </w:r>
            <w:r w:rsidRPr="00406419">
              <w:rPr>
                <w:rFonts w:eastAsia="SimSun"/>
                <w:lang w:eastAsia="zh-CN" w:bidi="ru-RU"/>
              </w:rPr>
              <w:t>сооружений</w:t>
            </w:r>
            <w:r>
              <w:rPr>
                <w:lang w:eastAsia="ru-RU" w:bidi="ru-RU"/>
              </w:rPr>
              <w:t xml:space="preserve"> – 15 м;</w:t>
            </w:r>
          </w:p>
          <w:p w:rsidR="00FD1484" w:rsidRPr="00406419" w:rsidRDefault="00DF769F" w:rsidP="00DF769F">
            <w:pPr>
              <w:tabs>
                <w:tab w:val="left" w:pos="2520"/>
              </w:tabs>
              <w:snapToGrid w:val="0"/>
              <w:ind w:left="113" w:right="187"/>
              <w:rPr>
                <w:rFonts w:eastAsia="SimSun"/>
                <w:lang w:eastAsia="zh-CN" w:bidi="ru-RU"/>
              </w:rPr>
            </w:pPr>
            <w:r w:rsidRPr="00406419">
              <w:rPr>
                <w:rFonts w:eastAsia="SimSun"/>
                <w:lang w:eastAsia="zh-CN" w:bidi="ru-RU"/>
              </w:rPr>
              <w:t xml:space="preserve">Минимальный отступ зданий, строений и сооружений от красной линии улиц - 5 м. </w:t>
            </w:r>
            <w:r w:rsidRPr="00DF769F">
              <w:rPr>
                <w:rFonts w:eastAsia="SimSun"/>
                <w:lang w:eastAsia="zh-CN" w:bidi="ru-RU"/>
              </w:rPr>
              <w:t>от иных границ 3 м.</w:t>
            </w:r>
          </w:p>
        </w:tc>
        <w:tc>
          <w:tcPr>
            <w:tcW w:w="3242" w:type="dxa"/>
            <w:vMerge/>
            <w:tcBorders>
              <w:left w:val="single" w:sz="4" w:space="0" w:color="auto"/>
              <w:right w:val="single" w:sz="4" w:space="0" w:color="000000"/>
            </w:tcBorders>
          </w:tcPr>
          <w:p w:rsidR="00FD1484" w:rsidRPr="00406419" w:rsidRDefault="00FD1484" w:rsidP="0074475E">
            <w:pPr>
              <w:tabs>
                <w:tab w:val="left" w:pos="2520"/>
              </w:tabs>
              <w:snapToGrid w:val="0"/>
              <w:ind w:firstLine="567"/>
              <w:rPr>
                <w:color w:val="000000"/>
              </w:rPr>
            </w:pPr>
          </w:p>
        </w:tc>
      </w:tr>
      <w:tr w:rsidR="00FD1484" w:rsidRPr="00406419" w:rsidTr="00BE5E6B">
        <w:trPr>
          <w:trHeight w:val="292"/>
        </w:trPr>
        <w:tc>
          <w:tcPr>
            <w:tcW w:w="2249" w:type="dxa"/>
            <w:tcBorders>
              <w:top w:val="single" w:sz="4" w:space="0" w:color="auto"/>
              <w:left w:val="single" w:sz="4" w:space="0" w:color="000000"/>
              <w:bottom w:val="single" w:sz="4" w:space="0" w:color="000000"/>
              <w:right w:val="nil"/>
            </w:tcBorders>
          </w:tcPr>
          <w:p w:rsidR="00FD1484" w:rsidRDefault="00FD1484" w:rsidP="0074475E">
            <w:pPr>
              <w:snapToGrid w:val="0"/>
              <w:ind w:left="113" w:right="187"/>
              <w:rPr>
                <w:color w:val="000000"/>
              </w:rPr>
            </w:pPr>
            <w:r w:rsidRPr="00406419">
              <w:rPr>
                <w:color w:val="000000"/>
              </w:rPr>
              <w:lastRenderedPageBreak/>
              <w:t xml:space="preserve">[1.12]  </w:t>
            </w:r>
          </w:p>
          <w:p w:rsidR="00FD1484" w:rsidRPr="00406419" w:rsidRDefault="00FD1484" w:rsidP="0074475E">
            <w:pPr>
              <w:snapToGrid w:val="0"/>
              <w:ind w:left="113" w:right="187"/>
              <w:rPr>
                <w:color w:val="000000"/>
              </w:rPr>
            </w:pPr>
            <w:r w:rsidRPr="00406419">
              <w:rPr>
                <w:color w:val="000000"/>
              </w:rPr>
              <w:t>Пчеловодство</w:t>
            </w:r>
          </w:p>
        </w:tc>
        <w:tc>
          <w:tcPr>
            <w:tcW w:w="4962" w:type="dxa"/>
            <w:tcBorders>
              <w:top w:val="single" w:sz="4" w:space="0" w:color="auto"/>
              <w:left w:val="single" w:sz="4" w:space="0" w:color="000000"/>
              <w:bottom w:val="single" w:sz="4" w:space="0" w:color="auto"/>
              <w:right w:val="nil"/>
            </w:tcBorders>
          </w:tcPr>
          <w:p w:rsidR="00FD1484" w:rsidRPr="00406419" w:rsidRDefault="00FD1484" w:rsidP="0074475E">
            <w:pPr>
              <w:snapToGrid w:val="0"/>
              <w:ind w:left="113" w:right="187"/>
              <w:jc w:val="both"/>
              <w:rPr>
                <w:color w:val="000000"/>
              </w:rPr>
            </w:pPr>
            <w:r w:rsidRPr="00406419">
              <w:rPr>
                <w:color w:val="000000"/>
              </w:rPr>
              <w:t xml:space="preserve"> 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FD1484" w:rsidRPr="00406419" w:rsidRDefault="00FD1484" w:rsidP="0074475E">
            <w:pPr>
              <w:ind w:left="113" w:right="187"/>
              <w:jc w:val="both"/>
              <w:rPr>
                <w:color w:val="000000"/>
              </w:rPr>
            </w:pPr>
            <w:r w:rsidRPr="00406419">
              <w:rPr>
                <w:color w:val="000000"/>
              </w:rPr>
              <w:t>размещение ульев, иных объектов и оборудования, необходимого для пчеловодства и разведениях иных полезных насекомых;</w:t>
            </w:r>
          </w:p>
          <w:p w:rsidR="00FD1484" w:rsidRPr="00406419" w:rsidRDefault="00FD1484" w:rsidP="0074475E">
            <w:pPr>
              <w:snapToGrid w:val="0"/>
              <w:ind w:left="113" w:right="187"/>
              <w:jc w:val="both"/>
              <w:rPr>
                <w:color w:val="000000"/>
              </w:rPr>
            </w:pPr>
            <w:r w:rsidRPr="00406419">
              <w:rPr>
                <w:color w:val="000000"/>
              </w:rPr>
              <w:t>размещение сооружений используемых для хранения и первичной переработки продукции пчеловодства</w:t>
            </w:r>
          </w:p>
        </w:tc>
        <w:tc>
          <w:tcPr>
            <w:tcW w:w="4696" w:type="dxa"/>
            <w:tcBorders>
              <w:top w:val="single" w:sz="4" w:space="0" w:color="auto"/>
              <w:left w:val="single" w:sz="4" w:space="0" w:color="000000"/>
              <w:right w:val="single" w:sz="4" w:space="0" w:color="auto"/>
            </w:tcBorders>
          </w:tcPr>
          <w:p w:rsidR="00BE5E6B" w:rsidRDefault="00BE5E6B" w:rsidP="00BE5E6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- 300 (1000000) кв. м;</w:t>
            </w:r>
          </w:p>
          <w:p w:rsidR="00BE5E6B" w:rsidRDefault="00BE5E6B" w:rsidP="00BE5E6B">
            <w:pPr>
              <w:tabs>
                <w:tab w:val="left" w:pos="1134"/>
              </w:tabs>
              <w:suppressAutoHyphens w:val="0"/>
              <w:overflowPunct/>
              <w:autoSpaceDN w:val="0"/>
              <w:ind w:left="113" w:right="187"/>
              <w:jc w:val="both"/>
              <w:rPr>
                <w:rFonts w:eastAsia="SimSun"/>
                <w:lang w:eastAsia="zh-CN" w:bidi="ru-RU"/>
              </w:rPr>
            </w:pPr>
            <w:r>
              <w:rPr>
                <w:rFonts w:eastAsia="SimSun"/>
                <w:lang w:eastAsia="zh-CN" w:bidi="ru-RU"/>
              </w:rPr>
              <w:t>Предельные параметры не подлежат установлению.</w:t>
            </w:r>
          </w:p>
          <w:p w:rsidR="00FD1484" w:rsidRPr="00406419" w:rsidRDefault="00BE5E6B" w:rsidP="00BE5E6B">
            <w:pPr>
              <w:tabs>
                <w:tab w:val="left" w:pos="2520"/>
              </w:tabs>
              <w:snapToGrid w:val="0"/>
              <w:ind w:left="113" w:right="187"/>
              <w:rPr>
                <w:color w:val="000000"/>
              </w:rPr>
            </w:pPr>
            <w:r>
              <w:rPr>
                <w:rFonts w:eastAsia="SimSun"/>
                <w:lang w:eastAsia="zh-CN" w:bidi="ru-RU"/>
              </w:rPr>
              <w:t>Использование земельного участка без права строительства</w:t>
            </w:r>
          </w:p>
        </w:tc>
        <w:tc>
          <w:tcPr>
            <w:tcW w:w="3242" w:type="dxa"/>
            <w:vMerge/>
            <w:tcBorders>
              <w:left w:val="single" w:sz="4" w:space="0" w:color="auto"/>
              <w:right w:val="single" w:sz="4" w:space="0" w:color="000000"/>
            </w:tcBorders>
          </w:tcPr>
          <w:p w:rsidR="00FD1484" w:rsidRPr="00406419" w:rsidRDefault="00FD1484" w:rsidP="0074475E">
            <w:pPr>
              <w:tabs>
                <w:tab w:val="left" w:pos="2520"/>
              </w:tabs>
              <w:snapToGrid w:val="0"/>
              <w:ind w:firstLine="567"/>
              <w:rPr>
                <w:color w:val="000000"/>
              </w:rPr>
            </w:pPr>
          </w:p>
        </w:tc>
      </w:tr>
      <w:tr w:rsidR="00FD1484" w:rsidRPr="00406419" w:rsidTr="00B749A8">
        <w:trPr>
          <w:trHeight w:val="1380"/>
        </w:trPr>
        <w:tc>
          <w:tcPr>
            <w:tcW w:w="2249" w:type="dxa"/>
            <w:tcBorders>
              <w:top w:val="single" w:sz="4" w:space="0" w:color="auto"/>
              <w:left w:val="single" w:sz="4" w:space="0" w:color="000000"/>
              <w:right w:val="nil"/>
            </w:tcBorders>
          </w:tcPr>
          <w:p w:rsidR="00FD1484" w:rsidRDefault="00FD1484" w:rsidP="0074475E">
            <w:pPr>
              <w:snapToGrid w:val="0"/>
              <w:ind w:left="113" w:right="187"/>
              <w:rPr>
                <w:color w:val="000000"/>
              </w:rPr>
            </w:pPr>
            <w:r w:rsidRPr="00406419">
              <w:rPr>
                <w:color w:val="000000"/>
              </w:rPr>
              <w:lastRenderedPageBreak/>
              <w:t xml:space="preserve">[1.13]  </w:t>
            </w:r>
          </w:p>
          <w:p w:rsidR="00FD1484" w:rsidRPr="00406419" w:rsidRDefault="00FD1484" w:rsidP="0074475E">
            <w:pPr>
              <w:snapToGrid w:val="0"/>
              <w:ind w:left="113" w:right="187"/>
              <w:rPr>
                <w:color w:val="000000"/>
              </w:rPr>
            </w:pPr>
            <w:r w:rsidRPr="00406419">
              <w:rPr>
                <w:color w:val="000000"/>
              </w:rPr>
              <w:t>Рыбоводство</w:t>
            </w:r>
          </w:p>
        </w:tc>
        <w:tc>
          <w:tcPr>
            <w:tcW w:w="4962" w:type="dxa"/>
            <w:tcBorders>
              <w:top w:val="single" w:sz="4" w:space="0" w:color="auto"/>
              <w:left w:val="single" w:sz="4" w:space="0" w:color="000000"/>
              <w:right w:val="nil"/>
            </w:tcBorders>
          </w:tcPr>
          <w:p w:rsidR="00FD1484" w:rsidRPr="00406419" w:rsidRDefault="00FD1484" w:rsidP="0074475E">
            <w:pPr>
              <w:tabs>
                <w:tab w:val="left" w:pos="2520"/>
              </w:tabs>
              <w:snapToGrid w:val="0"/>
              <w:ind w:left="113" w:right="187"/>
              <w:jc w:val="both"/>
              <w:rPr>
                <w:color w:val="000000"/>
              </w:rPr>
            </w:pPr>
            <w:r w:rsidRPr="00406419">
              <w:rPr>
                <w:color w:val="000000"/>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4696" w:type="dxa"/>
            <w:tcBorders>
              <w:top w:val="single" w:sz="4" w:space="0" w:color="auto"/>
              <w:left w:val="single" w:sz="4" w:space="0" w:color="000000"/>
              <w:right w:val="single" w:sz="4" w:space="0" w:color="auto"/>
            </w:tcBorders>
            <w:hideMark/>
          </w:tcPr>
          <w:p w:rsidR="00BE5E6B" w:rsidRDefault="00BE5E6B" w:rsidP="00BE5E6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- 300 (1000000) кв. м;</w:t>
            </w:r>
          </w:p>
          <w:p w:rsidR="00BE5E6B" w:rsidRDefault="00BE5E6B" w:rsidP="00BE5E6B">
            <w:pPr>
              <w:tabs>
                <w:tab w:val="left" w:pos="1134"/>
              </w:tabs>
              <w:suppressAutoHyphens w:val="0"/>
              <w:overflowPunct/>
              <w:autoSpaceDN w:val="0"/>
              <w:ind w:left="113" w:right="187"/>
              <w:jc w:val="both"/>
              <w:rPr>
                <w:rFonts w:eastAsia="SimSun"/>
                <w:lang w:eastAsia="zh-CN" w:bidi="ru-RU"/>
              </w:rPr>
            </w:pPr>
            <w:r>
              <w:rPr>
                <w:rFonts w:eastAsia="SimSun"/>
                <w:lang w:eastAsia="zh-CN" w:bidi="ru-RU"/>
              </w:rPr>
              <w:t>Предельные параметры не подлежат установлению.</w:t>
            </w:r>
          </w:p>
          <w:p w:rsidR="00FD1484" w:rsidRPr="00406419" w:rsidRDefault="00BE5E6B" w:rsidP="00BE5E6B">
            <w:pPr>
              <w:tabs>
                <w:tab w:val="left" w:pos="2520"/>
              </w:tabs>
              <w:snapToGrid w:val="0"/>
              <w:ind w:left="113" w:right="187"/>
              <w:rPr>
                <w:color w:val="000000"/>
              </w:rPr>
            </w:pPr>
            <w:r>
              <w:rPr>
                <w:rFonts w:eastAsia="SimSun"/>
                <w:lang w:eastAsia="zh-CN" w:bidi="ru-RU"/>
              </w:rPr>
              <w:t xml:space="preserve">Использование земельного участка без права строительства </w:t>
            </w:r>
          </w:p>
        </w:tc>
        <w:tc>
          <w:tcPr>
            <w:tcW w:w="3242" w:type="dxa"/>
            <w:vMerge w:val="restart"/>
            <w:tcBorders>
              <w:left w:val="single" w:sz="4" w:space="0" w:color="auto"/>
              <w:right w:val="single" w:sz="4" w:space="0" w:color="000000"/>
            </w:tcBorders>
          </w:tcPr>
          <w:p w:rsidR="00FD1484" w:rsidRDefault="00FD1484" w:rsidP="0074475E">
            <w:pPr>
              <w:ind w:left="113" w:right="151"/>
              <w:jc w:val="both"/>
              <w:rPr>
                <w:shd w:val="clear" w:color="auto" w:fill="FFFFFF"/>
              </w:rPr>
            </w:pPr>
          </w:p>
          <w:p w:rsidR="00FD1484" w:rsidRPr="00406419" w:rsidRDefault="00FD1484" w:rsidP="0074475E">
            <w:pPr>
              <w:ind w:left="113" w:right="151"/>
              <w:jc w:val="both"/>
              <w:rPr>
                <w:color w:val="000000"/>
              </w:rPr>
            </w:pPr>
          </w:p>
        </w:tc>
      </w:tr>
      <w:tr w:rsidR="00FD1484" w:rsidRPr="00406419" w:rsidTr="00B749A8">
        <w:trPr>
          <w:trHeight w:val="23"/>
        </w:trPr>
        <w:tc>
          <w:tcPr>
            <w:tcW w:w="2249" w:type="dxa"/>
            <w:tcBorders>
              <w:top w:val="single" w:sz="4" w:space="0" w:color="000000"/>
              <w:left w:val="single" w:sz="4" w:space="0" w:color="000000"/>
              <w:bottom w:val="single" w:sz="4" w:space="0" w:color="000000"/>
              <w:right w:val="nil"/>
            </w:tcBorders>
            <w:hideMark/>
          </w:tcPr>
          <w:p w:rsidR="00FD1484" w:rsidRDefault="00FD1484" w:rsidP="0074475E">
            <w:pPr>
              <w:snapToGrid w:val="0"/>
              <w:ind w:left="113" w:right="187"/>
              <w:rPr>
                <w:color w:val="000000"/>
              </w:rPr>
            </w:pPr>
            <w:r w:rsidRPr="00406419">
              <w:rPr>
                <w:color w:val="000000"/>
              </w:rPr>
              <w:t xml:space="preserve">[1.14]  </w:t>
            </w:r>
          </w:p>
          <w:p w:rsidR="00FD1484" w:rsidRPr="00406419" w:rsidRDefault="00FD1484" w:rsidP="0074475E">
            <w:pPr>
              <w:snapToGrid w:val="0"/>
              <w:ind w:left="113" w:right="187"/>
              <w:rPr>
                <w:color w:val="000000"/>
              </w:rPr>
            </w:pPr>
            <w:r w:rsidRPr="00406419">
              <w:rPr>
                <w:color w:val="000000"/>
              </w:rPr>
              <w:t>Научное обеспечение сельского хозяйства</w:t>
            </w:r>
          </w:p>
        </w:tc>
        <w:tc>
          <w:tcPr>
            <w:tcW w:w="4962" w:type="dxa"/>
            <w:tcBorders>
              <w:top w:val="single" w:sz="4" w:space="0" w:color="000000"/>
              <w:left w:val="single" w:sz="4" w:space="0" w:color="000000"/>
              <w:bottom w:val="single" w:sz="4" w:space="0" w:color="000000"/>
              <w:right w:val="nil"/>
            </w:tcBorders>
            <w:hideMark/>
          </w:tcPr>
          <w:p w:rsidR="00FD1484" w:rsidRPr="00406419" w:rsidRDefault="00FD1484" w:rsidP="0074475E">
            <w:pPr>
              <w:tabs>
                <w:tab w:val="left" w:pos="2520"/>
              </w:tabs>
              <w:snapToGrid w:val="0"/>
              <w:ind w:left="113" w:right="187"/>
              <w:jc w:val="both"/>
              <w:rPr>
                <w:color w:val="000000"/>
              </w:rPr>
            </w:pPr>
            <w:r w:rsidRPr="00406419">
              <w:rPr>
                <w:color w:val="00000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c>
          <w:tcPr>
            <w:tcW w:w="4696" w:type="dxa"/>
            <w:tcBorders>
              <w:top w:val="single" w:sz="4" w:space="0" w:color="auto"/>
              <w:left w:val="single" w:sz="4" w:space="0" w:color="000000"/>
              <w:bottom w:val="single" w:sz="4" w:space="0" w:color="auto"/>
              <w:right w:val="single" w:sz="4" w:space="0" w:color="auto"/>
            </w:tcBorders>
            <w:hideMark/>
          </w:tcPr>
          <w:p w:rsidR="00FD1484" w:rsidRDefault="00FD1484" w:rsidP="0074475E">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- 1000 (1000000) кв. м.</w:t>
            </w:r>
          </w:p>
          <w:p w:rsidR="00FD1484" w:rsidRPr="00406419" w:rsidRDefault="00FD1484" w:rsidP="0074475E">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максимальный процент застройки в гра</w:t>
            </w:r>
            <w:r>
              <w:rPr>
                <w:rFonts w:eastAsia="SimSun"/>
                <w:lang w:eastAsia="zh-CN" w:bidi="ru-RU"/>
              </w:rPr>
              <w:t xml:space="preserve">ницах земельного участка – </w:t>
            </w:r>
            <w:r w:rsidRPr="00BE5E6B">
              <w:rPr>
                <w:rFonts w:eastAsia="SimSun"/>
                <w:lang w:eastAsia="zh-CN" w:bidi="ru-RU"/>
              </w:rPr>
              <w:t>50%;</w:t>
            </w:r>
          </w:p>
          <w:p w:rsidR="00FD1484" w:rsidRPr="00406419" w:rsidRDefault="00FD1484" w:rsidP="0074475E">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предельное количество над</w:t>
            </w:r>
            <w:r>
              <w:rPr>
                <w:rFonts w:eastAsia="SimSun"/>
                <w:lang w:eastAsia="zh-CN" w:bidi="ru-RU"/>
              </w:rPr>
              <w:t>земных этажей зданий – 2;</w:t>
            </w:r>
          </w:p>
          <w:p w:rsidR="00FD1484" w:rsidRPr="00406419" w:rsidRDefault="00FD1484" w:rsidP="0074475E">
            <w:pPr>
              <w:suppressAutoHyphens w:val="0"/>
              <w:overflowPunct/>
              <w:autoSpaceDN w:val="0"/>
              <w:ind w:left="113" w:right="187"/>
              <w:jc w:val="both"/>
              <w:rPr>
                <w:lang w:eastAsia="ru-RU" w:bidi="ru-RU"/>
              </w:rPr>
            </w:pPr>
            <w:r w:rsidRPr="00406419">
              <w:rPr>
                <w:rFonts w:eastAsia="SimSun"/>
                <w:lang w:eastAsia="zh-CN" w:bidi="ru-RU"/>
              </w:rPr>
              <w:t xml:space="preserve">предельная высота </w:t>
            </w:r>
            <w:r w:rsidRPr="00406419">
              <w:rPr>
                <w:lang w:eastAsia="ru-RU" w:bidi="ru-RU"/>
              </w:rPr>
              <w:t xml:space="preserve">зданий, строений, </w:t>
            </w:r>
            <w:r w:rsidRPr="00406419">
              <w:rPr>
                <w:rFonts w:eastAsia="SimSun"/>
                <w:lang w:eastAsia="zh-CN" w:bidi="ru-RU"/>
              </w:rPr>
              <w:t>сооружений</w:t>
            </w:r>
            <w:r>
              <w:rPr>
                <w:lang w:eastAsia="ru-RU" w:bidi="ru-RU"/>
              </w:rPr>
              <w:t xml:space="preserve"> – 15 м;</w:t>
            </w:r>
          </w:p>
          <w:p w:rsidR="00FD1484" w:rsidRDefault="00FD1484" w:rsidP="0074475E">
            <w:pPr>
              <w:suppressAutoHyphens w:val="0"/>
              <w:overflowPunct/>
              <w:autoSpaceDN w:val="0"/>
              <w:ind w:left="113" w:right="187"/>
              <w:jc w:val="both"/>
              <w:rPr>
                <w:rFonts w:eastAsia="SimSun"/>
                <w:lang w:eastAsia="zh-CN" w:bidi="ru-RU"/>
              </w:rPr>
            </w:pPr>
            <w:r w:rsidRPr="00406419">
              <w:rPr>
                <w:rFonts w:eastAsia="SimSun"/>
                <w:lang w:eastAsia="zh-CN" w:bidi="ru-RU"/>
              </w:rPr>
              <w:t>Минимальный отступ зданий, строений и сооружений от красной линии улиц - 5 м. от проездов – 3 м., от иных границ 1 м.</w:t>
            </w:r>
          </w:p>
          <w:p w:rsidR="00FD1484" w:rsidRPr="00406419" w:rsidRDefault="00FD1484" w:rsidP="0074475E">
            <w:pPr>
              <w:tabs>
                <w:tab w:val="left" w:pos="2520"/>
              </w:tabs>
              <w:snapToGrid w:val="0"/>
              <w:ind w:left="113" w:right="187"/>
              <w:rPr>
                <w:color w:val="000000"/>
              </w:rPr>
            </w:pPr>
            <w:r w:rsidRPr="007C3C6E">
              <w:rPr>
                <w:rFonts w:eastAsia="Calibri"/>
                <w:color w:val="000000"/>
              </w:rPr>
              <w:t xml:space="preserve">минимальный процент </w:t>
            </w:r>
            <w:r>
              <w:rPr>
                <w:rFonts w:eastAsia="Calibri"/>
                <w:color w:val="000000"/>
              </w:rPr>
              <w:t>озеленения земельного участка 15</w:t>
            </w:r>
            <w:r w:rsidRPr="007C3C6E">
              <w:rPr>
                <w:rFonts w:eastAsia="Calibri"/>
                <w:color w:val="000000"/>
              </w:rPr>
              <w:t>%.</w:t>
            </w:r>
          </w:p>
        </w:tc>
        <w:tc>
          <w:tcPr>
            <w:tcW w:w="3242" w:type="dxa"/>
            <w:vMerge/>
            <w:tcBorders>
              <w:left w:val="single" w:sz="4" w:space="0" w:color="auto"/>
              <w:right w:val="single" w:sz="4" w:space="0" w:color="000000"/>
            </w:tcBorders>
          </w:tcPr>
          <w:p w:rsidR="00FD1484" w:rsidRPr="00406419" w:rsidRDefault="00FD1484" w:rsidP="0074475E">
            <w:pPr>
              <w:tabs>
                <w:tab w:val="left" w:pos="2520"/>
              </w:tabs>
              <w:snapToGrid w:val="0"/>
              <w:ind w:firstLine="567"/>
              <w:rPr>
                <w:color w:val="000000"/>
              </w:rPr>
            </w:pPr>
          </w:p>
        </w:tc>
      </w:tr>
      <w:tr w:rsidR="00FD1484" w:rsidRPr="00406419" w:rsidTr="00B749A8">
        <w:trPr>
          <w:trHeight w:val="23"/>
        </w:trPr>
        <w:tc>
          <w:tcPr>
            <w:tcW w:w="2249" w:type="dxa"/>
            <w:tcBorders>
              <w:top w:val="single" w:sz="4" w:space="0" w:color="000000"/>
              <w:left w:val="single" w:sz="4" w:space="0" w:color="000000"/>
              <w:bottom w:val="single" w:sz="4" w:space="0" w:color="auto"/>
              <w:right w:val="nil"/>
            </w:tcBorders>
            <w:hideMark/>
          </w:tcPr>
          <w:p w:rsidR="00FD1484" w:rsidRDefault="00FD1484" w:rsidP="0074475E">
            <w:pPr>
              <w:snapToGrid w:val="0"/>
              <w:ind w:left="113" w:right="187"/>
              <w:rPr>
                <w:color w:val="000000"/>
              </w:rPr>
            </w:pPr>
            <w:r w:rsidRPr="00406419">
              <w:rPr>
                <w:color w:val="000000"/>
              </w:rPr>
              <w:t xml:space="preserve">[1.15]  </w:t>
            </w:r>
          </w:p>
          <w:p w:rsidR="00FD1484" w:rsidRPr="00406419" w:rsidRDefault="00FD1484" w:rsidP="0074475E">
            <w:pPr>
              <w:snapToGrid w:val="0"/>
              <w:ind w:left="113" w:right="187"/>
              <w:rPr>
                <w:color w:val="000000"/>
              </w:rPr>
            </w:pPr>
            <w:r w:rsidRPr="00406419">
              <w:rPr>
                <w:color w:val="000000"/>
              </w:rPr>
              <w:t>Хранение и переработка сельскохозяйственной продукции</w:t>
            </w:r>
          </w:p>
        </w:tc>
        <w:tc>
          <w:tcPr>
            <w:tcW w:w="4962" w:type="dxa"/>
            <w:tcBorders>
              <w:top w:val="single" w:sz="4" w:space="0" w:color="000000"/>
              <w:left w:val="single" w:sz="4" w:space="0" w:color="000000"/>
              <w:bottom w:val="single" w:sz="4" w:space="0" w:color="auto"/>
              <w:right w:val="nil"/>
            </w:tcBorders>
            <w:hideMark/>
          </w:tcPr>
          <w:p w:rsidR="00FD1484" w:rsidRPr="00406419" w:rsidRDefault="00FD1484" w:rsidP="0074475E">
            <w:pPr>
              <w:tabs>
                <w:tab w:val="left" w:pos="2520"/>
              </w:tabs>
              <w:snapToGrid w:val="0"/>
              <w:ind w:left="113" w:right="187"/>
              <w:jc w:val="both"/>
              <w:rPr>
                <w:color w:val="000000"/>
              </w:rPr>
            </w:pPr>
            <w:r w:rsidRPr="00406419">
              <w:rPr>
                <w:color w:val="00000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4696" w:type="dxa"/>
            <w:tcBorders>
              <w:top w:val="single" w:sz="4" w:space="0" w:color="auto"/>
              <w:left w:val="single" w:sz="4" w:space="0" w:color="000000"/>
              <w:bottom w:val="single" w:sz="4" w:space="0" w:color="auto"/>
              <w:right w:val="single" w:sz="4" w:space="0" w:color="auto"/>
            </w:tcBorders>
            <w:hideMark/>
          </w:tcPr>
          <w:p w:rsidR="00FD1484" w:rsidRDefault="00FD1484" w:rsidP="0074475E">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- 1000 (1000000) кв. м.</w:t>
            </w:r>
          </w:p>
          <w:p w:rsidR="00FD1484" w:rsidRPr="00BE5E6B" w:rsidRDefault="00FD1484" w:rsidP="0074475E">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максимальный процент застройки в гра</w:t>
            </w:r>
            <w:r>
              <w:rPr>
                <w:rFonts w:eastAsia="SimSun"/>
                <w:lang w:eastAsia="zh-CN" w:bidi="ru-RU"/>
              </w:rPr>
              <w:t xml:space="preserve">ницах земельного участка – </w:t>
            </w:r>
            <w:r w:rsidR="00BE5E6B">
              <w:rPr>
                <w:rFonts w:eastAsia="SimSun"/>
                <w:lang w:eastAsia="zh-CN" w:bidi="ru-RU"/>
              </w:rPr>
              <w:t>6</w:t>
            </w:r>
            <w:r w:rsidRPr="00BE5E6B">
              <w:rPr>
                <w:rFonts w:eastAsia="SimSun"/>
                <w:lang w:eastAsia="zh-CN" w:bidi="ru-RU"/>
              </w:rPr>
              <w:t>0%;</w:t>
            </w:r>
          </w:p>
          <w:p w:rsidR="00FD1484" w:rsidRPr="00406419" w:rsidRDefault="00FD1484" w:rsidP="0074475E">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предельное количество над</w:t>
            </w:r>
            <w:r>
              <w:rPr>
                <w:rFonts w:eastAsia="SimSun"/>
                <w:lang w:eastAsia="zh-CN" w:bidi="ru-RU"/>
              </w:rPr>
              <w:t>земных этажей зданий – 2;</w:t>
            </w:r>
          </w:p>
          <w:p w:rsidR="00FD1484" w:rsidRPr="00406419" w:rsidRDefault="00FD1484" w:rsidP="0074475E">
            <w:pPr>
              <w:suppressAutoHyphens w:val="0"/>
              <w:overflowPunct/>
              <w:autoSpaceDN w:val="0"/>
              <w:ind w:left="113" w:right="187"/>
              <w:jc w:val="both"/>
              <w:rPr>
                <w:lang w:eastAsia="ru-RU" w:bidi="ru-RU"/>
              </w:rPr>
            </w:pPr>
            <w:r w:rsidRPr="00406419">
              <w:rPr>
                <w:rFonts w:eastAsia="SimSun"/>
                <w:lang w:eastAsia="zh-CN" w:bidi="ru-RU"/>
              </w:rPr>
              <w:t xml:space="preserve">предельная высота </w:t>
            </w:r>
            <w:r w:rsidRPr="00406419">
              <w:rPr>
                <w:lang w:eastAsia="ru-RU" w:bidi="ru-RU"/>
              </w:rPr>
              <w:t xml:space="preserve">зданий, строений, </w:t>
            </w:r>
            <w:r w:rsidRPr="00406419">
              <w:rPr>
                <w:rFonts w:eastAsia="SimSun"/>
                <w:lang w:eastAsia="zh-CN" w:bidi="ru-RU"/>
              </w:rPr>
              <w:t>сооружений</w:t>
            </w:r>
            <w:r>
              <w:rPr>
                <w:lang w:eastAsia="ru-RU" w:bidi="ru-RU"/>
              </w:rPr>
              <w:t xml:space="preserve"> – 15 м;</w:t>
            </w:r>
          </w:p>
          <w:p w:rsidR="00FD1484" w:rsidRPr="00406419" w:rsidRDefault="00FD1484" w:rsidP="00BE5E6B">
            <w:pPr>
              <w:suppressAutoHyphens w:val="0"/>
              <w:overflowPunct/>
              <w:autoSpaceDN w:val="0"/>
              <w:ind w:left="113" w:right="187"/>
              <w:jc w:val="both"/>
              <w:rPr>
                <w:color w:val="000000"/>
              </w:rPr>
            </w:pPr>
            <w:r w:rsidRPr="00406419">
              <w:rPr>
                <w:rFonts w:eastAsia="SimSun"/>
                <w:lang w:eastAsia="zh-CN" w:bidi="ru-RU"/>
              </w:rPr>
              <w:t>Минимальный отступ зданий, строений и сооруже</w:t>
            </w:r>
            <w:r w:rsidR="00BE5E6B">
              <w:rPr>
                <w:rFonts w:eastAsia="SimSun"/>
                <w:lang w:eastAsia="zh-CN" w:bidi="ru-RU"/>
              </w:rPr>
              <w:t>ний от красной линии улиц - 5 м,</w:t>
            </w:r>
            <w:r w:rsidRPr="00406419">
              <w:rPr>
                <w:rFonts w:eastAsia="SimSun"/>
                <w:lang w:eastAsia="zh-CN" w:bidi="ru-RU"/>
              </w:rPr>
              <w:t xml:space="preserve"> </w:t>
            </w:r>
            <w:r w:rsidRPr="00BE5E6B">
              <w:rPr>
                <w:rFonts w:eastAsia="SimSun"/>
                <w:lang w:eastAsia="zh-CN" w:bidi="ru-RU"/>
              </w:rPr>
              <w:t xml:space="preserve">от иных границ </w:t>
            </w:r>
            <w:r w:rsidR="00BE5E6B" w:rsidRPr="00BE5E6B">
              <w:rPr>
                <w:rFonts w:eastAsia="SimSun"/>
                <w:lang w:eastAsia="zh-CN" w:bidi="ru-RU"/>
              </w:rPr>
              <w:t>3</w:t>
            </w:r>
            <w:r w:rsidRPr="00BE5E6B">
              <w:rPr>
                <w:rFonts w:eastAsia="SimSun"/>
                <w:lang w:eastAsia="zh-CN" w:bidi="ru-RU"/>
              </w:rPr>
              <w:t xml:space="preserve"> м.</w:t>
            </w:r>
          </w:p>
        </w:tc>
        <w:tc>
          <w:tcPr>
            <w:tcW w:w="3242" w:type="dxa"/>
            <w:vMerge/>
            <w:tcBorders>
              <w:left w:val="single" w:sz="4" w:space="0" w:color="auto"/>
              <w:right w:val="single" w:sz="4" w:space="0" w:color="000000"/>
            </w:tcBorders>
          </w:tcPr>
          <w:p w:rsidR="00FD1484" w:rsidRPr="00406419" w:rsidRDefault="00FD1484" w:rsidP="0074475E">
            <w:pPr>
              <w:tabs>
                <w:tab w:val="left" w:pos="2520"/>
              </w:tabs>
              <w:snapToGrid w:val="0"/>
              <w:ind w:firstLine="567"/>
              <w:rPr>
                <w:color w:val="000000"/>
              </w:rPr>
            </w:pPr>
          </w:p>
        </w:tc>
      </w:tr>
      <w:tr w:rsidR="00FD1484" w:rsidRPr="00406419" w:rsidTr="00B749A8">
        <w:trPr>
          <w:trHeight w:val="781"/>
        </w:trPr>
        <w:tc>
          <w:tcPr>
            <w:tcW w:w="2249" w:type="dxa"/>
            <w:tcBorders>
              <w:top w:val="single" w:sz="4" w:space="0" w:color="auto"/>
              <w:left w:val="single" w:sz="4" w:space="0" w:color="000000"/>
              <w:bottom w:val="single" w:sz="4" w:space="0" w:color="auto"/>
              <w:right w:val="nil"/>
            </w:tcBorders>
            <w:hideMark/>
          </w:tcPr>
          <w:p w:rsidR="00FD1484" w:rsidRDefault="00FD1484" w:rsidP="0074475E">
            <w:pPr>
              <w:snapToGrid w:val="0"/>
              <w:ind w:left="113" w:right="187"/>
              <w:rPr>
                <w:color w:val="000000"/>
              </w:rPr>
            </w:pPr>
            <w:r w:rsidRPr="00406419">
              <w:rPr>
                <w:color w:val="000000"/>
              </w:rPr>
              <w:t xml:space="preserve">[1.16]  </w:t>
            </w:r>
          </w:p>
          <w:p w:rsidR="00FD1484" w:rsidRPr="00406419" w:rsidRDefault="00FD1484" w:rsidP="0074475E">
            <w:pPr>
              <w:snapToGrid w:val="0"/>
              <w:ind w:left="113" w:right="187"/>
              <w:rPr>
                <w:color w:val="000000"/>
              </w:rPr>
            </w:pPr>
            <w:r w:rsidRPr="00406419">
              <w:rPr>
                <w:color w:val="000000"/>
              </w:rPr>
              <w:t>Ведение личного подсобного хозяйства на полевых участках</w:t>
            </w:r>
          </w:p>
        </w:tc>
        <w:tc>
          <w:tcPr>
            <w:tcW w:w="4962" w:type="dxa"/>
            <w:tcBorders>
              <w:top w:val="single" w:sz="4" w:space="0" w:color="auto"/>
              <w:left w:val="single" w:sz="4" w:space="0" w:color="000000"/>
              <w:bottom w:val="single" w:sz="4" w:space="0" w:color="auto"/>
              <w:right w:val="nil"/>
            </w:tcBorders>
            <w:hideMark/>
          </w:tcPr>
          <w:p w:rsidR="00FD1484" w:rsidRPr="00406419" w:rsidRDefault="00FD1484" w:rsidP="0074475E">
            <w:pPr>
              <w:tabs>
                <w:tab w:val="left" w:pos="2520"/>
              </w:tabs>
              <w:snapToGrid w:val="0"/>
              <w:ind w:left="113" w:right="187"/>
              <w:jc w:val="both"/>
              <w:rPr>
                <w:color w:val="000000"/>
              </w:rPr>
            </w:pPr>
            <w:r w:rsidRPr="00406419">
              <w:rPr>
                <w:color w:val="000000"/>
              </w:rPr>
              <w:t>Производство сельскохозяйственной продукции без права возведения объектов капитального строительства</w:t>
            </w:r>
          </w:p>
        </w:tc>
        <w:tc>
          <w:tcPr>
            <w:tcW w:w="4696" w:type="dxa"/>
            <w:tcBorders>
              <w:top w:val="single" w:sz="4" w:space="0" w:color="auto"/>
              <w:left w:val="single" w:sz="4" w:space="0" w:color="000000"/>
              <w:bottom w:val="single" w:sz="4" w:space="0" w:color="auto"/>
              <w:right w:val="single" w:sz="4" w:space="0" w:color="auto"/>
            </w:tcBorders>
            <w:hideMark/>
          </w:tcPr>
          <w:p w:rsidR="00FD1484" w:rsidRDefault="00FD1484" w:rsidP="0074475E">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- 300 (1000000) кв. м;</w:t>
            </w:r>
          </w:p>
          <w:p w:rsidR="00FD1484" w:rsidRDefault="00FD1484" w:rsidP="0074475E">
            <w:pPr>
              <w:tabs>
                <w:tab w:val="left" w:pos="1134"/>
              </w:tabs>
              <w:suppressAutoHyphens w:val="0"/>
              <w:overflowPunct/>
              <w:autoSpaceDN w:val="0"/>
              <w:ind w:left="113" w:right="187"/>
              <w:jc w:val="both"/>
              <w:rPr>
                <w:rFonts w:eastAsia="SimSun"/>
                <w:lang w:eastAsia="zh-CN" w:bidi="ru-RU"/>
              </w:rPr>
            </w:pPr>
            <w:r>
              <w:rPr>
                <w:rFonts w:eastAsia="SimSun"/>
                <w:lang w:eastAsia="zh-CN" w:bidi="ru-RU"/>
              </w:rPr>
              <w:t>Предельные параметры не подлежат установлению.</w:t>
            </w:r>
          </w:p>
          <w:p w:rsidR="00FD1484" w:rsidRPr="00406419" w:rsidRDefault="00FD1484" w:rsidP="0074475E">
            <w:pPr>
              <w:tabs>
                <w:tab w:val="left" w:pos="2520"/>
              </w:tabs>
              <w:snapToGrid w:val="0"/>
              <w:ind w:left="113" w:right="187"/>
              <w:rPr>
                <w:color w:val="000000"/>
              </w:rPr>
            </w:pPr>
            <w:r>
              <w:rPr>
                <w:rFonts w:eastAsia="SimSun"/>
                <w:lang w:eastAsia="zh-CN" w:bidi="ru-RU"/>
              </w:rPr>
              <w:t xml:space="preserve">Использование земельного участка без права </w:t>
            </w:r>
            <w:r>
              <w:rPr>
                <w:rFonts w:eastAsia="SimSun"/>
                <w:lang w:eastAsia="zh-CN" w:bidi="ru-RU"/>
              </w:rPr>
              <w:lastRenderedPageBreak/>
              <w:t>строительства</w:t>
            </w:r>
          </w:p>
        </w:tc>
        <w:tc>
          <w:tcPr>
            <w:tcW w:w="3242" w:type="dxa"/>
            <w:vMerge/>
            <w:tcBorders>
              <w:left w:val="single" w:sz="4" w:space="0" w:color="auto"/>
              <w:bottom w:val="single" w:sz="4" w:space="0" w:color="auto"/>
              <w:right w:val="single" w:sz="4" w:space="0" w:color="000000"/>
            </w:tcBorders>
          </w:tcPr>
          <w:p w:rsidR="00FD1484" w:rsidRPr="00406419" w:rsidRDefault="00FD1484" w:rsidP="0074475E">
            <w:pPr>
              <w:tabs>
                <w:tab w:val="left" w:pos="2520"/>
              </w:tabs>
              <w:snapToGrid w:val="0"/>
              <w:ind w:firstLine="567"/>
              <w:rPr>
                <w:color w:val="000000"/>
              </w:rPr>
            </w:pPr>
          </w:p>
        </w:tc>
      </w:tr>
      <w:tr w:rsidR="00FD1484" w:rsidRPr="00406419" w:rsidTr="00B749A8">
        <w:trPr>
          <w:trHeight w:val="1522"/>
        </w:trPr>
        <w:tc>
          <w:tcPr>
            <w:tcW w:w="2249" w:type="dxa"/>
            <w:tcBorders>
              <w:top w:val="single" w:sz="4" w:space="0" w:color="auto"/>
              <w:left w:val="single" w:sz="4" w:space="0" w:color="000000"/>
              <w:right w:val="nil"/>
            </w:tcBorders>
          </w:tcPr>
          <w:p w:rsidR="00FD1484" w:rsidRPr="00406419" w:rsidRDefault="00FD1484" w:rsidP="0074475E">
            <w:pPr>
              <w:snapToGrid w:val="0"/>
              <w:ind w:left="113" w:right="187"/>
              <w:rPr>
                <w:color w:val="000000"/>
              </w:rPr>
            </w:pPr>
            <w:r w:rsidRPr="00406419">
              <w:rPr>
                <w:color w:val="000000"/>
              </w:rPr>
              <w:lastRenderedPageBreak/>
              <w:t>[1.17]  Питомники</w:t>
            </w:r>
          </w:p>
        </w:tc>
        <w:tc>
          <w:tcPr>
            <w:tcW w:w="4962" w:type="dxa"/>
            <w:tcBorders>
              <w:top w:val="single" w:sz="4" w:space="0" w:color="auto"/>
              <w:left w:val="single" w:sz="4" w:space="0" w:color="000000"/>
              <w:bottom w:val="single" w:sz="4" w:space="0" w:color="auto"/>
              <w:right w:val="nil"/>
            </w:tcBorders>
          </w:tcPr>
          <w:p w:rsidR="00FD1484" w:rsidRPr="00406419" w:rsidRDefault="00FD1484" w:rsidP="0074475E">
            <w:pPr>
              <w:snapToGrid w:val="0"/>
              <w:ind w:left="113" w:right="187"/>
              <w:jc w:val="both"/>
              <w:rPr>
                <w:color w:val="000000"/>
              </w:rPr>
            </w:pPr>
            <w:r w:rsidRPr="00406419">
              <w:rPr>
                <w:color w:val="000000"/>
              </w:rPr>
              <w:t xml:space="preserve"> 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FD1484" w:rsidRPr="00406419" w:rsidRDefault="00FD1484" w:rsidP="0074475E">
            <w:pPr>
              <w:tabs>
                <w:tab w:val="left" w:pos="2520"/>
              </w:tabs>
              <w:snapToGrid w:val="0"/>
              <w:ind w:left="113" w:right="187"/>
              <w:jc w:val="both"/>
              <w:rPr>
                <w:color w:val="000000"/>
              </w:rPr>
            </w:pPr>
            <w:r w:rsidRPr="00406419">
              <w:rPr>
                <w:color w:val="000000"/>
              </w:rPr>
              <w:t>размещение сооружений, необходимых для указанных видов сельскохозяйственного производства</w:t>
            </w:r>
          </w:p>
        </w:tc>
        <w:tc>
          <w:tcPr>
            <w:tcW w:w="4696" w:type="dxa"/>
            <w:tcBorders>
              <w:top w:val="single" w:sz="4" w:space="0" w:color="auto"/>
              <w:left w:val="single" w:sz="4" w:space="0" w:color="000000"/>
              <w:bottom w:val="single" w:sz="4" w:space="0" w:color="auto"/>
              <w:right w:val="single" w:sz="4" w:space="0" w:color="auto"/>
            </w:tcBorders>
          </w:tcPr>
          <w:p w:rsidR="00FD1484" w:rsidRDefault="00FD1484" w:rsidP="0074475E">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- 300 (1000000) кв. м;</w:t>
            </w:r>
          </w:p>
          <w:p w:rsidR="00FD1484" w:rsidRPr="00BE5E6B" w:rsidRDefault="00FD1484" w:rsidP="0074475E">
            <w:pPr>
              <w:tabs>
                <w:tab w:val="left" w:pos="1134"/>
              </w:tabs>
              <w:suppressAutoHyphens w:val="0"/>
              <w:overflowPunct/>
              <w:autoSpaceDN w:val="0"/>
              <w:ind w:left="113" w:right="187"/>
              <w:jc w:val="both"/>
              <w:rPr>
                <w:rFonts w:eastAsia="SimSun"/>
                <w:lang w:eastAsia="zh-CN" w:bidi="ru-RU"/>
              </w:rPr>
            </w:pPr>
            <w:r>
              <w:rPr>
                <w:rFonts w:eastAsia="SimSun"/>
                <w:lang w:eastAsia="zh-CN" w:bidi="ru-RU"/>
              </w:rPr>
              <w:t xml:space="preserve">Предельные параметры не подлежат </w:t>
            </w:r>
            <w:r w:rsidRPr="00BE5E6B">
              <w:rPr>
                <w:rFonts w:eastAsia="SimSun"/>
                <w:lang w:eastAsia="zh-CN" w:bidi="ru-RU"/>
              </w:rPr>
              <w:t>установлению.</w:t>
            </w:r>
          </w:p>
          <w:p w:rsidR="00FD1484" w:rsidRPr="00BC3BB6" w:rsidRDefault="00FD1484" w:rsidP="0074475E">
            <w:pPr>
              <w:tabs>
                <w:tab w:val="left" w:pos="2520"/>
              </w:tabs>
              <w:snapToGrid w:val="0"/>
              <w:ind w:left="113" w:right="187"/>
              <w:rPr>
                <w:color w:val="FF0000"/>
              </w:rPr>
            </w:pPr>
            <w:r w:rsidRPr="00BE5E6B">
              <w:rPr>
                <w:rFonts w:eastAsia="SimSun"/>
                <w:lang w:eastAsia="zh-CN" w:bidi="ru-RU"/>
              </w:rPr>
              <w:t>Использование земельного участка без права строительства</w:t>
            </w:r>
          </w:p>
        </w:tc>
        <w:tc>
          <w:tcPr>
            <w:tcW w:w="3242" w:type="dxa"/>
            <w:vMerge w:val="restart"/>
            <w:tcBorders>
              <w:left w:val="single" w:sz="4" w:space="0" w:color="auto"/>
              <w:bottom w:val="nil"/>
              <w:right w:val="single" w:sz="4" w:space="0" w:color="000000"/>
            </w:tcBorders>
          </w:tcPr>
          <w:p w:rsidR="00FD1484" w:rsidRPr="00406419" w:rsidRDefault="00FD1484" w:rsidP="0074475E">
            <w:pPr>
              <w:tabs>
                <w:tab w:val="left" w:pos="2520"/>
              </w:tabs>
              <w:snapToGrid w:val="0"/>
              <w:ind w:firstLine="567"/>
              <w:rPr>
                <w:color w:val="000000"/>
              </w:rPr>
            </w:pPr>
          </w:p>
        </w:tc>
      </w:tr>
      <w:tr w:rsidR="00FD1484" w:rsidRPr="00406419" w:rsidTr="00B749A8">
        <w:trPr>
          <w:trHeight w:val="1407"/>
        </w:trPr>
        <w:tc>
          <w:tcPr>
            <w:tcW w:w="2249" w:type="dxa"/>
            <w:tcBorders>
              <w:top w:val="single" w:sz="4" w:space="0" w:color="auto"/>
              <w:left w:val="single" w:sz="4" w:space="0" w:color="000000"/>
              <w:bottom w:val="single" w:sz="4" w:space="0" w:color="000000"/>
              <w:right w:val="nil"/>
            </w:tcBorders>
          </w:tcPr>
          <w:p w:rsidR="00FD1484" w:rsidRDefault="00FD1484" w:rsidP="0074475E">
            <w:pPr>
              <w:snapToGrid w:val="0"/>
              <w:ind w:left="113"/>
              <w:rPr>
                <w:color w:val="000000"/>
              </w:rPr>
            </w:pPr>
            <w:r w:rsidRPr="00406419">
              <w:rPr>
                <w:color w:val="000000"/>
              </w:rPr>
              <w:t xml:space="preserve">[1.18]  </w:t>
            </w:r>
            <w:bookmarkStart w:id="117" w:name="sub_10118"/>
          </w:p>
          <w:p w:rsidR="00FD1484" w:rsidRPr="00406419" w:rsidRDefault="00FD1484" w:rsidP="0074475E">
            <w:pPr>
              <w:snapToGrid w:val="0"/>
              <w:ind w:left="113"/>
              <w:rPr>
                <w:color w:val="000000"/>
              </w:rPr>
            </w:pPr>
            <w:r w:rsidRPr="00406419">
              <w:rPr>
                <w:color w:val="000000"/>
              </w:rPr>
              <w:t>Обеспечение</w:t>
            </w:r>
            <w:bookmarkEnd w:id="117"/>
            <w:r w:rsidRPr="00406419">
              <w:rPr>
                <w:color w:val="000000"/>
              </w:rPr>
              <w:t xml:space="preserve">  сельскохозяйственного производства</w:t>
            </w:r>
          </w:p>
        </w:tc>
        <w:tc>
          <w:tcPr>
            <w:tcW w:w="4962" w:type="dxa"/>
            <w:tcBorders>
              <w:top w:val="single" w:sz="4" w:space="0" w:color="auto"/>
              <w:left w:val="single" w:sz="4" w:space="0" w:color="000000"/>
              <w:bottom w:val="single" w:sz="4" w:space="0" w:color="000000"/>
              <w:right w:val="nil"/>
            </w:tcBorders>
          </w:tcPr>
          <w:p w:rsidR="00FD1484" w:rsidRPr="00406419" w:rsidRDefault="00FD1484" w:rsidP="0074475E">
            <w:pPr>
              <w:tabs>
                <w:tab w:val="left" w:pos="2520"/>
              </w:tabs>
              <w:snapToGrid w:val="0"/>
              <w:ind w:left="113" w:right="187"/>
              <w:jc w:val="both"/>
              <w:rPr>
                <w:color w:val="000000"/>
              </w:rPr>
            </w:pPr>
            <w:r w:rsidRPr="00406419">
              <w:rPr>
                <w:color w:val="00000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4696" w:type="dxa"/>
            <w:tcBorders>
              <w:top w:val="single" w:sz="4" w:space="0" w:color="auto"/>
              <w:left w:val="single" w:sz="4" w:space="0" w:color="000000"/>
              <w:right w:val="single" w:sz="4" w:space="0" w:color="auto"/>
            </w:tcBorders>
          </w:tcPr>
          <w:p w:rsidR="00BE5E6B" w:rsidRDefault="00BE5E6B" w:rsidP="00BE5E6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- 1000 (1000000) кв. м.</w:t>
            </w:r>
          </w:p>
          <w:p w:rsidR="00BE5E6B" w:rsidRPr="00BE5E6B" w:rsidRDefault="00BE5E6B" w:rsidP="00BE5E6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максимальный процент застройки в гра</w:t>
            </w:r>
            <w:r>
              <w:rPr>
                <w:rFonts w:eastAsia="SimSun"/>
                <w:lang w:eastAsia="zh-CN" w:bidi="ru-RU"/>
              </w:rPr>
              <w:t>ницах земельного участка – 6</w:t>
            </w:r>
            <w:r w:rsidRPr="00BE5E6B">
              <w:rPr>
                <w:rFonts w:eastAsia="SimSun"/>
                <w:lang w:eastAsia="zh-CN" w:bidi="ru-RU"/>
              </w:rPr>
              <w:t>0%;</w:t>
            </w:r>
          </w:p>
          <w:p w:rsidR="00BE5E6B" w:rsidRPr="00406419" w:rsidRDefault="00BE5E6B" w:rsidP="00BE5E6B">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предельное количество над</w:t>
            </w:r>
            <w:r>
              <w:rPr>
                <w:rFonts w:eastAsia="SimSun"/>
                <w:lang w:eastAsia="zh-CN" w:bidi="ru-RU"/>
              </w:rPr>
              <w:t>земных этажей зданий – 2;</w:t>
            </w:r>
          </w:p>
          <w:p w:rsidR="00BE5E6B" w:rsidRPr="00406419" w:rsidRDefault="00BE5E6B" w:rsidP="00BE5E6B">
            <w:pPr>
              <w:suppressAutoHyphens w:val="0"/>
              <w:overflowPunct/>
              <w:autoSpaceDN w:val="0"/>
              <w:ind w:left="113" w:right="187"/>
              <w:jc w:val="both"/>
              <w:rPr>
                <w:lang w:eastAsia="ru-RU" w:bidi="ru-RU"/>
              </w:rPr>
            </w:pPr>
            <w:r w:rsidRPr="00406419">
              <w:rPr>
                <w:rFonts w:eastAsia="SimSun"/>
                <w:lang w:eastAsia="zh-CN" w:bidi="ru-RU"/>
              </w:rPr>
              <w:t xml:space="preserve">предельная высота </w:t>
            </w:r>
            <w:r w:rsidRPr="00406419">
              <w:rPr>
                <w:lang w:eastAsia="ru-RU" w:bidi="ru-RU"/>
              </w:rPr>
              <w:t xml:space="preserve">зданий, строений, </w:t>
            </w:r>
            <w:r w:rsidRPr="00406419">
              <w:rPr>
                <w:rFonts w:eastAsia="SimSun"/>
                <w:lang w:eastAsia="zh-CN" w:bidi="ru-RU"/>
              </w:rPr>
              <w:t>сооружений</w:t>
            </w:r>
            <w:r>
              <w:rPr>
                <w:lang w:eastAsia="ru-RU" w:bidi="ru-RU"/>
              </w:rPr>
              <w:t xml:space="preserve"> – 15 м;</w:t>
            </w:r>
          </w:p>
          <w:p w:rsidR="00FD1484" w:rsidRPr="00406419" w:rsidRDefault="00BE5E6B" w:rsidP="00BE5E6B">
            <w:pPr>
              <w:tabs>
                <w:tab w:val="left" w:pos="2520"/>
              </w:tabs>
              <w:snapToGrid w:val="0"/>
              <w:ind w:left="113" w:right="187"/>
              <w:rPr>
                <w:color w:val="000000"/>
              </w:rPr>
            </w:pPr>
            <w:r w:rsidRPr="00406419">
              <w:rPr>
                <w:rFonts w:eastAsia="SimSun"/>
                <w:lang w:eastAsia="zh-CN" w:bidi="ru-RU"/>
              </w:rPr>
              <w:t>Минимальный отступ зданий, строений и сооруже</w:t>
            </w:r>
            <w:r>
              <w:rPr>
                <w:rFonts w:eastAsia="SimSun"/>
                <w:lang w:eastAsia="zh-CN" w:bidi="ru-RU"/>
              </w:rPr>
              <w:t>ний от красной линии улиц - 5 м,</w:t>
            </w:r>
            <w:r w:rsidRPr="00406419">
              <w:rPr>
                <w:rFonts w:eastAsia="SimSun"/>
                <w:lang w:eastAsia="zh-CN" w:bidi="ru-RU"/>
              </w:rPr>
              <w:t xml:space="preserve"> </w:t>
            </w:r>
            <w:r w:rsidRPr="00BE5E6B">
              <w:rPr>
                <w:rFonts w:eastAsia="SimSun"/>
                <w:lang w:eastAsia="zh-CN" w:bidi="ru-RU"/>
              </w:rPr>
              <w:t>от иных границ 3 м.</w:t>
            </w:r>
          </w:p>
        </w:tc>
        <w:tc>
          <w:tcPr>
            <w:tcW w:w="3242" w:type="dxa"/>
            <w:vMerge/>
            <w:tcBorders>
              <w:left w:val="single" w:sz="4" w:space="0" w:color="auto"/>
              <w:right w:val="single" w:sz="4" w:space="0" w:color="000000"/>
            </w:tcBorders>
          </w:tcPr>
          <w:p w:rsidR="00FD1484" w:rsidRPr="00406419" w:rsidRDefault="00FD1484" w:rsidP="0074475E">
            <w:pPr>
              <w:tabs>
                <w:tab w:val="left" w:pos="2520"/>
              </w:tabs>
              <w:snapToGrid w:val="0"/>
              <w:ind w:firstLine="567"/>
              <w:rPr>
                <w:color w:val="000000"/>
              </w:rPr>
            </w:pPr>
          </w:p>
        </w:tc>
      </w:tr>
      <w:tr w:rsidR="00FD1484" w:rsidRPr="00406419" w:rsidTr="00B749A8">
        <w:trPr>
          <w:trHeight w:val="1407"/>
        </w:trPr>
        <w:tc>
          <w:tcPr>
            <w:tcW w:w="2249" w:type="dxa"/>
            <w:tcBorders>
              <w:top w:val="single" w:sz="4" w:space="0" w:color="auto"/>
              <w:left w:val="single" w:sz="4" w:space="0" w:color="000000"/>
              <w:bottom w:val="single" w:sz="4" w:space="0" w:color="000000"/>
              <w:right w:val="nil"/>
            </w:tcBorders>
          </w:tcPr>
          <w:p w:rsidR="00FD1484" w:rsidRPr="00EE42D8" w:rsidRDefault="00FD1484" w:rsidP="0074475E">
            <w:pPr>
              <w:snapToGrid w:val="0"/>
              <w:ind w:left="113"/>
              <w:rPr>
                <w:color w:val="000000"/>
                <w:lang w:val="en-US"/>
              </w:rPr>
            </w:pPr>
            <w:r>
              <w:rPr>
                <w:color w:val="000000"/>
                <w:lang w:val="en-US"/>
              </w:rPr>
              <w:t>[1.19]</w:t>
            </w:r>
          </w:p>
          <w:p w:rsidR="00FD1484" w:rsidRPr="00406419" w:rsidRDefault="00FD1484" w:rsidP="0074475E">
            <w:pPr>
              <w:snapToGrid w:val="0"/>
              <w:ind w:left="113"/>
              <w:rPr>
                <w:color w:val="000000"/>
              </w:rPr>
            </w:pPr>
            <w:r w:rsidRPr="00EE42D8">
              <w:rPr>
                <w:color w:val="000000"/>
              </w:rPr>
              <w:t>Сенокошение</w:t>
            </w:r>
          </w:p>
        </w:tc>
        <w:tc>
          <w:tcPr>
            <w:tcW w:w="4962" w:type="dxa"/>
            <w:tcBorders>
              <w:top w:val="single" w:sz="4" w:space="0" w:color="auto"/>
              <w:left w:val="single" w:sz="4" w:space="0" w:color="000000"/>
              <w:bottom w:val="single" w:sz="4" w:space="0" w:color="000000"/>
              <w:right w:val="nil"/>
            </w:tcBorders>
          </w:tcPr>
          <w:p w:rsidR="00FD1484" w:rsidRPr="00406419" w:rsidRDefault="00FD1484" w:rsidP="0074475E">
            <w:pPr>
              <w:tabs>
                <w:tab w:val="left" w:pos="2520"/>
              </w:tabs>
              <w:snapToGrid w:val="0"/>
              <w:ind w:left="113" w:right="187"/>
              <w:jc w:val="both"/>
              <w:rPr>
                <w:color w:val="000000"/>
              </w:rPr>
            </w:pPr>
            <w:r w:rsidRPr="00EE42D8">
              <w:rPr>
                <w:color w:val="000000"/>
              </w:rPr>
              <w:t>Кошение трав, сбор и заготовка сена</w:t>
            </w:r>
          </w:p>
        </w:tc>
        <w:tc>
          <w:tcPr>
            <w:tcW w:w="4696" w:type="dxa"/>
            <w:tcBorders>
              <w:top w:val="single" w:sz="4" w:space="0" w:color="auto"/>
              <w:left w:val="single" w:sz="4" w:space="0" w:color="000000"/>
              <w:right w:val="single" w:sz="4" w:space="0" w:color="auto"/>
            </w:tcBorders>
          </w:tcPr>
          <w:p w:rsidR="00FD1484" w:rsidRPr="00794E41" w:rsidRDefault="00FD1484" w:rsidP="0074475E">
            <w:pPr>
              <w:tabs>
                <w:tab w:val="left" w:pos="1134"/>
              </w:tabs>
              <w:suppressAutoHyphens w:val="0"/>
              <w:overflowPunct/>
              <w:autoSpaceDN w:val="0"/>
              <w:ind w:left="113" w:right="187"/>
              <w:jc w:val="both"/>
              <w:rPr>
                <w:rFonts w:eastAsia="SimSun"/>
                <w:lang w:eastAsia="zh-CN" w:bidi="ru-RU"/>
              </w:rPr>
            </w:pPr>
            <w:r w:rsidRPr="00794E41">
              <w:rPr>
                <w:rFonts w:eastAsia="SimSun"/>
                <w:lang w:eastAsia="zh-CN" w:bidi="ru-RU"/>
              </w:rPr>
              <w:t>Минимальная (максимальная) площадь земельного участка - 300 (10000) кв. м.</w:t>
            </w:r>
          </w:p>
          <w:p w:rsidR="00FD1484" w:rsidRPr="00794E41" w:rsidRDefault="00FD1484" w:rsidP="0074475E">
            <w:pPr>
              <w:tabs>
                <w:tab w:val="left" w:pos="1134"/>
              </w:tabs>
              <w:suppressAutoHyphens w:val="0"/>
              <w:overflowPunct/>
              <w:autoSpaceDN w:val="0"/>
              <w:ind w:left="113" w:right="187"/>
              <w:jc w:val="both"/>
              <w:rPr>
                <w:rFonts w:eastAsia="SimSun"/>
                <w:lang w:eastAsia="zh-CN" w:bidi="ru-RU"/>
              </w:rPr>
            </w:pPr>
            <w:r w:rsidRPr="00794E41">
              <w:rPr>
                <w:rFonts w:eastAsia="SimSun"/>
                <w:lang w:eastAsia="zh-CN" w:bidi="ru-RU"/>
              </w:rPr>
              <w:t>Предельные параметры не подлежат установлению.</w:t>
            </w:r>
          </w:p>
          <w:p w:rsidR="00FD1484" w:rsidRPr="00406419" w:rsidRDefault="00FD1484" w:rsidP="0074475E">
            <w:pPr>
              <w:tabs>
                <w:tab w:val="left" w:pos="1134"/>
              </w:tabs>
              <w:suppressAutoHyphens w:val="0"/>
              <w:overflowPunct/>
              <w:autoSpaceDN w:val="0"/>
              <w:ind w:left="113" w:right="187"/>
              <w:jc w:val="both"/>
              <w:rPr>
                <w:rFonts w:eastAsia="SimSun"/>
                <w:lang w:eastAsia="zh-CN" w:bidi="ru-RU"/>
              </w:rPr>
            </w:pPr>
            <w:r w:rsidRPr="00794E41">
              <w:rPr>
                <w:rFonts w:eastAsia="SimSun"/>
                <w:lang w:eastAsia="zh-CN" w:bidi="ru-RU"/>
              </w:rPr>
              <w:t>Использование земельного участка без права строительства</w:t>
            </w:r>
          </w:p>
        </w:tc>
        <w:tc>
          <w:tcPr>
            <w:tcW w:w="3242" w:type="dxa"/>
            <w:vMerge/>
            <w:tcBorders>
              <w:left w:val="single" w:sz="4" w:space="0" w:color="auto"/>
              <w:right w:val="single" w:sz="4" w:space="0" w:color="000000"/>
            </w:tcBorders>
          </w:tcPr>
          <w:p w:rsidR="00FD1484" w:rsidRPr="00406419" w:rsidRDefault="00FD1484" w:rsidP="0074475E">
            <w:pPr>
              <w:tabs>
                <w:tab w:val="left" w:pos="2520"/>
              </w:tabs>
              <w:snapToGrid w:val="0"/>
              <w:ind w:firstLine="567"/>
              <w:rPr>
                <w:color w:val="000000"/>
              </w:rPr>
            </w:pPr>
          </w:p>
        </w:tc>
      </w:tr>
      <w:tr w:rsidR="00FD1484" w:rsidRPr="00406419" w:rsidTr="00B749A8">
        <w:trPr>
          <w:trHeight w:val="131"/>
        </w:trPr>
        <w:tc>
          <w:tcPr>
            <w:tcW w:w="2249" w:type="dxa"/>
            <w:tcBorders>
              <w:top w:val="single" w:sz="4" w:space="0" w:color="000000"/>
              <w:left w:val="single" w:sz="4" w:space="0" w:color="000000"/>
              <w:right w:val="nil"/>
            </w:tcBorders>
          </w:tcPr>
          <w:p w:rsidR="00FD1484" w:rsidRDefault="00FD1484" w:rsidP="0074475E">
            <w:pPr>
              <w:snapToGrid w:val="0"/>
              <w:ind w:left="113"/>
              <w:rPr>
                <w:color w:val="000000"/>
              </w:rPr>
            </w:pPr>
            <w:r w:rsidRPr="00406419">
              <w:rPr>
                <w:color w:val="000000"/>
              </w:rPr>
              <w:t xml:space="preserve">[1.20] </w:t>
            </w:r>
          </w:p>
          <w:p w:rsidR="00FD1484" w:rsidRPr="00CB2771" w:rsidRDefault="00FD1484" w:rsidP="0074475E">
            <w:pPr>
              <w:snapToGrid w:val="0"/>
              <w:ind w:left="113"/>
              <w:rPr>
                <w:color w:val="000000"/>
              </w:rPr>
            </w:pPr>
            <w:r w:rsidRPr="00406419">
              <w:rPr>
                <w:color w:val="000000"/>
              </w:rPr>
              <w:t xml:space="preserve"> Выпас сельскохозяйственных животных</w:t>
            </w:r>
          </w:p>
        </w:tc>
        <w:tc>
          <w:tcPr>
            <w:tcW w:w="4962" w:type="dxa"/>
            <w:tcBorders>
              <w:top w:val="single" w:sz="4" w:space="0" w:color="000000"/>
              <w:left w:val="single" w:sz="4" w:space="0" w:color="000000"/>
              <w:right w:val="nil"/>
            </w:tcBorders>
          </w:tcPr>
          <w:p w:rsidR="00FD1484" w:rsidRPr="00406419" w:rsidRDefault="00FD1484" w:rsidP="0074475E">
            <w:pPr>
              <w:snapToGrid w:val="0"/>
              <w:ind w:left="113" w:right="187"/>
              <w:jc w:val="both"/>
            </w:pPr>
            <w:r w:rsidRPr="00406419">
              <w:rPr>
                <w:color w:val="000000"/>
              </w:rPr>
              <w:t>Выпас сельскохозяйственных животных</w:t>
            </w:r>
          </w:p>
        </w:tc>
        <w:tc>
          <w:tcPr>
            <w:tcW w:w="4696" w:type="dxa"/>
            <w:tcBorders>
              <w:top w:val="single" w:sz="4" w:space="0" w:color="auto"/>
              <w:left w:val="single" w:sz="4" w:space="0" w:color="000000"/>
              <w:bottom w:val="single" w:sz="4" w:space="0" w:color="auto"/>
              <w:right w:val="single" w:sz="4" w:space="0" w:color="auto"/>
            </w:tcBorders>
          </w:tcPr>
          <w:p w:rsidR="00FD1484" w:rsidRDefault="00FD1484" w:rsidP="0074475E">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- 300 (10000) кв. м.</w:t>
            </w:r>
          </w:p>
          <w:p w:rsidR="00FD1484" w:rsidRDefault="00FD1484" w:rsidP="0074475E">
            <w:pPr>
              <w:tabs>
                <w:tab w:val="left" w:pos="1134"/>
              </w:tabs>
              <w:suppressAutoHyphens w:val="0"/>
              <w:overflowPunct/>
              <w:autoSpaceDN w:val="0"/>
              <w:ind w:left="113" w:right="187"/>
              <w:jc w:val="both"/>
              <w:rPr>
                <w:rFonts w:eastAsia="SimSun"/>
                <w:lang w:eastAsia="zh-CN" w:bidi="ru-RU"/>
              </w:rPr>
            </w:pPr>
            <w:r>
              <w:rPr>
                <w:rFonts w:eastAsia="SimSun"/>
                <w:lang w:eastAsia="zh-CN" w:bidi="ru-RU"/>
              </w:rPr>
              <w:t>Предельные параметры не подлежат установлению.</w:t>
            </w:r>
          </w:p>
          <w:p w:rsidR="00FD1484" w:rsidRPr="00406419" w:rsidRDefault="00FD1484" w:rsidP="0074475E">
            <w:pPr>
              <w:snapToGrid w:val="0"/>
              <w:ind w:left="113" w:right="187"/>
              <w:jc w:val="both"/>
            </w:pPr>
            <w:r>
              <w:rPr>
                <w:rFonts w:eastAsia="SimSun"/>
                <w:lang w:eastAsia="zh-CN" w:bidi="ru-RU"/>
              </w:rPr>
              <w:t>Использование земельного участка без права строительства</w:t>
            </w:r>
          </w:p>
        </w:tc>
        <w:tc>
          <w:tcPr>
            <w:tcW w:w="3242" w:type="dxa"/>
            <w:vMerge/>
            <w:tcBorders>
              <w:left w:val="single" w:sz="4" w:space="0" w:color="auto"/>
              <w:right w:val="single" w:sz="4" w:space="0" w:color="000000"/>
            </w:tcBorders>
          </w:tcPr>
          <w:p w:rsidR="00FD1484" w:rsidRPr="00406419" w:rsidRDefault="00FD1484" w:rsidP="0074475E">
            <w:pPr>
              <w:ind w:firstLine="567"/>
              <w:jc w:val="both"/>
              <w:rPr>
                <w:color w:val="000000"/>
              </w:rPr>
            </w:pPr>
          </w:p>
        </w:tc>
      </w:tr>
      <w:tr w:rsidR="00FD1484" w:rsidRPr="00406419" w:rsidTr="00B749A8">
        <w:trPr>
          <w:trHeight w:val="131"/>
        </w:trPr>
        <w:tc>
          <w:tcPr>
            <w:tcW w:w="2249" w:type="dxa"/>
            <w:tcBorders>
              <w:top w:val="single" w:sz="4" w:space="0" w:color="auto"/>
              <w:left w:val="single" w:sz="4" w:space="0" w:color="000000"/>
              <w:bottom w:val="single" w:sz="4" w:space="0" w:color="000000"/>
              <w:right w:val="nil"/>
            </w:tcBorders>
          </w:tcPr>
          <w:p w:rsidR="00FD1484" w:rsidRDefault="00FD1484" w:rsidP="0074475E">
            <w:pPr>
              <w:snapToGrid w:val="0"/>
              <w:ind w:left="113" w:right="187"/>
              <w:jc w:val="both"/>
              <w:rPr>
                <w:color w:val="000000"/>
              </w:rPr>
            </w:pPr>
            <w:r w:rsidRPr="00406419">
              <w:rPr>
                <w:color w:val="000000"/>
              </w:rPr>
              <w:t xml:space="preserve">[9.3] </w:t>
            </w:r>
          </w:p>
          <w:p w:rsidR="00FD1484" w:rsidRPr="00406419" w:rsidRDefault="00FD1484" w:rsidP="0074475E">
            <w:pPr>
              <w:snapToGrid w:val="0"/>
              <w:ind w:left="113"/>
              <w:rPr>
                <w:color w:val="000000"/>
              </w:rPr>
            </w:pPr>
            <w:r w:rsidRPr="00406419">
              <w:rPr>
                <w:color w:val="000000"/>
              </w:rPr>
              <w:t>Историко-культурная деятельность</w:t>
            </w:r>
          </w:p>
        </w:tc>
        <w:tc>
          <w:tcPr>
            <w:tcW w:w="4962" w:type="dxa"/>
            <w:tcBorders>
              <w:top w:val="single" w:sz="4" w:space="0" w:color="auto"/>
              <w:left w:val="single" w:sz="4" w:space="0" w:color="000000"/>
              <w:bottom w:val="single" w:sz="4" w:space="0" w:color="000000"/>
              <w:right w:val="nil"/>
            </w:tcBorders>
          </w:tcPr>
          <w:p w:rsidR="00FD1484" w:rsidRPr="00406419" w:rsidRDefault="00FD1484" w:rsidP="0074475E">
            <w:pPr>
              <w:snapToGrid w:val="0"/>
              <w:ind w:left="113" w:right="187"/>
              <w:jc w:val="both"/>
              <w:rPr>
                <w:color w:val="000000"/>
              </w:rPr>
            </w:pPr>
            <w:r w:rsidRPr="00406419">
              <w:rPr>
                <w:color w:val="00000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w:t>
            </w:r>
            <w:r w:rsidRPr="00406419">
              <w:rPr>
                <w:color w:val="000000"/>
              </w:rPr>
              <w:lastRenderedPageBreak/>
              <w:t xml:space="preserve">хозяйственная деятельность, обеспечивающая познавательный туризм </w:t>
            </w:r>
          </w:p>
        </w:tc>
        <w:tc>
          <w:tcPr>
            <w:tcW w:w="4696" w:type="dxa"/>
            <w:tcBorders>
              <w:top w:val="single" w:sz="4" w:space="0" w:color="auto"/>
              <w:left w:val="single" w:sz="4" w:space="0" w:color="000000"/>
              <w:bottom w:val="single" w:sz="4" w:space="0" w:color="000000"/>
              <w:right w:val="single" w:sz="4" w:space="0" w:color="auto"/>
            </w:tcBorders>
          </w:tcPr>
          <w:p w:rsidR="00FD1484" w:rsidRPr="00406419" w:rsidRDefault="00FD1484" w:rsidP="0074475E">
            <w:pPr>
              <w:tabs>
                <w:tab w:val="left" w:pos="1134"/>
              </w:tabs>
              <w:snapToGrid w:val="0"/>
              <w:ind w:right="116"/>
              <w:jc w:val="center"/>
            </w:pPr>
            <w:r w:rsidRPr="00406419">
              <w:lastRenderedPageBreak/>
              <w:t>Регламенты не распространяются</w:t>
            </w:r>
          </w:p>
          <w:p w:rsidR="00FD1484" w:rsidRPr="00406419" w:rsidRDefault="00FD1484" w:rsidP="00BC3BB6">
            <w:pPr>
              <w:tabs>
                <w:tab w:val="left" w:pos="1134"/>
              </w:tabs>
              <w:suppressAutoHyphens w:val="0"/>
              <w:overflowPunct/>
              <w:autoSpaceDN w:val="0"/>
              <w:ind w:left="113" w:right="187"/>
              <w:jc w:val="center"/>
              <w:rPr>
                <w:rFonts w:eastAsia="SimSun"/>
                <w:lang w:eastAsia="zh-CN" w:bidi="ru-RU"/>
              </w:rPr>
            </w:pPr>
            <w:r w:rsidRPr="00406419">
              <w:rPr>
                <w:color w:val="000000"/>
              </w:rPr>
              <w:t>(не подлеж</w:t>
            </w:r>
            <w:r>
              <w:rPr>
                <w:color w:val="000000"/>
              </w:rPr>
              <w:t>а</w:t>
            </w:r>
            <w:r w:rsidRPr="00406419">
              <w:rPr>
                <w:color w:val="000000"/>
              </w:rPr>
              <w:t>т установлению)</w:t>
            </w:r>
          </w:p>
        </w:tc>
        <w:tc>
          <w:tcPr>
            <w:tcW w:w="3242" w:type="dxa"/>
            <w:vMerge/>
            <w:tcBorders>
              <w:left w:val="single" w:sz="4" w:space="0" w:color="auto"/>
              <w:right w:val="single" w:sz="4" w:space="0" w:color="000000"/>
            </w:tcBorders>
          </w:tcPr>
          <w:p w:rsidR="00FD1484" w:rsidRPr="00406419" w:rsidRDefault="00FD1484" w:rsidP="0074475E">
            <w:pPr>
              <w:ind w:firstLine="567"/>
              <w:jc w:val="both"/>
              <w:rPr>
                <w:color w:val="000000"/>
              </w:rPr>
            </w:pPr>
          </w:p>
        </w:tc>
      </w:tr>
      <w:tr w:rsidR="00FD1484" w:rsidRPr="00406419" w:rsidTr="00B749A8">
        <w:trPr>
          <w:trHeight w:val="23"/>
        </w:trPr>
        <w:tc>
          <w:tcPr>
            <w:tcW w:w="2249" w:type="dxa"/>
            <w:tcBorders>
              <w:top w:val="single" w:sz="4" w:space="0" w:color="000000"/>
              <w:left w:val="single" w:sz="4" w:space="0" w:color="000000"/>
              <w:bottom w:val="single" w:sz="4" w:space="0" w:color="000000"/>
              <w:right w:val="nil"/>
            </w:tcBorders>
          </w:tcPr>
          <w:p w:rsidR="00FD1484" w:rsidRDefault="00FD1484" w:rsidP="0074475E">
            <w:pPr>
              <w:snapToGrid w:val="0"/>
              <w:ind w:left="113" w:right="187"/>
            </w:pPr>
            <w:r w:rsidRPr="00406419">
              <w:lastRenderedPageBreak/>
              <w:t xml:space="preserve">[13.1]  </w:t>
            </w:r>
          </w:p>
          <w:p w:rsidR="00FD1484" w:rsidRPr="00406419" w:rsidRDefault="00FD1484" w:rsidP="0074475E">
            <w:pPr>
              <w:snapToGrid w:val="0"/>
              <w:ind w:left="113" w:right="187"/>
            </w:pPr>
            <w:r w:rsidRPr="00406419">
              <w:t>Ведение огородничества</w:t>
            </w:r>
          </w:p>
        </w:tc>
        <w:tc>
          <w:tcPr>
            <w:tcW w:w="4962" w:type="dxa"/>
            <w:tcBorders>
              <w:top w:val="single" w:sz="4" w:space="0" w:color="000000"/>
              <w:left w:val="single" w:sz="4" w:space="0" w:color="000000"/>
              <w:bottom w:val="single" w:sz="4" w:space="0" w:color="000000"/>
              <w:right w:val="nil"/>
            </w:tcBorders>
          </w:tcPr>
          <w:p w:rsidR="00FD1484" w:rsidRPr="00406419" w:rsidRDefault="00FD1484" w:rsidP="0074475E">
            <w:pPr>
              <w:snapToGrid w:val="0"/>
              <w:ind w:left="113" w:right="187"/>
              <w:jc w:val="both"/>
            </w:pPr>
            <w:r w:rsidRPr="00406419">
              <w:rPr>
                <w:shd w:val="clear" w:color="auto" w:fill="FFFFFF"/>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4696" w:type="dxa"/>
            <w:tcBorders>
              <w:top w:val="single" w:sz="4" w:space="0" w:color="000000"/>
              <w:left w:val="single" w:sz="4" w:space="0" w:color="000000"/>
              <w:bottom w:val="single" w:sz="4" w:space="0" w:color="000000"/>
              <w:right w:val="single" w:sz="4" w:space="0" w:color="auto"/>
            </w:tcBorders>
          </w:tcPr>
          <w:p w:rsidR="00FD1484" w:rsidRDefault="00FD1484" w:rsidP="0074475E">
            <w:pPr>
              <w:tabs>
                <w:tab w:val="left" w:pos="1134"/>
              </w:tabs>
              <w:suppressAutoHyphens w:val="0"/>
              <w:overflowPunct/>
              <w:autoSpaceDN w:val="0"/>
              <w:ind w:left="113" w:right="187"/>
              <w:jc w:val="both"/>
              <w:rPr>
                <w:rFonts w:eastAsia="SimSun"/>
                <w:lang w:eastAsia="zh-CN" w:bidi="ru-RU"/>
              </w:rPr>
            </w:pPr>
            <w:r w:rsidRPr="00406419">
              <w:rPr>
                <w:rFonts w:eastAsia="SimSun"/>
                <w:lang w:eastAsia="zh-CN" w:bidi="ru-RU"/>
              </w:rPr>
              <w:t>Минимальная (максимальная) площадь земельного</w:t>
            </w:r>
            <w:r>
              <w:rPr>
                <w:rFonts w:eastAsia="SimSun"/>
                <w:lang w:eastAsia="zh-CN" w:bidi="ru-RU"/>
              </w:rPr>
              <w:t xml:space="preserve"> участка </w:t>
            </w:r>
            <w:r w:rsidRPr="00BC3BB6">
              <w:rPr>
                <w:rFonts w:eastAsia="SimSun"/>
                <w:color w:val="FF0000"/>
                <w:lang w:eastAsia="zh-CN" w:bidi="ru-RU"/>
              </w:rPr>
              <w:t xml:space="preserve">- </w:t>
            </w:r>
            <w:r w:rsidR="00BE5E6B">
              <w:rPr>
                <w:rFonts w:eastAsia="SimSun"/>
                <w:lang w:eastAsia="zh-CN" w:bidi="ru-RU"/>
              </w:rPr>
              <w:t>300 (15</w:t>
            </w:r>
            <w:r w:rsidRPr="00BE5E6B">
              <w:rPr>
                <w:rFonts w:eastAsia="SimSun"/>
                <w:lang w:eastAsia="zh-CN" w:bidi="ru-RU"/>
              </w:rPr>
              <w:t>00) кв. м.</w:t>
            </w:r>
          </w:p>
          <w:p w:rsidR="00FD1484" w:rsidRDefault="00FD1484" w:rsidP="0074475E">
            <w:pPr>
              <w:tabs>
                <w:tab w:val="left" w:pos="1134"/>
              </w:tabs>
              <w:suppressAutoHyphens w:val="0"/>
              <w:overflowPunct/>
              <w:autoSpaceDN w:val="0"/>
              <w:ind w:left="113" w:right="187"/>
              <w:jc w:val="both"/>
              <w:rPr>
                <w:rFonts w:eastAsia="SimSun"/>
                <w:lang w:eastAsia="zh-CN" w:bidi="ru-RU"/>
              </w:rPr>
            </w:pPr>
            <w:r>
              <w:rPr>
                <w:rFonts w:eastAsia="SimSun"/>
                <w:lang w:eastAsia="zh-CN" w:bidi="ru-RU"/>
              </w:rPr>
              <w:t>Предельные параметры не подлежат установлению.</w:t>
            </w:r>
          </w:p>
          <w:p w:rsidR="00FD1484" w:rsidRPr="00406419" w:rsidRDefault="00FD1484" w:rsidP="0074475E">
            <w:pPr>
              <w:ind w:left="113" w:right="187"/>
              <w:jc w:val="both"/>
              <w:rPr>
                <w:color w:val="FF0000"/>
              </w:rPr>
            </w:pPr>
            <w:r>
              <w:rPr>
                <w:rFonts w:eastAsia="SimSun"/>
                <w:lang w:eastAsia="zh-CN" w:bidi="ru-RU"/>
              </w:rPr>
              <w:t>Использование земельного участка без права строительства</w:t>
            </w:r>
          </w:p>
        </w:tc>
        <w:tc>
          <w:tcPr>
            <w:tcW w:w="3242" w:type="dxa"/>
            <w:vMerge/>
            <w:tcBorders>
              <w:left w:val="single" w:sz="4" w:space="0" w:color="auto"/>
              <w:right w:val="single" w:sz="4" w:space="0" w:color="000000"/>
            </w:tcBorders>
          </w:tcPr>
          <w:p w:rsidR="00FD1484" w:rsidRPr="00406419" w:rsidRDefault="00FD1484" w:rsidP="0074475E">
            <w:pPr>
              <w:ind w:firstLine="567"/>
              <w:jc w:val="both"/>
              <w:rPr>
                <w:color w:val="000000"/>
              </w:rPr>
            </w:pPr>
          </w:p>
        </w:tc>
      </w:tr>
    </w:tbl>
    <w:p w:rsidR="00406419" w:rsidRDefault="00406419" w:rsidP="0074475E">
      <w:pPr>
        <w:tabs>
          <w:tab w:val="left" w:pos="2520"/>
        </w:tabs>
        <w:ind w:firstLine="567"/>
        <w:jc w:val="center"/>
        <w:rPr>
          <w:b/>
          <w:color w:val="000000"/>
        </w:rPr>
      </w:pPr>
    </w:p>
    <w:p w:rsidR="00FD1484" w:rsidRPr="00406419" w:rsidRDefault="00FD1484" w:rsidP="0074475E">
      <w:pPr>
        <w:tabs>
          <w:tab w:val="left" w:pos="2520"/>
        </w:tabs>
        <w:ind w:firstLine="567"/>
        <w:jc w:val="center"/>
        <w:rPr>
          <w:b/>
          <w:color w:val="000000"/>
        </w:rPr>
      </w:pPr>
    </w:p>
    <w:p w:rsidR="00406419" w:rsidRPr="00406419" w:rsidRDefault="00406419" w:rsidP="0074475E">
      <w:pPr>
        <w:tabs>
          <w:tab w:val="left" w:pos="2520"/>
        </w:tabs>
        <w:jc w:val="center"/>
        <w:rPr>
          <w:b/>
          <w:color w:val="000000"/>
        </w:rPr>
      </w:pPr>
      <w:r w:rsidRPr="00406419">
        <w:rPr>
          <w:b/>
          <w:color w:val="000000"/>
        </w:rPr>
        <w:t>УСЛОВНО РАЗРЕШЕННЫЕ ВИДЫ И ПАРАМЕТРЫ ИСПОЛЬЗОВАНИЯ ЗЕМЕЛЬНЫХ УЧАСТКОВ И ОБЪЕКТОВ КАПИТАЛЬНОГО СТРОИТЕЛЬСТВА</w:t>
      </w:r>
    </w:p>
    <w:p w:rsidR="00406419" w:rsidRPr="00406419" w:rsidRDefault="00406419" w:rsidP="0074475E">
      <w:pPr>
        <w:tabs>
          <w:tab w:val="left" w:pos="2520"/>
        </w:tabs>
        <w:ind w:firstLine="567"/>
        <w:jc w:val="center"/>
        <w:rPr>
          <w:b/>
          <w:color w:val="000000"/>
        </w:rPr>
      </w:pPr>
    </w:p>
    <w:tbl>
      <w:tblPr>
        <w:tblW w:w="15178" w:type="dxa"/>
        <w:tblLayout w:type="fixed"/>
        <w:tblCellMar>
          <w:left w:w="10" w:type="dxa"/>
          <w:right w:w="10" w:type="dxa"/>
        </w:tblCellMar>
        <w:tblLook w:val="04A0" w:firstRow="1" w:lastRow="0" w:firstColumn="1" w:lastColumn="0" w:noHBand="0" w:noVBand="1"/>
      </w:tblPr>
      <w:tblGrid>
        <w:gridCol w:w="3134"/>
        <w:gridCol w:w="4029"/>
        <w:gridCol w:w="5727"/>
        <w:gridCol w:w="2288"/>
      </w:tblGrid>
      <w:tr w:rsidR="00406419" w:rsidRPr="00406419" w:rsidTr="00121063">
        <w:trPr>
          <w:trHeight w:val="23"/>
        </w:trPr>
        <w:tc>
          <w:tcPr>
            <w:tcW w:w="3134" w:type="dxa"/>
            <w:tcBorders>
              <w:top w:val="single" w:sz="4" w:space="0" w:color="000000"/>
              <w:left w:val="single" w:sz="4" w:space="0" w:color="000000"/>
              <w:bottom w:val="single" w:sz="4" w:space="0" w:color="000000"/>
              <w:right w:val="nil"/>
            </w:tcBorders>
            <w:vAlign w:val="center"/>
            <w:hideMark/>
          </w:tcPr>
          <w:p w:rsidR="00406419" w:rsidRPr="00406419" w:rsidRDefault="00406419" w:rsidP="0074475E">
            <w:pPr>
              <w:tabs>
                <w:tab w:val="left" w:pos="2520"/>
              </w:tabs>
              <w:snapToGrid w:val="0"/>
              <w:ind w:left="142" w:right="137"/>
              <w:jc w:val="center"/>
              <w:rPr>
                <w:b/>
              </w:rPr>
            </w:pPr>
            <w:r w:rsidRPr="00406419">
              <w:rPr>
                <w:rFonts w:eastAsia="SimSun"/>
                <w:lang w:eastAsia="zh-CN" w:bidi="ru-RU"/>
              </w:rPr>
              <w:t>[</w:t>
            </w:r>
            <w:r w:rsidRPr="00406419">
              <w:rPr>
                <w:b/>
              </w:rPr>
              <w:t>КОД (ЧИСЛОВОЕ ОБОЗНАЧЕНИЕ)</w:t>
            </w:r>
            <w:r w:rsidRPr="00406419">
              <w:rPr>
                <w:rFonts w:eastAsia="SimSun"/>
                <w:lang w:eastAsia="zh-CN" w:bidi="ru-RU"/>
              </w:rPr>
              <w:t>]-</w:t>
            </w:r>
            <w:r w:rsidRPr="00406419">
              <w:rPr>
                <w:b/>
              </w:rPr>
              <w:t xml:space="preserve"> НАИМЕНОВАНИЕ ВИДАРАЗРЕШЕННОГО ИСПОЛЬЗОВАНИЯ ЗЕМЕЛЬНЫХ УЧАСТКОВ</w:t>
            </w:r>
          </w:p>
        </w:tc>
        <w:tc>
          <w:tcPr>
            <w:tcW w:w="4029" w:type="dxa"/>
            <w:tcBorders>
              <w:top w:val="single" w:sz="4" w:space="0" w:color="000000"/>
              <w:left w:val="single" w:sz="4" w:space="0" w:color="000000"/>
              <w:bottom w:val="single" w:sz="4" w:space="0" w:color="000000"/>
              <w:right w:val="nil"/>
            </w:tcBorders>
            <w:vAlign w:val="center"/>
            <w:hideMark/>
          </w:tcPr>
          <w:p w:rsidR="00406419" w:rsidRPr="00406419" w:rsidRDefault="00406419" w:rsidP="0074475E">
            <w:pPr>
              <w:tabs>
                <w:tab w:val="left" w:pos="2520"/>
              </w:tabs>
              <w:snapToGrid w:val="0"/>
              <w:ind w:left="142" w:right="137"/>
              <w:jc w:val="center"/>
              <w:rPr>
                <w:b/>
              </w:rPr>
            </w:pPr>
            <w:r w:rsidRPr="00406419">
              <w:rPr>
                <w:b/>
              </w:rPr>
              <w:t>ВИДЫ ОБЪЕКТОВ КАПИТАЛЬНОГО</w:t>
            </w:r>
            <w:r w:rsidRPr="00406419">
              <w:rPr>
                <w:b/>
              </w:rPr>
              <w:cr/>
              <w:t xml:space="preserve"> СТРОИТЕЛЬСТВА</w:t>
            </w:r>
          </w:p>
        </w:tc>
        <w:tc>
          <w:tcPr>
            <w:tcW w:w="5727" w:type="dxa"/>
            <w:tcBorders>
              <w:top w:val="single" w:sz="4" w:space="0" w:color="000000"/>
              <w:left w:val="single" w:sz="4" w:space="0" w:color="000000"/>
              <w:bottom w:val="single" w:sz="4" w:space="0" w:color="000000"/>
              <w:right w:val="single" w:sz="4" w:space="0" w:color="auto"/>
            </w:tcBorders>
            <w:vAlign w:val="center"/>
            <w:hideMark/>
          </w:tcPr>
          <w:p w:rsidR="00406419" w:rsidRPr="00406419" w:rsidRDefault="00406419" w:rsidP="0074475E">
            <w:pPr>
              <w:tabs>
                <w:tab w:val="left" w:pos="2520"/>
              </w:tabs>
              <w:snapToGrid w:val="0"/>
              <w:ind w:left="142" w:right="137"/>
              <w:jc w:val="center"/>
              <w:rPr>
                <w:b/>
              </w:rPr>
            </w:pPr>
            <w:r w:rsidRPr="00406419">
              <w:rPr>
                <w:rFonts w:eastAsia="SimSun"/>
                <w:b/>
                <w:lang w:eastAsia="zh-CN" w:bidi="ru-RU"/>
              </w:rPr>
              <w:t>ПРЕДЕЛЬНЫЕ (МИНИМАЛЬНЫЕ И (ИЛИ) МАКСИМАЛЬНЫЕ РАЗМЕРЫ ЗЕМЕЛЬНЫХ УЧАСТКОВ И ПЕРЕДЕЛЬНЫЕ</w:t>
            </w:r>
            <w:r w:rsidRPr="00406419">
              <w:rPr>
                <w:b/>
              </w:rPr>
              <w:t>ПАРАМЕТРЫ РАЗРЕШЕННОГО ИСПОЛЬЗОВАНИЯ ЗЕМЕЛЬНЫХ УЧАСТКОВ И ОБЪЕКТОВ КАПИТАЛЬНОГО СТРОИТЕЛЬСТВА</w:t>
            </w:r>
          </w:p>
        </w:tc>
        <w:tc>
          <w:tcPr>
            <w:tcW w:w="2288" w:type="dxa"/>
            <w:tcBorders>
              <w:top w:val="single" w:sz="4" w:space="0" w:color="000000"/>
              <w:left w:val="single" w:sz="4" w:space="0" w:color="auto"/>
              <w:bottom w:val="single" w:sz="4" w:space="0" w:color="000000"/>
              <w:right w:val="single" w:sz="4" w:space="0" w:color="000000"/>
            </w:tcBorders>
            <w:vAlign w:val="center"/>
          </w:tcPr>
          <w:p w:rsidR="00406419" w:rsidRPr="00406419" w:rsidRDefault="00406419" w:rsidP="0074475E">
            <w:pPr>
              <w:tabs>
                <w:tab w:val="left" w:pos="3071"/>
              </w:tabs>
              <w:snapToGrid w:val="0"/>
              <w:ind w:right="142" w:firstLine="567"/>
              <w:jc w:val="center"/>
              <w:rPr>
                <w:b/>
              </w:rPr>
            </w:pPr>
            <w:r w:rsidRPr="00406419">
              <w:rPr>
                <w:b/>
              </w:rPr>
              <w:t>ОСОБЫЕ УСЛОВИЯ РЕАЛИЗАЦИИ РЕГЛАМЕНТА</w:t>
            </w:r>
          </w:p>
        </w:tc>
      </w:tr>
      <w:tr w:rsidR="00A41E99" w:rsidRPr="00406419" w:rsidTr="00146EEC">
        <w:trPr>
          <w:trHeight w:val="23"/>
        </w:trPr>
        <w:tc>
          <w:tcPr>
            <w:tcW w:w="15178" w:type="dxa"/>
            <w:gridSpan w:val="4"/>
            <w:tcBorders>
              <w:top w:val="single" w:sz="4" w:space="0" w:color="000000"/>
              <w:left w:val="single" w:sz="4" w:space="0" w:color="000000"/>
              <w:bottom w:val="single" w:sz="4" w:space="0" w:color="000000"/>
              <w:right w:val="single" w:sz="4" w:space="0" w:color="000000"/>
            </w:tcBorders>
            <w:vAlign w:val="center"/>
          </w:tcPr>
          <w:p w:rsidR="00A41E99" w:rsidRPr="00C2231A" w:rsidRDefault="00A41E99" w:rsidP="0074475E">
            <w:pPr>
              <w:tabs>
                <w:tab w:val="left" w:pos="3071"/>
              </w:tabs>
              <w:snapToGrid w:val="0"/>
              <w:ind w:right="142" w:firstLine="567"/>
              <w:jc w:val="center"/>
            </w:pPr>
            <w:r w:rsidRPr="00C2231A">
              <w:t>Не установлены</w:t>
            </w:r>
          </w:p>
        </w:tc>
      </w:tr>
    </w:tbl>
    <w:p w:rsidR="006660A3" w:rsidRDefault="006660A3" w:rsidP="0074475E">
      <w:pPr>
        <w:tabs>
          <w:tab w:val="left" w:pos="2520"/>
        </w:tabs>
        <w:ind w:firstLine="567"/>
        <w:jc w:val="center"/>
        <w:rPr>
          <w:b/>
          <w:color w:val="000000"/>
        </w:rPr>
      </w:pPr>
    </w:p>
    <w:p w:rsidR="00406419" w:rsidRPr="00406419" w:rsidRDefault="00406419" w:rsidP="0074475E">
      <w:pPr>
        <w:tabs>
          <w:tab w:val="left" w:pos="2520"/>
        </w:tabs>
        <w:ind w:firstLine="567"/>
        <w:jc w:val="center"/>
        <w:rPr>
          <w:b/>
          <w:color w:val="000000"/>
        </w:rPr>
      </w:pPr>
      <w:r w:rsidRPr="00406419">
        <w:rPr>
          <w:b/>
          <w:color w:val="000000"/>
        </w:rPr>
        <w:t>ВСПОМОГАТЕЛЬНЫЕ ВИДЫ И ПАРАМЕТРЫ РАЗРЕШЕННОГО ИСПОЛЬЗОВАНИЯ ЗЕМЕЛЬНЫХ УЧАСТКОВ И ОБЪЕКТОВ КАПИТАЛЬНОГО СТРОИТЕЛЬСТВА</w:t>
      </w:r>
    </w:p>
    <w:p w:rsidR="00406419" w:rsidRPr="00406419" w:rsidRDefault="00406419" w:rsidP="0074475E">
      <w:pPr>
        <w:tabs>
          <w:tab w:val="left" w:pos="2520"/>
        </w:tabs>
        <w:ind w:firstLine="567"/>
        <w:jc w:val="center"/>
        <w:rPr>
          <w:b/>
          <w:color w:val="000000"/>
        </w:rPr>
      </w:pPr>
    </w:p>
    <w:p w:rsidR="00406419" w:rsidRPr="00406419" w:rsidRDefault="00406419" w:rsidP="0074475E">
      <w:pPr>
        <w:suppressAutoHyphens w:val="0"/>
        <w:overflowPunct/>
        <w:autoSpaceDN w:val="0"/>
        <w:ind w:firstLine="567"/>
        <w:jc w:val="both"/>
        <w:rPr>
          <w:rFonts w:eastAsia="SimSun"/>
          <w:lang w:eastAsia="zh-CN" w:bidi="ru-RU"/>
        </w:rPr>
      </w:pPr>
      <w:r w:rsidRPr="00406419">
        <w:rPr>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406419">
        <w:rPr>
          <w:rFonts w:eastAsia="SimSun"/>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rsidR="00406419" w:rsidRPr="00406419" w:rsidRDefault="00406419" w:rsidP="0074475E">
      <w:pPr>
        <w:tabs>
          <w:tab w:val="left" w:pos="2520"/>
        </w:tabs>
        <w:ind w:firstLine="567"/>
        <w:jc w:val="center"/>
        <w:rPr>
          <w:b/>
        </w:rPr>
      </w:pPr>
    </w:p>
    <w:tbl>
      <w:tblPr>
        <w:tblW w:w="0" w:type="auto"/>
        <w:tblLayout w:type="fixed"/>
        <w:tblCellMar>
          <w:left w:w="10" w:type="dxa"/>
          <w:right w:w="10" w:type="dxa"/>
        </w:tblCellMar>
        <w:tblLook w:val="04A0" w:firstRow="1" w:lastRow="0" w:firstColumn="1" w:lastColumn="0" w:noHBand="0" w:noVBand="1"/>
      </w:tblPr>
      <w:tblGrid>
        <w:gridCol w:w="7090"/>
        <w:gridCol w:w="4744"/>
        <w:gridCol w:w="3344"/>
      </w:tblGrid>
      <w:tr w:rsidR="00406419" w:rsidRPr="00406419" w:rsidTr="00EC4FA2">
        <w:trPr>
          <w:trHeight w:val="460"/>
        </w:trPr>
        <w:tc>
          <w:tcPr>
            <w:tcW w:w="7090" w:type="dxa"/>
            <w:tcBorders>
              <w:top w:val="single" w:sz="4" w:space="0" w:color="000000"/>
              <w:left w:val="single" w:sz="4" w:space="0" w:color="000000"/>
              <w:bottom w:val="single" w:sz="4" w:space="0" w:color="000000"/>
              <w:right w:val="nil"/>
            </w:tcBorders>
            <w:vAlign w:val="center"/>
            <w:hideMark/>
          </w:tcPr>
          <w:p w:rsidR="00406419" w:rsidRPr="00406419" w:rsidRDefault="00406419" w:rsidP="0074475E">
            <w:pPr>
              <w:tabs>
                <w:tab w:val="left" w:pos="2520"/>
              </w:tabs>
              <w:snapToGrid w:val="0"/>
              <w:ind w:firstLine="567"/>
              <w:jc w:val="center"/>
              <w:rPr>
                <w:b/>
              </w:rPr>
            </w:pPr>
            <w:r w:rsidRPr="00406419">
              <w:rPr>
                <w:b/>
              </w:rPr>
              <w:t>ВИДЫ ВСПОМОГАТЕЛЬНЫХ ОБЪЕКТОВ КАПИТАЛЬНОГО</w:t>
            </w:r>
            <w:r w:rsidRPr="00406419">
              <w:rPr>
                <w:b/>
              </w:rPr>
              <w:cr/>
              <w:t xml:space="preserve"> СТРОИТЕЛЬСТВА</w:t>
            </w:r>
          </w:p>
        </w:tc>
        <w:tc>
          <w:tcPr>
            <w:tcW w:w="4744" w:type="dxa"/>
            <w:tcBorders>
              <w:top w:val="single" w:sz="4" w:space="0" w:color="000000"/>
              <w:left w:val="single" w:sz="4" w:space="0" w:color="000000"/>
              <w:bottom w:val="single" w:sz="4" w:space="0" w:color="000000"/>
              <w:right w:val="single" w:sz="4" w:space="0" w:color="auto"/>
            </w:tcBorders>
            <w:vAlign w:val="center"/>
            <w:hideMark/>
          </w:tcPr>
          <w:p w:rsidR="00406419" w:rsidRPr="00406419" w:rsidRDefault="00406419" w:rsidP="0074475E">
            <w:pPr>
              <w:tabs>
                <w:tab w:val="left" w:pos="2520"/>
              </w:tabs>
              <w:snapToGrid w:val="0"/>
              <w:ind w:firstLine="567"/>
              <w:jc w:val="center"/>
              <w:rPr>
                <w:b/>
              </w:rPr>
            </w:pPr>
            <w:r w:rsidRPr="00406419">
              <w:rPr>
                <w:rFonts w:eastAsia="SimSun"/>
                <w:b/>
                <w:lang w:eastAsia="zh-CN" w:bidi="ru-RU"/>
              </w:rPr>
              <w:t>ПРЕДЕЛЬНЫЕ (МИНИМАЛЬНЫЕ И (ИЛИ) МАКСИМАЛЬНЫЕ РАЗМЕРЫ ЗЕМЕЛЬНЫХ УЧАСТКОВ И ПЕРЕДЕЛЬНЫЕ</w:t>
            </w:r>
            <w:r w:rsidRPr="00406419">
              <w:rPr>
                <w:b/>
              </w:rPr>
              <w:t>ПАРАМЕТРЫ РАЗРЕШЕННОГО ИСПОЛЬЗОВАНИЯ ЗЕМЕЛЬНЫХ УЧАСТКОВ И ОБЪЕКТОВ КАПИТАЛЬНОГО СТРОИТЕЛЬСТВА</w:t>
            </w:r>
          </w:p>
        </w:tc>
        <w:tc>
          <w:tcPr>
            <w:tcW w:w="3344" w:type="dxa"/>
            <w:tcBorders>
              <w:top w:val="single" w:sz="4" w:space="0" w:color="000000"/>
              <w:left w:val="single" w:sz="4" w:space="0" w:color="auto"/>
              <w:bottom w:val="single" w:sz="4" w:space="0" w:color="000000"/>
              <w:right w:val="single" w:sz="4" w:space="0" w:color="000000"/>
            </w:tcBorders>
            <w:vAlign w:val="center"/>
          </w:tcPr>
          <w:p w:rsidR="00406419" w:rsidRPr="00406419" w:rsidRDefault="00406419" w:rsidP="0074475E">
            <w:pPr>
              <w:tabs>
                <w:tab w:val="left" w:pos="3071"/>
              </w:tabs>
              <w:snapToGrid w:val="0"/>
              <w:ind w:right="557" w:firstLine="567"/>
              <w:jc w:val="center"/>
              <w:rPr>
                <w:b/>
              </w:rPr>
            </w:pPr>
            <w:r w:rsidRPr="00406419">
              <w:rPr>
                <w:b/>
              </w:rPr>
              <w:t>ОСОБЫЕ УСЛОВИЯ РЕАЛИЗАЦИИ РЕГЛАМЕНТА</w:t>
            </w:r>
          </w:p>
          <w:p w:rsidR="00406419" w:rsidRPr="00406419" w:rsidRDefault="00406419" w:rsidP="0074475E">
            <w:pPr>
              <w:tabs>
                <w:tab w:val="left" w:pos="3071"/>
              </w:tabs>
              <w:snapToGrid w:val="0"/>
              <w:ind w:right="557" w:firstLine="567"/>
              <w:jc w:val="center"/>
              <w:rPr>
                <w:b/>
              </w:rPr>
            </w:pPr>
          </w:p>
        </w:tc>
      </w:tr>
      <w:tr w:rsidR="00C2231A" w:rsidRPr="00406419" w:rsidTr="00EC4FA2">
        <w:trPr>
          <w:trHeight w:val="298"/>
        </w:trPr>
        <w:tc>
          <w:tcPr>
            <w:tcW w:w="15178" w:type="dxa"/>
            <w:gridSpan w:val="3"/>
            <w:tcBorders>
              <w:top w:val="single" w:sz="4" w:space="0" w:color="auto"/>
              <w:left w:val="single" w:sz="4" w:space="0" w:color="000000"/>
              <w:bottom w:val="single" w:sz="4" w:space="0" w:color="auto"/>
              <w:right w:val="single" w:sz="4" w:space="0" w:color="000000"/>
            </w:tcBorders>
          </w:tcPr>
          <w:p w:rsidR="00C2231A" w:rsidRPr="003A00FF" w:rsidRDefault="00195522" w:rsidP="0074475E">
            <w:pPr>
              <w:autoSpaceDN w:val="0"/>
              <w:ind w:left="127" w:right="132"/>
              <w:jc w:val="center"/>
              <w:rPr>
                <w:rFonts w:eastAsia="Calibri"/>
              </w:rPr>
            </w:pPr>
            <w:r>
              <w:rPr>
                <w:rFonts w:eastAsia="Calibri"/>
              </w:rPr>
              <w:t>Вспомогательные виды и их параметры определяются материалами проектной документации.</w:t>
            </w:r>
          </w:p>
          <w:p w:rsidR="00C2231A" w:rsidRPr="00406419" w:rsidRDefault="00C2231A" w:rsidP="0074475E">
            <w:pPr>
              <w:tabs>
                <w:tab w:val="left" w:pos="3071"/>
              </w:tabs>
              <w:ind w:right="142" w:firstLine="567"/>
              <w:jc w:val="both"/>
              <w:rPr>
                <w:shd w:val="clear" w:color="auto" w:fill="FFFFFF"/>
              </w:rPr>
            </w:pPr>
          </w:p>
        </w:tc>
      </w:tr>
    </w:tbl>
    <w:p w:rsidR="00406419" w:rsidRPr="00406419" w:rsidRDefault="00406419" w:rsidP="0074475E">
      <w:pPr>
        <w:ind w:firstLine="567"/>
        <w:jc w:val="both"/>
      </w:pPr>
    </w:p>
    <w:p w:rsidR="00406419" w:rsidRPr="00406419" w:rsidRDefault="00406419" w:rsidP="0074475E">
      <w:pPr>
        <w:ind w:firstLine="567"/>
        <w:jc w:val="center"/>
        <w:rPr>
          <w:b/>
          <w:caps/>
          <w:color w:val="000000"/>
        </w:rPr>
      </w:pPr>
      <w:r w:rsidRPr="00406419">
        <w:rPr>
          <w:b/>
          <w:caps/>
          <w:color w:val="000000"/>
        </w:rPr>
        <w:t>Зоны рекреационного назначения:</w:t>
      </w:r>
    </w:p>
    <w:p w:rsidR="00406419" w:rsidRPr="00406419" w:rsidRDefault="00406419" w:rsidP="0074475E">
      <w:pPr>
        <w:ind w:firstLine="567"/>
        <w:jc w:val="both"/>
        <w:rPr>
          <w:b/>
          <w:caps/>
          <w:color w:val="000000"/>
        </w:rPr>
      </w:pPr>
    </w:p>
    <w:p w:rsidR="00406419" w:rsidRPr="006660A3" w:rsidRDefault="00406419" w:rsidP="0074475E">
      <w:pPr>
        <w:ind w:firstLine="567"/>
        <w:jc w:val="both"/>
        <w:rPr>
          <w:color w:val="000000"/>
          <w:sz w:val="24"/>
          <w:szCs w:val="24"/>
        </w:rPr>
      </w:pPr>
      <w:r w:rsidRPr="006660A3">
        <w:rPr>
          <w:color w:val="000000"/>
          <w:sz w:val="24"/>
          <w:szCs w:val="24"/>
        </w:rPr>
        <w:t>Земельные участки в составе рекреационных зон, в том числе земельные участки, занятые городскими лесами, скверами, парками, городскими садами, прудами, озерами, водохранилищами, используются для отдыха граждан и туризма.</w:t>
      </w:r>
    </w:p>
    <w:p w:rsidR="00406419" w:rsidRDefault="00406419" w:rsidP="0074475E">
      <w:pPr>
        <w:ind w:firstLine="567"/>
        <w:jc w:val="both"/>
        <w:rPr>
          <w:color w:val="000000"/>
          <w:sz w:val="24"/>
          <w:szCs w:val="24"/>
          <w:u w:val="single"/>
        </w:rPr>
      </w:pPr>
    </w:p>
    <w:p w:rsidR="008E7D79" w:rsidRPr="006660A3" w:rsidRDefault="008E7D79" w:rsidP="0074475E">
      <w:pPr>
        <w:ind w:firstLine="567"/>
        <w:jc w:val="both"/>
        <w:rPr>
          <w:color w:val="000000"/>
          <w:sz w:val="24"/>
          <w:szCs w:val="24"/>
          <w:u w:val="single"/>
        </w:rPr>
      </w:pPr>
    </w:p>
    <w:p w:rsidR="00406419" w:rsidRPr="006660A3" w:rsidRDefault="00406419" w:rsidP="0074475E">
      <w:pPr>
        <w:ind w:firstLine="567"/>
        <w:jc w:val="center"/>
        <w:rPr>
          <w:b/>
          <w:color w:val="000000"/>
          <w:sz w:val="24"/>
          <w:szCs w:val="24"/>
          <w:u w:val="single"/>
        </w:rPr>
      </w:pPr>
      <w:r w:rsidRPr="006660A3">
        <w:rPr>
          <w:b/>
          <w:color w:val="000000"/>
          <w:sz w:val="24"/>
          <w:szCs w:val="24"/>
          <w:u w:val="single"/>
        </w:rPr>
        <w:lastRenderedPageBreak/>
        <w:t>Р. Зона рекреационного назначения</w:t>
      </w:r>
    </w:p>
    <w:p w:rsidR="00C2231A" w:rsidRPr="006660A3" w:rsidRDefault="00C2231A" w:rsidP="0074475E">
      <w:pPr>
        <w:ind w:firstLine="567"/>
        <w:jc w:val="center"/>
        <w:rPr>
          <w:b/>
          <w:color w:val="000000"/>
          <w:sz w:val="24"/>
          <w:szCs w:val="24"/>
          <w:u w:val="single"/>
        </w:rPr>
      </w:pPr>
    </w:p>
    <w:p w:rsidR="00406419" w:rsidRPr="006660A3" w:rsidRDefault="00C62A42" w:rsidP="0074475E">
      <w:pPr>
        <w:ind w:firstLine="567"/>
        <w:jc w:val="both"/>
        <w:rPr>
          <w:b/>
          <w:color w:val="000000"/>
          <w:sz w:val="24"/>
          <w:szCs w:val="24"/>
          <w:u w:val="single"/>
        </w:rPr>
      </w:pPr>
      <w:r w:rsidRPr="006660A3">
        <w:rPr>
          <w:color w:val="000000"/>
          <w:sz w:val="24"/>
          <w:szCs w:val="24"/>
          <w:shd w:val="clear" w:color="auto" w:fill="FFFFFF"/>
        </w:rPr>
        <w:t>В соответствии с частью</w:t>
      </w:r>
      <w:r w:rsidR="00C2231A" w:rsidRPr="006660A3">
        <w:rPr>
          <w:color w:val="000000"/>
          <w:sz w:val="24"/>
          <w:szCs w:val="24"/>
          <w:shd w:val="clear" w:color="auto" w:fill="FFFFFF"/>
        </w:rPr>
        <w:t xml:space="preserve"> 6 статьи 36 ГрК РФ градостроительные регламенты не устанавливаются для земель лесного фонда, земель, покрытых поверхностными водами, земель особо охраняемых природных территорий </w:t>
      </w:r>
    </w:p>
    <w:p w:rsidR="00406419" w:rsidRPr="006660A3" w:rsidRDefault="00406419" w:rsidP="0074475E">
      <w:pPr>
        <w:ind w:firstLine="567"/>
        <w:jc w:val="both"/>
        <w:rPr>
          <w:color w:val="000000"/>
          <w:sz w:val="24"/>
          <w:szCs w:val="24"/>
        </w:rPr>
      </w:pPr>
      <w:r w:rsidRPr="006660A3">
        <w:rPr>
          <w:color w:val="000000"/>
          <w:sz w:val="24"/>
          <w:szCs w:val="24"/>
        </w:rPr>
        <w:t xml:space="preserve">Зона </w:t>
      </w:r>
      <w:r w:rsidR="00C2231A" w:rsidRPr="006660A3">
        <w:rPr>
          <w:color w:val="000000"/>
          <w:sz w:val="24"/>
          <w:szCs w:val="24"/>
        </w:rPr>
        <w:t>Р</w:t>
      </w:r>
      <w:r w:rsidR="00E334B6">
        <w:rPr>
          <w:color w:val="000000"/>
          <w:sz w:val="24"/>
          <w:szCs w:val="24"/>
        </w:rPr>
        <w:t xml:space="preserve"> </w:t>
      </w:r>
      <w:r w:rsidRPr="006660A3">
        <w:rPr>
          <w:color w:val="000000"/>
          <w:sz w:val="24"/>
          <w:szCs w:val="24"/>
        </w:rPr>
        <w:t xml:space="preserve">предназначена для сохранения природного ландшафта, экологически чистой окружающей среды, а также для организации отдыха и досуга населения. </w:t>
      </w:r>
      <w:r w:rsidRPr="006660A3">
        <w:rPr>
          <w:color w:val="000000"/>
          <w:sz w:val="24"/>
          <w:szCs w:val="24"/>
        </w:rPr>
        <w:tab/>
      </w:r>
    </w:p>
    <w:p w:rsidR="00406419" w:rsidRPr="006660A3" w:rsidRDefault="00406419" w:rsidP="0074475E">
      <w:pPr>
        <w:ind w:firstLine="567"/>
        <w:jc w:val="both"/>
        <w:rPr>
          <w:color w:val="000000"/>
          <w:sz w:val="24"/>
          <w:szCs w:val="24"/>
        </w:rPr>
      </w:pPr>
      <w:r w:rsidRPr="006660A3">
        <w:rPr>
          <w:color w:val="000000"/>
          <w:sz w:val="24"/>
          <w:szCs w:val="24"/>
        </w:rPr>
        <w:t>Представленные ниже градостроительные регламенты могут быть распространены на земельные участки в составе данной зоны Р только в случае, когда части территорий общего пользования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FE011D" w:rsidRDefault="00406419" w:rsidP="0074475E">
      <w:pPr>
        <w:ind w:firstLine="567"/>
        <w:jc w:val="both"/>
        <w:rPr>
          <w:color w:val="000000"/>
          <w:sz w:val="24"/>
          <w:szCs w:val="24"/>
        </w:rPr>
      </w:pPr>
      <w:r w:rsidRPr="006660A3">
        <w:rPr>
          <w:color w:val="000000"/>
          <w:sz w:val="24"/>
          <w:szCs w:val="24"/>
        </w:rPr>
        <w:t>В иных случаях – применительно к частям территории в пределах данной зоны Р, которые относятся к те</w:t>
      </w:r>
      <w:r w:rsidR="00C2231A" w:rsidRPr="006660A3">
        <w:rPr>
          <w:color w:val="000000"/>
          <w:sz w:val="24"/>
          <w:szCs w:val="24"/>
        </w:rPr>
        <w:t>рриториям общего пользования, о</w:t>
      </w:r>
      <w:r w:rsidRPr="006660A3">
        <w:rPr>
          <w:color w:val="000000"/>
          <w:sz w:val="24"/>
          <w:szCs w:val="24"/>
        </w:rPr>
        <w:t>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 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F73DC6" w:rsidRPr="006660A3" w:rsidRDefault="00F73DC6" w:rsidP="0074475E">
      <w:pPr>
        <w:ind w:firstLine="567"/>
        <w:jc w:val="both"/>
        <w:rPr>
          <w:color w:val="000000"/>
          <w:sz w:val="24"/>
          <w:szCs w:val="24"/>
        </w:rPr>
      </w:pPr>
    </w:p>
    <w:p w:rsidR="00406419" w:rsidRPr="00406419" w:rsidRDefault="00406419" w:rsidP="0074475E">
      <w:pPr>
        <w:tabs>
          <w:tab w:val="left" w:pos="2520"/>
        </w:tabs>
        <w:jc w:val="center"/>
        <w:rPr>
          <w:b/>
          <w:color w:val="000000"/>
        </w:rPr>
      </w:pPr>
      <w:r w:rsidRPr="00406419">
        <w:rPr>
          <w:b/>
          <w:color w:val="000000"/>
        </w:rPr>
        <w:t>ОСНОВНЫЕ ВИДЫ И ПАРАМЕТРЫ РАЗРЕШЕННОГО ИСПОЛЬЗОВАНИЯ ЗЕМЕЛЬНЫХ УЧАСТКОВ И ОБЪЕКТОВ КАПИТАЛЬНОГО СТРОИТЕЛЬСТВА</w:t>
      </w:r>
    </w:p>
    <w:p w:rsidR="00406419" w:rsidRPr="00406419" w:rsidRDefault="00406419" w:rsidP="0074475E">
      <w:pPr>
        <w:tabs>
          <w:tab w:val="left" w:pos="2520"/>
        </w:tabs>
        <w:ind w:firstLine="567"/>
        <w:jc w:val="center"/>
        <w:rPr>
          <w:b/>
          <w:color w:val="000000"/>
        </w:rPr>
      </w:pPr>
    </w:p>
    <w:tbl>
      <w:tblPr>
        <w:tblW w:w="15178" w:type="dxa"/>
        <w:tblLayout w:type="fixed"/>
        <w:tblCellMar>
          <w:left w:w="10" w:type="dxa"/>
          <w:right w:w="10" w:type="dxa"/>
        </w:tblCellMar>
        <w:tblLook w:val="04A0" w:firstRow="1" w:lastRow="0" w:firstColumn="1" w:lastColumn="0" w:noHBand="0" w:noVBand="1"/>
      </w:tblPr>
      <w:tblGrid>
        <w:gridCol w:w="2704"/>
        <w:gridCol w:w="4129"/>
        <w:gridCol w:w="5510"/>
        <w:gridCol w:w="2835"/>
      </w:tblGrid>
      <w:tr w:rsidR="00406419" w:rsidRPr="00406419" w:rsidTr="00EC4FA2">
        <w:trPr>
          <w:trHeight w:val="1511"/>
        </w:trPr>
        <w:tc>
          <w:tcPr>
            <w:tcW w:w="2704" w:type="dxa"/>
            <w:tcBorders>
              <w:top w:val="single" w:sz="4" w:space="0" w:color="000000"/>
              <w:left w:val="single" w:sz="4" w:space="0" w:color="000000"/>
              <w:bottom w:val="single" w:sz="4" w:space="0" w:color="000000"/>
              <w:right w:val="nil"/>
            </w:tcBorders>
            <w:vAlign w:val="center"/>
            <w:hideMark/>
          </w:tcPr>
          <w:p w:rsidR="00406419" w:rsidRPr="00406419" w:rsidRDefault="00406419" w:rsidP="0074475E">
            <w:pPr>
              <w:tabs>
                <w:tab w:val="left" w:pos="2520"/>
              </w:tabs>
              <w:snapToGrid w:val="0"/>
              <w:ind w:left="142" w:right="150"/>
              <w:jc w:val="center"/>
              <w:rPr>
                <w:b/>
              </w:rPr>
            </w:pPr>
            <w:r w:rsidRPr="00406419">
              <w:rPr>
                <w:rFonts w:eastAsia="SimSun"/>
                <w:lang w:eastAsia="zh-CN" w:bidi="ru-RU"/>
              </w:rPr>
              <w:t>[</w:t>
            </w:r>
            <w:r w:rsidRPr="00406419">
              <w:rPr>
                <w:b/>
              </w:rPr>
              <w:t>КОД (ЧИСЛОВОЕ ОБОЗНАЧЕНИЕ)</w:t>
            </w:r>
            <w:r w:rsidRPr="00406419">
              <w:rPr>
                <w:rFonts w:eastAsia="SimSun"/>
                <w:lang w:eastAsia="zh-CN" w:bidi="ru-RU"/>
              </w:rPr>
              <w:t>]-</w:t>
            </w:r>
            <w:r w:rsidRPr="00406419">
              <w:rPr>
                <w:b/>
              </w:rPr>
              <w:t xml:space="preserve"> НАИМЕНОВАНИЕ ВИДАРАЗРЕШЕННОГО ИСПОЛЬЗОВАНИЯ ЗЕМЕЛЬНЫХ УЧАСТКОВ</w:t>
            </w:r>
          </w:p>
        </w:tc>
        <w:tc>
          <w:tcPr>
            <w:tcW w:w="4129" w:type="dxa"/>
            <w:tcBorders>
              <w:top w:val="single" w:sz="4" w:space="0" w:color="000000"/>
              <w:left w:val="single" w:sz="4" w:space="0" w:color="000000"/>
              <w:bottom w:val="single" w:sz="4" w:space="0" w:color="000000"/>
              <w:right w:val="nil"/>
            </w:tcBorders>
            <w:vAlign w:val="center"/>
            <w:hideMark/>
          </w:tcPr>
          <w:p w:rsidR="00406419" w:rsidRPr="00406419" w:rsidRDefault="00674120" w:rsidP="0074475E">
            <w:pPr>
              <w:tabs>
                <w:tab w:val="left" w:pos="2520"/>
              </w:tabs>
              <w:snapToGrid w:val="0"/>
              <w:ind w:left="142" w:right="150"/>
              <w:jc w:val="center"/>
              <w:rPr>
                <w:b/>
              </w:rPr>
            </w:pPr>
            <w:r>
              <w:rPr>
                <w:b/>
              </w:rPr>
              <w:t>ВИДЫ ОБЪЕКТОВ КАПИТАЛЬНОГО</w:t>
            </w:r>
            <w:r w:rsidR="00406419" w:rsidRPr="00406419">
              <w:rPr>
                <w:b/>
              </w:rPr>
              <w:t xml:space="preserve"> СТРОИТЕЛЬСТВА</w:t>
            </w:r>
          </w:p>
        </w:tc>
        <w:tc>
          <w:tcPr>
            <w:tcW w:w="5510" w:type="dxa"/>
            <w:tcBorders>
              <w:top w:val="single" w:sz="4" w:space="0" w:color="000000"/>
              <w:left w:val="single" w:sz="4" w:space="0" w:color="000000"/>
              <w:bottom w:val="single" w:sz="4" w:space="0" w:color="000000"/>
              <w:right w:val="single" w:sz="4" w:space="0" w:color="auto"/>
            </w:tcBorders>
            <w:vAlign w:val="center"/>
            <w:hideMark/>
          </w:tcPr>
          <w:p w:rsidR="00406419" w:rsidRPr="00406419" w:rsidRDefault="00406419" w:rsidP="0074475E">
            <w:pPr>
              <w:tabs>
                <w:tab w:val="left" w:pos="2520"/>
              </w:tabs>
              <w:snapToGrid w:val="0"/>
              <w:ind w:left="142" w:right="150"/>
              <w:jc w:val="center"/>
              <w:rPr>
                <w:b/>
              </w:rPr>
            </w:pPr>
            <w:r w:rsidRPr="00406419">
              <w:rPr>
                <w:rFonts w:eastAsia="SimSun"/>
                <w:b/>
                <w:lang w:eastAsia="zh-CN" w:bidi="ru-RU"/>
              </w:rPr>
              <w:t>ПРЕДЕЛЬНЫЕ (МИНИМАЛЬНЫЕ И (ИЛИ) МАКСИМАЛЬНЫЕ РАЗМЕРЫ ЗЕМЕЛЬНЫХ УЧАСТКОВ И ПЕРЕДЕЛЬНЫЕ</w:t>
            </w:r>
            <w:r w:rsidRPr="00406419">
              <w:rPr>
                <w:b/>
              </w:rPr>
              <w:t>ПАРАМЕТРЫ РАЗРЕШЕННОГО ИСПОЛЬЗОВАНИЯ ЗЕМЕЛЬНЫХ УЧАСТКОВ И ОБЪЕКТОВ КАПИТАЛЬНОГО СТРОИТЕЛЬСТВА</w:t>
            </w:r>
          </w:p>
        </w:tc>
        <w:tc>
          <w:tcPr>
            <w:tcW w:w="2835" w:type="dxa"/>
            <w:tcBorders>
              <w:top w:val="single" w:sz="4" w:space="0" w:color="000000"/>
              <w:left w:val="single" w:sz="4" w:space="0" w:color="auto"/>
              <w:bottom w:val="single" w:sz="4" w:space="0" w:color="000000"/>
              <w:right w:val="single" w:sz="4" w:space="0" w:color="000000"/>
            </w:tcBorders>
            <w:vAlign w:val="center"/>
          </w:tcPr>
          <w:p w:rsidR="00406419" w:rsidRPr="00406419" w:rsidRDefault="00406419" w:rsidP="0074475E">
            <w:pPr>
              <w:tabs>
                <w:tab w:val="left" w:pos="3071"/>
              </w:tabs>
              <w:snapToGrid w:val="0"/>
              <w:ind w:left="142" w:right="150"/>
              <w:jc w:val="center"/>
              <w:rPr>
                <w:b/>
              </w:rPr>
            </w:pPr>
            <w:r w:rsidRPr="00406419">
              <w:rPr>
                <w:b/>
              </w:rPr>
              <w:t>ОСОБЫЕ УСЛОВИЯ РЕАЛИЗАЦИИ РЕГЛАМЕНТА</w:t>
            </w:r>
          </w:p>
        </w:tc>
      </w:tr>
      <w:tr w:rsidR="00406419" w:rsidRPr="00406419" w:rsidTr="00EC4FA2">
        <w:trPr>
          <w:trHeight w:val="90"/>
        </w:trPr>
        <w:tc>
          <w:tcPr>
            <w:tcW w:w="2704" w:type="dxa"/>
            <w:vMerge w:val="restart"/>
            <w:tcBorders>
              <w:top w:val="single" w:sz="4" w:space="0" w:color="000000"/>
              <w:left w:val="single" w:sz="4" w:space="0" w:color="000000"/>
              <w:right w:val="nil"/>
            </w:tcBorders>
            <w:hideMark/>
          </w:tcPr>
          <w:p w:rsidR="00C2231A" w:rsidRDefault="00406419" w:rsidP="0074475E">
            <w:pPr>
              <w:tabs>
                <w:tab w:val="left" w:pos="2520"/>
              </w:tabs>
              <w:snapToGrid w:val="0"/>
              <w:ind w:left="142" w:right="150"/>
            </w:pPr>
            <w:r w:rsidRPr="00406419">
              <w:t xml:space="preserve">[3.6.2]  </w:t>
            </w:r>
          </w:p>
          <w:p w:rsidR="00406419" w:rsidRDefault="00406419" w:rsidP="0074475E">
            <w:pPr>
              <w:tabs>
                <w:tab w:val="left" w:pos="2520"/>
              </w:tabs>
              <w:snapToGrid w:val="0"/>
              <w:ind w:left="142" w:right="150"/>
            </w:pPr>
            <w:r w:rsidRPr="00406419">
              <w:t>Парки культуры и отдыха</w:t>
            </w:r>
          </w:p>
          <w:p w:rsidR="00C2231A" w:rsidRPr="00406419" w:rsidRDefault="00C2231A" w:rsidP="0074475E">
            <w:pPr>
              <w:tabs>
                <w:tab w:val="left" w:pos="2520"/>
              </w:tabs>
              <w:snapToGrid w:val="0"/>
              <w:ind w:left="142" w:right="150"/>
              <w:rPr>
                <w:strike/>
              </w:rPr>
            </w:pPr>
          </w:p>
        </w:tc>
        <w:tc>
          <w:tcPr>
            <w:tcW w:w="4129" w:type="dxa"/>
            <w:vMerge w:val="restart"/>
            <w:tcBorders>
              <w:top w:val="single" w:sz="4" w:space="0" w:color="000000"/>
              <w:left w:val="single" w:sz="4" w:space="0" w:color="000000"/>
              <w:right w:val="nil"/>
            </w:tcBorders>
            <w:hideMark/>
          </w:tcPr>
          <w:p w:rsidR="00406419" w:rsidRPr="00406419" w:rsidRDefault="00406419" w:rsidP="0074475E">
            <w:pPr>
              <w:snapToGrid w:val="0"/>
              <w:ind w:left="142" w:right="150"/>
              <w:jc w:val="both"/>
              <w:rPr>
                <w:strike/>
              </w:rPr>
            </w:pPr>
            <w:r w:rsidRPr="00406419">
              <w:t xml:space="preserve">     Размещение парков культуры и отдыха</w:t>
            </w:r>
          </w:p>
        </w:tc>
        <w:tc>
          <w:tcPr>
            <w:tcW w:w="5510" w:type="dxa"/>
            <w:tcBorders>
              <w:top w:val="single" w:sz="4" w:space="0" w:color="000000"/>
              <w:left w:val="single" w:sz="4" w:space="0" w:color="000000"/>
              <w:bottom w:val="single" w:sz="4" w:space="0" w:color="000000"/>
              <w:right w:val="single" w:sz="4" w:space="0" w:color="auto"/>
            </w:tcBorders>
            <w:hideMark/>
          </w:tcPr>
          <w:p w:rsidR="00406419" w:rsidRPr="00406419" w:rsidRDefault="00406419" w:rsidP="0074475E">
            <w:pPr>
              <w:tabs>
                <w:tab w:val="left" w:pos="2520"/>
              </w:tabs>
              <w:ind w:left="142" w:right="150"/>
              <w:jc w:val="both"/>
            </w:pPr>
          </w:p>
        </w:tc>
        <w:tc>
          <w:tcPr>
            <w:tcW w:w="2835" w:type="dxa"/>
            <w:vMerge w:val="restart"/>
            <w:tcBorders>
              <w:top w:val="single" w:sz="4" w:space="0" w:color="000000"/>
              <w:left w:val="single" w:sz="4" w:space="0" w:color="auto"/>
              <w:right w:val="single" w:sz="4" w:space="0" w:color="000000"/>
            </w:tcBorders>
          </w:tcPr>
          <w:p w:rsidR="00406419" w:rsidRDefault="00406419" w:rsidP="0074475E">
            <w:pPr>
              <w:tabs>
                <w:tab w:val="left" w:pos="3071"/>
              </w:tabs>
              <w:ind w:left="142" w:right="150"/>
              <w:jc w:val="both"/>
              <w:rPr>
                <w:shd w:val="clear" w:color="auto" w:fill="FFFFFF"/>
              </w:rPr>
            </w:pPr>
            <w:r w:rsidRPr="00406419">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rsidR="00C2231A" w:rsidRPr="00406419" w:rsidRDefault="00C2231A" w:rsidP="0074475E">
            <w:pPr>
              <w:tabs>
                <w:tab w:val="left" w:pos="3071"/>
              </w:tabs>
              <w:ind w:left="142" w:right="150"/>
              <w:jc w:val="both"/>
              <w:rPr>
                <w:shd w:val="clear" w:color="auto" w:fill="FFFFFF"/>
              </w:rPr>
            </w:pPr>
          </w:p>
          <w:p w:rsidR="00406419" w:rsidRDefault="00406419" w:rsidP="0074475E">
            <w:pPr>
              <w:tabs>
                <w:tab w:val="left" w:pos="3071"/>
              </w:tabs>
              <w:ind w:left="142" w:right="150"/>
              <w:jc w:val="both"/>
            </w:pPr>
            <w:r w:rsidRPr="00406419">
              <w:t>Использование земельных участков и объектов капитального строительства осуществлять с учетом режимов зон с особыми усло</w:t>
            </w:r>
            <w:r w:rsidR="00C2231A">
              <w:t>виями использования территорий.</w:t>
            </w:r>
          </w:p>
          <w:p w:rsidR="00C2231A" w:rsidRPr="00406419" w:rsidRDefault="00C2231A" w:rsidP="0074475E">
            <w:pPr>
              <w:tabs>
                <w:tab w:val="left" w:pos="3071"/>
              </w:tabs>
              <w:ind w:left="142" w:right="150"/>
              <w:jc w:val="both"/>
              <w:rPr>
                <w:color w:val="FF0000"/>
              </w:rPr>
            </w:pPr>
          </w:p>
          <w:p w:rsidR="00406419" w:rsidRPr="00406419" w:rsidRDefault="00406419" w:rsidP="0074475E">
            <w:pPr>
              <w:snapToGrid w:val="0"/>
              <w:ind w:left="142" w:right="150"/>
              <w:jc w:val="both"/>
              <w:rPr>
                <w:rFonts w:eastAsia="Calibri"/>
              </w:rPr>
            </w:pPr>
            <w:r w:rsidRPr="00406419">
              <w:rPr>
                <w:rFonts w:eastAsia="Calibri"/>
              </w:rPr>
              <w:t>Объекты должны иметь необходимое расчетное количество парковочных мест (отдельно стоящих, встроенных, пристроенных, подземных) только на территории своих земельных участков.</w:t>
            </w:r>
          </w:p>
          <w:p w:rsidR="00406419" w:rsidRPr="00406419" w:rsidRDefault="00406419" w:rsidP="0074475E">
            <w:pPr>
              <w:snapToGrid w:val="0"/>
              <w:ind w:left="142" w:right="150"/>
              <w:jc w:val="both"/>
              <w:rPr>
                <w:rFonts w:eastAsia="Calibri"/>
                <w:color w:val="FF0000"/>
              </w:rPr>
            </w:pPr>
            <w:r w:rsidRPr="00406419">
              <w:rPr>
                <w:rFonts w:eastAsia="Calibri"/>
              </w:rPr>
              <w:t xml:space="preserve">При проектировании объекта расчетное количество парковочных мест для его обслуживания определять по таблице </w:t>
            </w:r>
            <w:r w:rsidR="00C2231A">
              <w:rPr>
                <w:rFonts w:eastAsia="Calibri"/>
              </w:rPr>
              <w:t>части 8</w:t>
            </w:r>
            <w:r w:rsidRPr="00406419">
              <w:rPr>
                <w:rFonts w:eastAsia="Calibri"/>
              </w:rPr>
              <w:t xml:space="preserve"> ст. </w:t>
            </w:r>
            <w:r w:rsidR="00C2231A">
              <w:rPr>
                <w:rFonts w:eastAsia="Calibri"/>
              </w:rPr>
              <w:t>21 настоящих правил</w:t>
            </w:r>
            <w:r w:rsidRPr="00406419">
              <w:rPr>
                <w:rFonts w:eastAsia="Calibri"/>
              </w:rPr>
              <w:t>.</w:t>
            </w:r>
          </w:p>
          <w:p w:rsidR="00406419" w:rsidRPr="00406419" w:rsidRDefault="00406419" w:rsidP="0074475E">
            <w:pPr>
              <w:snapToGrid w:val="0"/>
              <w:ind w:left="142" w:right="150"/>
              <w:jc w:val="both"/>
              <w:rPr>
                <w:color w:val="000000"/>
              </w:rPr>
            </w:pPr>
          </w:p>
        </w:tc>
      </w:tr>
      <w:tr w:rsidR="00406419" w:rsidRPr="00406419" w:rsidTr="00EC4FA2">
        <w:trPr>
          <w:trHeight w:val="23"/>
        </w:trPr>
        <w:tc>
          <w:tcPr>
            <w:tcW w:w="2704" w:type="dxa"/>
            <w:vMerge/>
            <w:tcBorders>
              <w:left w:val="single" w:sz="4" w:space="0" w:color="000000"/>
              <w:bottom w:val="single" w:sz="4" w:space="0" w:color="000000"/>
              <w:right w:val="nil"/>
            </w:tcBorders>
          </w:tcPr>
          <w:p w:rsidR="00406419" w:rsidRPr="00406419" w:rsidRDefault="00406419" w:rsidP="0074475E">
            <w:pPr>
              <w:tabs>
                <w:tab w:val="left" w:pos="2520"/>
              </w:tabs>
              <w:snapToGrid w:val="0"/>
              <w:ind w:left="142" w:right="150"/>
            </w:pPr>
          </w:p>
        </w:tc>
        <w:tc>
          <w:tcPr>
            <w:tcW w:w="4129" w:type="dxa"/>
            <w:vMerge/>
            <w:tcBorders>
              <w:left w:val="single" w:sz="4" w:space="0" w:color="000000"/>
              <w:bottom w:val="single" w:sz="4" w:space="0" w:color="000000"/>
              <w:right w:val="nil"/>
            </w:tcBorders>
          </w:tcPr>
          <w:p w:rsidR="00406419" w:rsidRPr="00406419" w:rsidRDefault="00406419" w:rsidP="0074475E">
            <w:pPr>
              <w:snapToGrid w:val="0"/>
              <w:ind w:left="142" w:right="150"/>
              <w:jc w:val="both"/>
            </w:pPr>
          </w:p>
        </w:tc>
        <w:tc>
          <w:tcPr>
            <w:tcW w:w="5510" w:type="dxa"/>
            <w:tcBorders>
              <w:top w:val="single" w:sz="4" w:space="0" w:color="000000"/>
              <w:left w:val="single" w:sz="4" w:space="0" w:color="000000"/>
              <w:bottom w:val="single" w:sz="4" w:space="0" w:color="000000"/>
              <w:right w:val="single" w:sz="4" w:space="0" w:color="auto"/>
            </w:tcBorders>
          </w:tcPr>
          <w:p w:rsidR="00406419" w:rsidRPr="00406419" w:rsidRDefault="00406419" w:rsidP="0074475E">
            <w:pPr>
              <w:tabs>
                <w:tab w:val="left" w:pos="2520"/>
              </w:tabs>
              <w:snapToGrid w:val="0"/>
              <w:ind w:left="142" w:right="150"/>
              <w:jc w:val="both"/>
            </w:pPr>
            <w:r w:rsidRPr="00406419">
              <w:t>Минимальная/максимальная площадь земельных участков –1000/10000 кв. м;</w:t>
            </w:r>
          </w:p>
          <w:p w:rsidR="00406419" w:rsidRPr="00406419" w:rsidRDefault="00C2231A" w:rsidP="00BE5E6B">
            <w:pPr>
              <w:tabs>
                <w:tab w:val="left" w:pos="2520"/>
              </w:tabs>
              <w:ind w:left="142" w:right="150"/>
              <w:jc w:val="both"/>
            </w:pPr>
            <w:r w:rsidRPr="00406419">
              <w:t>минимальный процент озеленения – 7</w:t>
            </w:r>
            <w:r w:rsidR="00BE5E6B">
              <w:t>5</w:t>
            </w:r>
            <w:r>
              <w:t>%</w:t>
            </w:r>
          </w:p>
        </w:tc>
        <w:tc>
          <w:tcPr>
            <w:tcW w:w="2835" w:type="dxa"/>
            <w:vMerge/>
            <w:tcBorders>
              <w:left w:val="single" w:sz="4" w:space="0" w:color="auto"/>
              <w:right w:val="single" w:sz="4" w:space="0" w:color="000000"/>
            </w:tcBorders>
          </w:tcPr>
          <w:p w:rsidR="00406419" w:rsidRPr="00406419" w:rsidRDefault="00406419" w:rsidP="0074475E">
            <w:pPr>
              <w:tabs>
                <w:tab w:val="left" w:pos="2520"/>
              </w:tabs>
              <w:ind w:left="142" w:right="150"/>
              <w:rPr>
                <w:color w:val="000000"/>
              </w:rPr>
            </w:pPr>
          </w:p>
        </w:tc>
      </w:tr>
      <w:tr w:rsidR="00406419" w:rsidRPr="00406419" w:rsidTr="00EC4FA2">
        <w:trPr>
          <w:trHeight w:val="336"/>
        </w:trPr>
        <w:tc>
          <w:tcPr>
            <w:tcW w:w="2704" w:type="dxa"/>
            <w:tcBorders>
              <w:top w:val="single" w:sz="4" w:space="0" w:color="auto"/>
              <w:left w:val="single" w:sz="4" w:space="0" w:color="000000"/>
              <w:bottom w:val="single" w:sz="4" w:space="0" w:color="auto"/>
              <w:right w:val="nil"/>
            </w:tcBorders>
          </w:tcPr>
          <w:p w:rsidR="00C2231A" w:rsidRDefault="00406419" w:rsidP="0074475E">
            <w:pPr>
              <w:widowControl/>
              <w:suppressAutoHyphens w:val="0"/>
              <w:overflowPunct/>
              <w:autoSpaceDE/>
              <w:ind w:left="142" w:right="150"/>
              <w:rPr>
                <w:lang w:eastAsia="ru-RU"/>
              </w:rPr>
            </w:pPr>
            <w:r w:rsidRPr="00406419">
              <w:rPr>
                <w:lang w:eastAsia="ru-RU"/>
              </w:rPr>
              <w:t xml:space="preserve">[5.1.2] </w:t>
            </w:r>
          </w:p>
          <w:p w:rsidR="00406419" w:rsidRPr="00406419" w:rsidRDefault="00406419" w:rsidP="0074475E">
            <w:pPr>
              <w:widowControl/>
              <w:suppressAutoHyphens w:val="0"/>
              <w:overflowPunct/>
              <w:autoSpaceDE/>
              <w:ind w:left="142" w:right="150"/>
              <w:rPr>
                <w:lang w:eastAsia="ru-RU"/>
              </w:rPr>
            </w:pPr>
            <w:r w:rsidRPr="00406419">
              <w:rPr>
                <w:lang w:eastAsia="ru-RU"/>
              </w:rPr>
              <w:t>Обеспечение спортивно-зрелищных мероприятий</w:t>
            </w:r>
          </w:p>
        </w:tc>
        <w:tc>
          <w:tcPr>
            <w:tcW w:w="4129" w:type="dxa"/>
            <w:tcBorders>
              <w:top w:val="single" w:sz="4" w:space="0" w:color="auto"/>
              <w:left w:val="single" w:sz="4" w:space="0" w:color="000000"/>
              <w:bottom w:val="single" w:sz="4" w:space="0" w:color="auto"/>
              <w:right w:val="nil"/>
            </w:tcBorders>
          </w:tcPr>
          <w:p w:rsidR="00406419" w:rsidRPr="00406419" w:rsidRDefault="00406419" w:rsidP="0074475E">
            <w:pPr>
              <w:widowControl/>
              <w:suppressAutoHyphens w:val="0"/>
              <w:overflowPunct/>
              <w:autoSpaceDE/>
              <w:ind w:left="142" w:right="150"/>
              <w:jc w:val="both"/>
            </w:pPr>
            <w:r w:rsidRPr="00406419">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5510" w:type="dxa"/>
            <w:tcBorders>
              <w:top w:val="single" w:sz="4" w:space="0" w:color="auto"/>
              <w:left w:val="single" w:sz="4" w:space="0" w:color="000000"/>
              <w:bottom w:val="single" w:sz="4" w:space="0" w:color="auto"/>
              <w:right w:val="single" w:sz="4" w:space="0" w:color="auto"/>
            </w:tcBorders>
          </w:tcPr>
          <w:p w:rsidR="00406419" w:rsidRPr="00406419" w:rsidRDefault="00406419" w:rsidP="0074475E">
            <w:pPr>
              <w:tabs>
                <w:tab w:val="left" w:pos="2520"/>
              </w:tabs>
              <w:snapToGrid w:val="0"/>
              <w:ind w:left="142" w:right="150"/>
              <w:jc w:val="both"/>
            </w:pPr>
            <w:r w:rsidRPr="00406419">
              <w:t>Минимальная/максимальная площадь земельных участков –1000/10000 кв. м;</w:t>
            </w:r>
          </w:p>
          <w:p w:rsidR="00406419" w:rsidRPr="00406419" w:rsidRDefault="00406419" w:rsidP="0074475E">
            <w:pPr>
              <w:tabs>
                <w:tab w:val="left" w:pos="2520"/>
              </w:tabs>
              <w:ind w:left="142" w:right="150"/>
              <w:jc w:val="both"/>
            </w:pPr>
            <w:r w:rsidRPr="00406419">
              <w:t>максимальная высота зданий, строений, сооружений от уровня земли – 20 м.;</w:t>
            </w:r>
          </w:p>
          <w:p w:rsidR="00406419" w:rsidRPr="00406419" w:rsidRDefault="00406419" w:rsidP="0074475E">
            <w:pPr>
              <w:tabs>
                <w:tab w:val="left" w:pos="2520"/>
              </w:tabs>
              <w:ind w:left="142" w:right="150"/>
              <w:jc w:val="both"/>
            </w:pPr>
            <w:r w:rsidRPr="00406419">
              <w:t xml:space="preserve">максимальный процент застройки в границах земельного участка </w:t>
            </w:r>
            <w:r w:rsidRPr="00BE5E6B">
              <w:t>– 30 %;</w:t>
            </w:r>
          </w:p>
          <w:p w:rsidR="00406419" w:rsidRPr="00BE5E6B" w:rsidRDefault="00406419" w:rsidP="0074475E">
            <w:pPr>
              <w:tabs>
                <w:tab w:val="left" w:pos="2520"/>
              </w:tabs>
              <w:ind w:left="142" w:right="150"/>
              <w:jc w:val="both"/>
            </w:pPr>
            <w:r w:rsidRPr="00406419">
              <w:t xml:space="preserve">минимальный процент озеленения – </w:t>
            </w:r>
            <w:r w:rsidR="00BE5E6B">
              <w:t>15</w:t>
            </w:r>
            <w:r w:rsidRPr="00BE5E6B">
              <w:t>%</w:t>
            </w:r>
          </w:p>
          <w:p w:rsidR="00406419" w:rsidRDefault="00406419" w:rsidP="0074475E">
            <w:pPr>
              <w:snapToGrid w:val="0"/>
              <w:ind w:left="142" w:right="150"/>
              <w:jc w:val="both"/>
            </w:pPr>
            <w:r w:rsidRPr="00406419">
              <w:t xml:space="preserve">минимальные отступы от красной линии – 5 м; от иных границ – 3 м. </w:t>
            </w:r>
          </w:p>
          <w:p w:rsidR="00C2231A" w:rsidRPr="00406419" w:rsidRDefault="00C2231A" w:rsidP="0074475E">
            <w:pPr>
              <w:snapToGrid w:val="0"/>
              <w:ind w:left="142" w:right="150"/>
              <w:jc w:val="both"/>
              <w:rPr>
                <w:strike/>
              </w:rPr>
            </w:pPr>
          </w:p>
        </w:tc>
        <w:tc>
          <w:tcPr>
            <w:tcW w:w="2835" w:type="dxa"/>
            <w:vMerge/>
            <w:tcBorders>
              <w:left w:val="single" w:sz="4" w:space="0" w:color="auto"/>
              <w:right w:val="single" w:sz="4" w:space="0" w:color="000000"/>
            </w:tcBorders>
          </w:tcPr>
          <w:p w:rsidR="00406419" w:rsidRPr="00406419" w:rsidRDefault="00406419" w:rsidP="0074475E">
            <w:pPr>
              <w:snapToGrid w:val="0"/>
              <w:ind w:left="142" w:right="150"/>
              <w:rPr>
                <w:color w:val="000000"/>
              </w:rPr>
            </w:pPr>
          </w:p>
        </w:tc>
      </w:tr>
      <w:tr w:rsidR="00406419" w:rsidRPr="00406419" w:rsidTr="00EC4FA2">
        <w:trPr>
          <w:trHeight w:val="426"/>
        </w:trPr>
        <w:tc>
          <w:tcPr>
            <w:tcW w:w="2704" w:type="dxa"/>
            <w:tcBorders>
              <w:top w:val="single" w:sz="4" w:space="0" w:color="auto"/>
              <w:left w:val="single" w:sz="4" w:space="0" w:color="000000"/>
              <w:bottom w:val="single" w:sz="4" w:space="0" w:color="auto"/>
              <w:right w:val="nil"/>
            </w:tcBorders>
          </w:tcPr>
          <w:p w:rsidR="00C2231A" w:rsidRDefault="00406419" w:rsidP="0074475E">
            <w:pPr>
              <w:widowControl/>
              <w:suppressAutoHyphens w:val="0"/>
              <w:overflowPunct/>
              <w:autoSpaceDE/>
              <w:ind w:left="142" w:right="150"/>
              <w:rPr>
                <w:lang w:eastAsia="ru-RU"/>
              </w:rPr>
            </w:pPr>
            <w:r w:rsidRPr="00406419">
              <w:rPr>
                <w:lang w:eastAsia="ru-RU"/>
              </w:rPr>
              <w:t xml:space="preserve">[5.1.2] </w:t>
            </w:r>
          </w:p>
          <w:p w:rsidR="00406419" w:rsidRPr="00406419" w:rsidRDefault="00406419" w:rsidP="0074475E">
            <w:pPr>
              <w:widowControl/>
              <w:suppressAutoHyphens w:val="0"/>
              <w:overflowPunct/>
              <w:autoSpaceDE/>
              <w:ind w:left="142" w:right="150"/>
              <w:rPr>
                <w:lang w:eastAsia="ru-RU"/>
              </w:rPr>
            </w:pPr>
            <w:r w:rsidRPr="00406419">
              <w:rPr>
                <w:lang w:eastAsia="ru-RU"/>
              </w:rPr>
              <w:t xml:space="preserve">Обеспечение занятий </w:t>
            </w:r>
            <w:r w:rsidRPr="00406419">
              <w:rPr>
                <w:lang w:eastAsia="ru-RU"/>
              </w:rPr>
              <w:lastRenderedPageBreak/>
              <w:t>спортом в помещениях</w:t>
            </w:r>
          </w:p>
        </w:tc>
        <w:tc>
          <w:tcPr>
            <w:tcW w:w="4129" w:type="dxa"/>
            <w:tcBorders>
              <w:top w:val="single" w:sz="4" w:space="0" w:color="auto"/>
              <w:left w:val="single" w:sz="4" w:space="0" w:color="000000"/>
              <w:bottom w:val="single" w:sz="4" w:space="0" w:color="auto"/>
              <w:right w:val="nil"/>
            </w:tcBorders>
          </w:tcPr>
          <w:p w:rsidR="00406419" w:rsidRPr="00406419" w:rsidRDefault="00406419" w:rsidP="0074475E">
            <w:pPr>
              <w:widowControl/>
              <w:suppressAutoHyphens w:val="0"/>
              <w:overflowPunct/>
              <w:autoSpaceDE/>
              <w:ind w:left="142" w:right="150"/>
              <w:jc w:val="both"/>
            </w:pPr>
            <w:r w:rsidRPr="00406419">
              <w:lastRenderedPageBreak/>
              <w:t xml:space="preserve">Размещение спортивных клубов, спортивных залов, бассейнов, </w:t>
            </w:r>
            <w:r w:rsidRPr="00406419">
              <w:lastRenderedPageBreak/>
              <w:t>физкультурно-оздоровительных комплексов в зданиях и сооружениях</w:t>
            </w:r>
          </w:p>
        </w:tc>
        <w:tc>
          <w:tcPr>
            <w:tcW w:w="5510" w:type="dxa"/>
            <w:tcBorders>
              <w:top w:val="single" w:sz="4" w:space="0" w:color="auto"/>
              <w:left w:val="single" w:sz="4" w:space="0" w:color="000000"/>
              <w:bottom w:val="single" w:sz="4" w:space="0" w:color="auto"/>
              <w:right w:val="single" w:sz="4" w:space="0" w:color="auto"/>
            </w:tcBorders>
          </w:tcPr>
          <w:p w:rsidR="00406419" w:rsidRPr="00406419" w:rsidRDefault="00406419" w:rsidP="0074475E">
            <w:pPr>
              <w:tabs>
                <w:tab w:val="left" w:pos="2520"/>
              </w:tabs>
              <w:snapToGrid w:val="0"/>
              <w:ind w:left="142" w:right="150"/>
              <w:jc w:val="both"/>
            </w:pPr>
            <w:r w:rsidRPr="00406419">
              <w:lastRenderedPageBreak/>
              <w:t>Минимальная/максимальная площадь земельных участков –1000/10000 кв. м;</w:t>
            </w:r>
          </w:p>
          <w:p w:rsidR="00406419" w:rsidRPr="00406419" w:rsidRDefault="00406419" w:rsidP="0074475E">
            <w:pPr>
              <w:tabs>
                <w:tab w:val="left" w:pos="2520"/>
              </w:tabs>
              <w:ind w:left="142" w:right="150"/>
              <w:jc w:val="both"/>
            </w:pPr>
            <w:r w:rsidRPr="00406419">
              <w:lastRenderedPageBreak/>
              <w:t xml:space="preserve">максимальная высота зданий, строений, сооружений от уровня земли </w:t>
            </w:r>
            <w:r w:rsidR="00BC3BB6">
              <w:t>20 м</w:t>
            </w:r>
            <w:r w:rsidRPr="00406419">
              <w:t>;</w:t>
            </w:r>
          </w:p>
          <w:p w:rsidR="00406419" w:rsidRPr="00406419" w:rsidRDefault="00406419" w:rsidP="0074475E">
            <w:pPr>
              <w:tabs>
                <w:tab w:val="left" w:pos="2520"/>
              </w:tabs>
              <w:ind w:left="142" w:right="150"/>
              <w:jc w:val="both"/>
            </w:pPr>
            <w:r w:rsidRPr="00406419">
              <w:t xml:space="preserve">максимальный процент застройки в границах земельного участка – </w:t>
            </w:r>
            <w:r w:rsidR="00BE5E6B" w:rsidRPr="00BE5E6B">
              <w:t>6</w:t>
            </w:r>
            <w:r w:rsidRPr="00BE5E6B">
              <w:t>0 %;</w:t>
            </w:r>
          </w:p>
          <w:p w:rsidR="00406419" w:rsidRPr="00BE5E6B" w:rsidRDefault="00406419" w:rsidP="0074475E">
            <w:pPr>
              <w:tabs>
                <w:tab w:val="left" w:pos="2520"/>
              </w:tabs>
              <w:ind w:left="142" w:right="150"/>
              <w:jc w:val="both"/>
            </w:pPr>
            <w:r w:rsidRPr="00406419">
              <w:t xml:space="preserve">минимальный процент озеленения – </w:t>
            </w:r>
            <w:r w:rsidR="00BE5E6B">
              <w:t>15</w:t>
            </w:r>
            <w:r w:rsidRPr="00BE5E6B">
              <w:t>%</w:t>
            </w:r>
          </w:p>
          <w:p w:rsidR="00406419" w:rsidRPr="00406419" w:rsidRDefault="00406419" w:rsidP="0074475E">
            <w:pPr>
              <w:widowControl/>
              <w:suppressAutoHyphens w:val="0"/>
              <w:overflowPunct/>
              <w:autoSpaceDE/>
              <w:ind w:left="142" w:right="150"/>
              <w:jc w:val="both"/>
            </w:pPr>
            <w:r w:rsidRPr="00406419">
              <w:t xml:space="preserve">минимальные отступы от красной линии – 5 м; от иных границ – 3 м.  </w:t>
            </w:r>
          </w:p>
        </w:tc>
        <w:tc>
          <w:tcPr>
            <w:tcW w:w="2835" w:type="dxa"/>
            <w:vMerge/>
            <w:tcBorders>
              <w:left w:val="single" w:sz="4" w:space="0" w:color="auto"/>
              <w:right w:val="single" w:sz="4" w:space="0" w:color="000000"/>
            </w:tcBorders>
          </w:tcPr>
          <w:p w:rsidR="00406419" w:rsidRPr="00406419" w:rsidRDefault="00406419" w:rsidP="0074475E">
            <w:pPr>
              <w:snapToGrid w:val="0"/>
              <w:ind w:left="142" w:right="150"/>
              <w:rPr>
                <w:color w:val="000000"/>
              </w:rPr>
            </w:pPr>
          </w:p>
        </w:tc>
      </w:tr>
      <w:tr w:rsidR="00406419" w:rsidRPr="00406419" w:rsidTr="00EC4FA2">
        <w:trPr>
          <w:trHeight w:val="445"/>
        </w:trPr>
        <w:tc>
          <w:tcPr>
            <w:tcW w:w="2704" w:type="dxa"/>
            <w:tcBorders>
              <w:top w:val="single" w:sz="4" w:space="0" w:color="auto"/>
              <w:left w:val="single" w:sz="4" w:space="0" w:color="000000"/>
              <w:bottom w:val="single" w:sz="4" w:space="0" w:color="auto"/>
              <w:right w:val="nil"/>
            </w:tcBorders>
          </w:tcPr>
          <w:p w:rsidR="00C2231A" w:rsidRDefault="00406419" w:rsidP="0074475E">
            <w:pPr>
              <w:widowControl/>
              <w:suppressAutoHyphens w:val="0"/>
              <w:overflowPunct/>
              <w:autoSpaceDE/>
              <w:ind w:left="142" w:right="150"/>
              <w:rPr>
                <w:lang w:eastAsia="ru-RU"/>
              </w:rPr>
            </w:pPr>
            <w:r w:rsidRPr="00406419">
              <w:rPr>
                <w:lang w:eastAsia="ru-RU"/>
              </w:rPr>
              <w:lastRenderedPageBreak/>
              <w:t xml:space="preserve">[5.1.3] </w:t>
            </w:r>
          </w:p>
          <w:p w:rsidR="00406419" w:rsidRPr="00406419" w:rsidRDefault="00406419" w:rsidP="0074475E">
            <w:pPr>
              <w:widowControl/>
              <w:suppressAutoHyphens w:val="0"/>
              <w:overflowPunct/>
              <w:autoSpaceDE/>
              <w:ind w:left="142" w:right="150"/>
              <w:rPr>
                <w:lang w:eastAsia="ru-RU"/>
              </w:rPr>
            </w:pPr>
            <w:r w:rsidRPr="00406419">
              <w:rPr>
                <w:lang w:eastAsia="ru-RU"/>
              </w:rPr>
              <w:t>Площадки для занятий спортом</w:t>
            </w:r>
          </w:p>
        </w:tc>
        <w:tc>
          <w:tcPr>
            <w:tcW w:w="4129" w:type="dxa"/>
            <w:tcBorders>
              <w:top w:val="single" w:sz="4" w:space="0" w:color="auto"/>
              <w:left w:val="single" w:sz="4" w:space="0" w:color="000000"/>
              <w:bottom w:val="single" w:sz="4" w:space="0" w:color="auto"/>
              <w:right w:val="nil"/>
            </w:tcBorders>
          </w:tcPr>
          <w:p w:rsidR="00406419" w:rsidRPr="00406419" w:rsidRDefault="00406419" w:rsidP="0074475E">
            <w:pPr>
              <w:widowControl/>
              <w:suppressAutoHyphens w:val="0"/>
              <w:overflowPunct/>
              <w:autoSpaceDE/>
              <w:ind w:left="142" w:right="150"/>
              <w:jc w:val="both"/>
            </w:pPr>
            <w:r w:rsidRPr="00406419">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510" w:type="dxa"/>
            <w:tcBorders>
              <w:top w:val="single" w:sz="4" w:space="0" w:color="auto"/>
              <w:left w:val="single" w:sz="4" w:space="0" w:color="000000"/>
              <w:bottom w:val="single" w:sz="4" w:space="0" w:color="auto"/>
              <w:right w:val="single" w:sz="4" w:space="0" w:color="auto"/>
            </w:tcBorders>
          </w:tcPr>
          <w:p w:rsidR="00406419" w:rsidRPr="00406419" w:rsidRDefault="00406419" w:rsidP="0074475E">
            <w:pPr>
              <w:tabs>
                <w:tab w:val="left" w:pos="2520"/>
              </w:tabs>
              <w:snapToGrid w:val="0"/>
              <w:ind w:left="142" w:right="150"/>
              <w:jc w:val="both"/>
            </w:pPr>
            <w:r w:rsidRPr="00406419">
              <w:t>Минимальная/максимальная площадь земельных участков –400/10000 кв. м;</w:t>
            </w:r>
          </w:p>
          <w:p w:rsidR="00D206A1" w:rsidRPr="00D206A1" w:rsidRDefault="00D206A1" w:rsidP="00BE5E6B">
            <w:pPr>
              <w:tabs>
                <w:tab w:val="left" w:pos="2520"/>
              </w:tabs>
              <w:ind w:left="142" w:right="150"/>
              <w:jc w:val="both"/>
            </w:pPr>
            <w:r w:rsidRPr="00406419">
              <w:t xml:space="preserve">минимальный процент озеленения – </w:t>
            </w:r>
            <w:r w:rsidR="00BE5E6B">
              <w:t>15</w:t>
            </w:r>
            <w:r w:rsidRPr="00BE5E6B">
              <w:t>%</w:t>
            </w:r>
          </w:p>
        </w:tc>
        <w:tc>
          <w:tcPr>
            <w:tcW w:w="2835" w:type="dxa"/>
            <w:vMerge/>
            <w:tcBorders>
              <w:left w:val="single" w:sz="4" w:space="0" w:color="auto"/>
              <w:right w:val="single" w:sz="4" w:space="0" w:color="000000"/>
            </w:tcBorders>
          </w:tcPr>
          <w:p w:rsidR="00406419" w:rsidRPr="00406419" w:rsidRDefault="00406419" w:rsidP="0074475E">
            <w:pPr>
              <w:snapToGrid w:val="0"/>
              <w:ind w:left="142" w:right="150"/>
              <w:rPr>
                <w:color w:val="000000"/>
              </w:rPr>
            </w:pPr>
          </w:p>
        </w:tc>
      </w:tr>
      <w:tr w:rsidR="00406419" w:rsidRPr="00406419" w:rsidTr="00EC4FA2">
        <w:trPr>
          <w:trHeight w:val="1914"/>
        </w:trPr>
        <w:tc>
          <w:tcPr>
            <w:tcW w:w="2704" w:type="dxa"/>
            <w:tcBorders>
              <w:top w:val="single" w:sz="4" w:space="0" w:color="auto"/>
              <w:left w:val="single" w:sz="4" w:space="0" w:color="000000"/>
              <w:bottom w:val="single" w:sz="4" w:space="0" w:color="auto"/>
              <w:right w:val="nil"/>
            </w:tcBorders>
          </w:tcPr>
          <w:p w:rsidR="00C2231A" w:rsidRDefault="00406419" w:rsidP="0074475E">
            <w:pPr>
              <w:widowControl/>
              <w:suppressAutoHyphens w:val="0"/>
              <w:overflowPunct/>
              <w:autoSpaceDE/>
              <w:ind w:left="142" w:right="150"/>
              <w:rPr>
                <w:lang w:eastAsia="ru-RU"/>
              </w:rPr>
            </w:pPr>
            <w:r w:rsidRPr="00406419">
              <w:rPr>
                <w:lang w:eastAsia="ru-RU"/>
              </w:rPr>
              <w:t xml:space="preserve">[5.1.4] </w:t>
            </w:r>
          </w:p>
          <w:p w:rsidR="00406419" w:rsidRPr="00406419" w:rsidRDefault="00406419" w:rsidP="0074475E">
            <w:pPr>
              <w:widowControl/>
              <w:suppressAutoHyphens w:val="0"/>
              <w:overflowPunct/>
              <w:autoSpaceDE/>
              <w:ind w:left="142" w:right="150"/>
              <w:rPr>
                <w:lang w:eastAsia="ru-RU"/>
              </w:rPr>
            </w:pPr>
            <w:r w:rsidRPr="00406419">
              <w:rPr>
                <w:lang w:eastAsia="ru-RU"/>
              </w:rPr>
              <w:t>Оборудованные площадки для занятий спортом</w:t>
            </w:r>
          </w:p>
        </w:tc>
        <w:tc>
          <w:tcPr>
            <w:tcW w:w="4129" w:type="dxa"/>
            <w:tcBorders>
              <w:top w:val="single" w:sz="4" w:space="0" w:color="auto"/>
              <w:left w:val="single" w:sz="4" w:space="0" w:color="000000"/>
              <w:bottom w:val="single" w:sz="4" w:space="0" w:color="auto"/>
              <w:right w:val="nil"/>
            </w:tcBorders>
          </w:tcPr>
          <w:p w:rsidR="00406419" w:rsidRPr="00406419" w:rsidRDefault="00406419" w:rsidP="0074475E">
            <w:pPr>
              <w:widowControl/>
              <w:suppressAutoHyphens w:val="0"/>
              <w:overflowPunct/>
              <w:autoSpaceDE/>
              <w:ind w:left="142" w:right="150"/>
              <w:jc w:val="both"/>
            </w:pPr>
            <w:r w:rsidRPr="00406419">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5510" w:type="dxa"/>
            <w:tcBorders>
              <w:top w:val="single" w:sz="4" w:space="0" w:color="auto"/>
              <w:left w:val="single" w:sz="4" w:space="0" w:color="000000"/>
              <w:bottom w:val="single" w:sz="4" w:space="0" w:color="auto"/>
              <w:right w:val="single" w:sz="4" w:space="0" w:color="auto"/>
            </w:tcBorders>
            <w:vAlign w:val="center"/>
          </w:tcPr>
          <w:p w:rsidR="00D206A1" w:rsidRDefault="00406419" w:rsidP="0074475E">
            <w:pPr>
              <w:tabs>
                <w:tab w:val="left" w:pos="2520"/>
              </w:tabs>
              <w:snapToGrid w:val="0"/>
              <w:ind w:left="142" w:right="150"/>
              <w:jc w:val="both"/>
            </w:pPr>
            <w:r w:rsidRPr="00406419">
              <w:t>Минимальная/максимальная площадь земель</w:t>
            </w:r>
            <w:r w:rsidR="00D206A1">
              <w:t>ных участков –1000/10000 кв. м;</w:t>
            </w:r>
          </w:p>
          <w:p w:rsidR="00406419" w:rsidRPr="00406419" w:rsidRDefault="00406419" w:rsidP="0074475E">
            <w:pPr>
              <w:tabs>
                <w:tab w:val="left" w:pos="2520"/>
              </w:tabs>
              <w:snapToGrid w:val="0"/>
              <w:ind w:left="142" w:right="150"/>
              <w:jc w:val="both"/>
            </w:pPr>
            <w:r w:rsidRPr="00406419">
              <w:rPr>
                <w:lang w:eastAsia="ru-RU" w:bidi="ru-RU"/>
              </w:rPr>
              <w:t xml:space="preserve">предельная высота зданий, строений, </w:t>
            </w:r>
            <w:r w:rsidRPr="00406419">
              <w:rPr>
                <w:rFonts w:eastAsia="SimSun"/>
                <w:lang w:eastAsia="zh-CN" w:bidi="ru-RU"/>
              </w:rPr>
              <w:t>сооружений</w:t>
            </w:r>
            <w:r w:rsidRPr="00406419">
              <w:rPr>
                <w:lang w:eastAsia="ru-RU" w:bidi="ru-RU"/>
              </w:rPr>
              <w:t xml:space="preserve">; </w:t>
            </w:r>
            <w:r w:rsidRPr="00406419">
              <w:rPr>
                <w:rFonts w:eastAsia="SimSun"/>
                <w:lang w:eastAsia="zh-CN" w:bidi="ru-RU"/>
              </w:rPr>
              <w:t xml:space="preserve">предельное количество этажей зданий и максимальный процент застройки в границах земельного участка </w:t>
            </w:r>
            <w:r w:rsidRPr="00406419">
              <w:rPr>
                <w:lang w:eastAsia="ru-RU" w:bidi="ru-RU"/>
              </w:rPr>
              <w:t>не подлежат установлению;</w:t>
            </w:r>
          </w:p>
          <w:p w:rsidR="00406419" w:rsidRPr="00BE5E6B" w:rsidRDefault="00406419" w:rsidP="0074475E">
            <w:pPr>
              <w:tabs>
                <w:tab w:val="left" w:pos="2520"/>
              </w:tabs>
              <w:snapToGrid w:val="0"/>
              <w:ind w:left="142" w:right="150"/>
              <w:jc w:val="both"/>
            </w:pPr>
            <w:r w:rsidRPr="00BE5E6B">
              <w:t xml:space="preserve">минимальные отступы от красной линии – 5 м; от иных границ – 3 м. </w:t>
            </w:r>
          </w:p>
          <w:p w:rsidR="00D206A1" w:rsidRPr="00406419" w:rsidRDefault="00D206A1" w:rsidP="0074475E">
            <w:pPr>
              <w:tabs>
                <w:tab w:val="left" w:pos="2520"/>
              </w:tabs>
              <w:ind w:left="142" w:right="150"/>
              <w:jc w:val="both"/>
            </w:pPr>
            <w:r w:rsidRPr="00406419">
              <w:t xml:space="preserve">минимальный процент озеленения </w:t>
            </w:r>
            <w:r w:rsidRPr="00BE5E6B">
              <w:t>– 30%</w:t>
            </w:r>
          </w:p>
        </w:tc>
        <w:tc>
          <w:tcPr>
            <w:tcW w:w="2835" w:type="dxa"/>
            <w:vMerge/>
            <w:tcBorders>
              <w:left w:val="single" w:sz="4" w:space="0" w:color="auto"/>
              <w:right w:val="single" w:sz="4" w:space="0" w:color="000000"/>
            </w:tcBorders>
          </w:tcPr>
          <w:p w:rsidR="00406419" w:rsidRPr="00406419" w:rsidRDefault="00406419" w:rsidP="0074475E">
            <w:pPr>
              <w:snapToGrid w:val="0"/>
              <w:ind w:left="142" w:right="150"/>
              <w:rPr>
                <w:color w:val="000000"/>
              </w:rPr>
            </w:pPr>
          </w:p>
        </w:tc>
      </w:tr>
      <w:tr w:rsidR="00406419" w:rsidRPr="00406419" w:rsidTr="00EC4FA2">
        <w:trPr>
          <w:trHeight w:val="230"/>
        </w:trPr>
        <w:tc>
          <w:tcPr>
            <w:tcW w:w="2704" w:type="dxa"/>
            <w:tcBorders>
              <w:top w:val="single" w:sz="4" w:space="0" w:color="auto"/>
              <w:left w:val="single" w:sz="4" w:space="0" w:color="000000"/>
              <w:bottom w:val="single" w:sz="4" w:space="0" w:color="000000"/>
              <w:right w:val="nil"/>
            </w:tcBorders>
          </w:tcPr>
          <w:p w:rsidR="00C2231A" w:rsidRDefault="00C2231A" w:rsidP="0074475E">
            <w:pPr>
              <w:suppressAutoHyphens w:val="0"/>
              <w:autoSpaceDN w:val="0"/>
              <w:ind w:left="142" w:right="150"/>
              <w:rPr>
                <w:rFonts w:eastAsia="SimSun"/>
                <w:lang w:eastAsia="zh-CN" w:bidi="ru-RU"/>
              </w:rPr>
            </w:pPr>
            <w:r>
              <w:rPr>
                <w:rFonts w:eastAsia="SimSun"/>
                <w:lang w:eastAsia="zh-CN" w:bidi="ru-RU"/>
              </w:rPr>
              <w:t xml:space="preserve">[11.1] </w:t>
            </w:r>
          </w:p>
          <w:p w:rsidR="00406419" w:rsidRPr="00406419" w:rsidRDefault="00406419" w:rsidP="0074475E">
            <w:pPr>
              <w:suppressAutoHyphens w:val="0"/>
              <w:autoSpaceDN w:val="0"/>
              <w:ind w:left="142" w:right="150"/>
              <w:rPr>
                <w:lang w:eastAsia="ru-RU" w:bidi="ru-RU"/>
              </w:rPr>
            </w:pPr>
            <w:r w:rsidRPr="00406419">
              <w:rPr>
                <w:rFonts w:eastAsia="SimSun"/>
                <w:lang w:eastAsia="zh-CN" w:bidi="ru-RU"/>
              </w:rPr>
              <w:t>Общее пользование водными объектами</w:t>
            </w:r>
          </w:p>
        </w:tc>
        <w:tc>
          <w:tcPr>
            <w:tcW w:w="4129" w:type="dxa"/>
            <w:tcBorders>
              <w:top w:val="single" w:sz="4" w:space="0" w:color="auto"/>
              <w:left w:val="single" w:sz="4" w:space="0" w:color="000000"/>
              <w:bottom w:val="single" w:sz="4" w:space="0" w:color="000000"/>
              <w:right w:val="nil"/>
            </w:tcBorders>
          </w:tcPr>
          <w:p w:rsidR="00406419" w:rsidRPr="00406419" w:rsidRDefault="00406419" w:rsidP="0074475E">
            <w:pPr>
              <w:suppressAutoHyphens w:val="0"/>
              <w:autoSpaceDN w:val="0"/>
              <w:ind w:left="142" w:right="150"/>
              <w:jc w:val="both"/>
              <w:rPr>
                <w:rFonts w:eastAsia="SimSun"/>
                <w:lang w:eastAsia="zh-CN" w:bidi="ru-RU"/>
              </w:rPr>
            </w:pPr>
            <w:r w:rsidRPr="00406419">
              <w:rPr>
                <w:lang w:eastAsia="ru-RU" w:bidi="ru-RU"/>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5510" w:type="dxa"/>
            <w:tcBorders>
              <w:top w:val="single" w:sz="4" w:space="0" w:color="auto"/>
              <w:left w:val="single" w:sz="4" w:space="0" w:color="000000"/>
              <w:bottom w:val="single" w:sz="4" w:space="0" w:color="000000"/>
              <w:right w:val="single" w:sz="4" w:space="0" w:color="auto"/>
            </w:tcBorders>
          </w:tcPr>
          <w:p w:rsidR="00D206A1" w:rsidRPr="00406419" w:rsidRDefault="00EC4FA2" w:rsidP="0074475E">
            <w:pPr>
              <w:suppressAutoHyphens w:val="0"/>
              <w:autoSpaceDN w:val="0"/>
              <w:ind w:left="142" w:right="150"/>
              <w:jc w:val="center"/>
              <w:rPr>
                <w:lang w:eastAsia="ru-RU" w:bidi="ru-RU"/>
              </w:rPr>
            </w:pPr>
            <w:r>
              <w:rPr>
                <w:lang w:eastAsia="ru-RU" w:bidi="ru-RU"/>
              </w:rPr>
              <w:t>Н</w:t>
            </w:r>
            <w:r>
              <w:rPr>
                <w:color w:val="000000"/>
              </w:rPr>
              <w:t>е подлеж</w:t>
            </w:r>
            <w:r w:rsidR="00525341">
              <w:rPr>
                <w:color w:val="000000"/>
              </w:rPr>
              <w:t>а</w:t>
            </w:r>
            <w:r>
              <w:rPr>
                <w:color w:val="000000"/>
              </w:rPr>
              <w:t>т установлению</w:t>
            </w:r>
          </w:p>
        </w:tc>
        <w:tc>
          <w:tcPr>
            <w:tcW w:w="2835" w:type="dxa"/>
            <w:vMerge/>
            <w:tcBorders>
              <w:left w:val="single" w:sz="4" w:space="0" w:color="auto"/>
              <w:right w:val="single" w:sz="4" w:space="0" w:color="000000"/>
            </w:tcBorders>
          </w:tcPr>
          <w:p w:rsidR="00406419" w:rsidRPr="00406419" w:rsidRDefault="00406419" w:rsidP="0074475E">
            <w:pPr>
              <w:snapToGrid w:val="0"/>
              <w:ind w:left="142" w:right="150"/>
              <w:rPr>
                <w:color w:val="000000"/>
              </w:rPr>
            </w:pPr>
          </w:p>
        </w:tc>
      </w:tr>
      <w:tr w:rsidR="00406419" w:rsidRPr="00406419" w:rsidTr="00EC4FA2">
        <w:trPr>
          <w:trHeight w:val="23"/>
        </w:trPr>
        <w:tc>
          <w:tcPr>
            <w:tcW w:w="2704" w:type="dxa"/>
            <w:tcBorders>
              <w:top w:val="single" w:sz="4" w:space="0" w:color="000000"/>
              <w:left w:val="single" w:sz="4" w:space="0" w:color="000000"/>
              <w:bottom w:val="single" w:sz="4" w:space="0" w:color="000000"/>
              <w:right w:val="nil"/>
            </w:tcBorders>
            <w:hideMark/>
          </w:tcPr>
          <w:p w:rsidR="00C2231A" w:rsidRDefault="00406419" w:rsidP="0074475E">
            <w:pPr>
              <w:snapToGrid w:val="0"/>
              <w:ind w:left="142" w:right="150"/>
              <w:rPr>
                <w:color w:val="000000"/>
              </w:rPr>
            </w:pPr>
            <w:r w:rsidRPr="00406419">
              <w:rPr>
                <w:color w:val="000000"/>
              </w:rPr>
              <w:t xml:space="preserve">[5.2] </w:t>
            </w:r>
          </w:p>
          <w:p w:rsidR="00406419" w:rsidRPr="00406419" w:rsidRDefault="00406419" w:rsidP="0074475E">
            <w:pPr>
              <w:snapToGrid w:val="0"/>
              <w:ind w:left="142" w:right="150"/>
              <w:rPr>
                <w:color w:val="000000"/>
              </w:rPr>
            </w:pPr>
            <w:r w:rsidRPr="00406419">
              <w:rPr>
                <w:color w:val="000000"/>
              </w:rPr>
              <w:t>Природно-познавательный туризм</w:t>
            </w:r>
          </w:p>
        </w:tc>
        <w:tc>
          <w:tcPr>
            <w:tcW w:w="4129" w:type="dxa"/>
            <w:tcBorders>
              <w:top w:val="single" w:sz="4" w:space="0" w:color="000000"/>
              <w:left w:val="single" w:sz="4" w:space="0" w:color="000000"/>
              <w:bottom w:val="single" w:sz="4" w:space="0" w:color="000000"/>
              <w:right w:val="nil"/>
            </w:tcBorders>
            <w:hideMark/>
          </w:tcPr>
          <w:p w:rsidR="00406419" w:rsidRPr="00406419" w:rsidRDefault="00406419" w:rsidP="0074475E">
            <w:pPr>
              <w:snapToGrid w:val="0"/>
              <w:ind w:left="142" w:right="150"/>
              <w:jc w:val="both"/>
              <w:rPr>
                <w:color w:val="000000"/>
              </w:rPr>
            </w:pPr>
            <w:r w:rsidRPr="00406419">
              <w:rPr>
                <w:color w:val="000000"/>
              </w:rPr>
              <w:t>Размещение баз и палаточных лагерей для проведения походов и экскурсий по ознакомлению а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природовосстановительных мероприятий</w:t>
            </w:r>
          </w:p>
        </w:tc>
        <w:tc>
          <w:tcPr>
            <w:tcW w:w="5510" w:type="dxa"/>
            <w:tcBorders>
              <w:top w:val="single" w:sz="4" w:space="0" w:color="000000"/>
              <w:left w:val="single" w:sz="4" w:space="0" w:color="000000"/>
              <w:bottom w:val="single" w:sz="4" w:space="0" w:color="000000"/>
              <w:right w:val="single" w:sz="4" w:space="0" w:color="auto"/>
            </w:tcBorders>
            <w:hideMark/>
          </w:tcPr>
          <w:p w:rsidR="00406419" w:rsidRPr="00406419" w:rsidRDefault="00EC4FA2" w:rsidP="0074475E">
            <w:pPr>
              <w:snapToGrid w:val="0"/>
              <w:ind w:left="142" w:right="150"/>
              <w:jc w:val="center"/>
              <w:rPr>
                <w:color w:val="000000"/>
              </w:rPr>
            </w:pPr>
            <w:r>
              <w:t>Н</w:t>
            </w:r>
            <w:r>
              <w:rPr>
                <w:color w:val="000000"/>
              </w:rPr>
              <w:t>е подлеж</w:t>
            </w:r>
            <w:r w:rsidR="00525341">
              <w:rPr>
                <w:color w:val="000000"/>
              </w:rPr>
              <w:t>а</w:t>
            </w:r>
            <w:r>
              <w:rPr>
                <w:color w:val="000000"/>
              </w:rPr>
              <w:t>т установлению</w:t>
            </w:r>
          </w:p>
        </w:tc>
        <w:tc>
          <w:tcPr>
            <w:tcW w:w="2835" w:type="dxa"/>
            <w:vMerge/>
            <w:tcBorders>
              <w:left w:val="single" w:sz="4" w:space="0" w:color="auto"/>
              <w:right w:val="single" w:sz="4" w:space="0" w:color="000000"/>
            </w:tcBorders>
          </w:tcPr>
          <w:p w:rsidR="00406419" w:rsidRPr="00406419" w:rsidRDefault="00406419" w:rsidP="0074475E">
            <w:pPr>
              <w:snapToGrid w:val="0"/>
              <w:ind w:left="142" w:right="150"/>
              <w:jc w:val="both"/>
              <w:rPr>
                <w:color w:val="000000"/>
              </w:rPr>
            </w:pPr>
          </w:p>
        </w:tc>
      </w:tr>
      <w:tr w:rsidR="00406419" w:rsidRPr="00406419" w:rsidTr="00EC4FA2">
        <w:trPr>
          <w:trHeight w:val="23"/>
        </w:trPr>
        <w:tc>
          <w:tcPr>
            <w:tcW w:w="2704" w:type="dxa"/>
            <w:tcBorders>
              <w:top w:val="single" w:sz="4" w:space="0" w:color="000000"/>
              <w:left w:val="single" w:sz="4" w:space="0" w:color="000000"/>
              <w:bottom w:val="single" w:sz="4" w:space="0" w:color="000000"/>
              <w:right w:val="nil"/>
            </w:tcBorders>
          </w:tcPr>
          <w:p w:rsidR="00C2231A" w:rsidRDefault="00406419" w:rsidP="0074475E">
            <w:pPr>
              <w:snapToGrid w:val="0"/>
              <w:ind w:left="142" w:right="150"/>
              <w:rPr>
                <w:color w:val="000000"/>
              </w:rPr>
            </w:pPr>
            <w:r w:rsidRPr="00406419">
              <w:rPr>
                <w:color w:val="000000"/>
              </w:rPr>
              <w:lastRenderedPageBreak/>
              <w:t xml:space="preserve">[5.2.1] </w:t>
            </w:r>
          </w:p>
          <w:p w:rsidR="00406419" w:rsidRPr="00406419" w:rsidRDefault="00406419" w:rsidP="0074475E">
            <w:pPr>
              <w:snapToGrid w:val="0"/>
              <w:ind w:left="142" w:right="150"/>
              <w:rPr>
                <w:color w:val="000000"/>
              </w:rPr>
            </w:pPr>
            <w:r w:rsidRPr="00406419">
              <w:rPr>
                <w:color w:val="000000"/>
              </w:rPr>
              <w:t>Туристическое обслуживание</w:t>
            </w:r>
          </w:p>
        </w:tc>
        <w:tc>
          <w:tcPr>
            <w:tcW w:w="4129" w:type="dxa"/>
            <w:tcBorders>
              <w:top w:val="single" w:sz="4" w:space="0" w:color="000000"/>
              <w:left w:val="single" w:sz="4" w:space="0" w:color="000000"/>
              <w:bottom w:val="single" w:sz="4" w:space="0" w:color="000000"/>
              <w:right w:val="nil"/>
            </w:tcBorders>
          </w:tcPr>
          <w:p w:rsidR="00406419" w:rsidRPr="00406419" w:rsidRDefault="00406419" w:rsidP="0074475E">
            <w:pPr>
              <w:snapToGrid w:val="0"/>
              <w:ind w:left="142" w:right="150"/>
              <w:jc w:val="both"/>
              <w:rPr>
                <w:color w:val="000000"/>
              </w:rPr>
            </w:pPr>
            <w:r w:rsidRPr="00406419">
              <w:rPr>
                <w:color w:val="000000"/>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5510" w:type="dxa"/>
            <w:tcBorders>
              <w:top w:val="single" w:sz="4" w:space="0" w:color="000000"/>
              <w:left w:val="single" w:sz="4" w:space="0" w:color="000000"/>
              <w:bottom w:val="single" w:sz="4" w:space="0" w:color="000000"/>
              <w:right w:val="single" w:sz="4" w:space="0" w:color="auto"/>
            </w:tcBorders>
          </w:tcPr>
          <w:p w:rsidR="00406419" w:rsidRPr="00406419" w:rsidRDefault="00406419" w:rsidP="0074475E">
            <w:pPr>
              <w:snapToGrid w:val="0"/>
              <w:ind w:left="142" w:right="150"/>
              <w:jc w:val="both"/>
              <w:rPr>
                <w:color w:val="000000"/>
              </w:rPr>
            </w:pPr>
            <w:r w:rsidRPr="00406419">
              <w:rPr>
                <w:color w:val="000000"/>
              </w:rPr>
              <w:t xml:space="preserve">Минимальная/максимальная площадь земельных </w:t>
            </w:r>
            <w:r w:rsidR="00C62A42" w:rsidRPr="00406419">
              <w:rPr>
                <w:color w:val="000000"/>
              </w:rPr>
              <w:t>участков –</w:t>
            </w:r>
            <w:r w:rsidRPr="00406419">
              <w:rPr>
                <w:color w:val="000000"/>
              </w:rPr>
              <w:t xml:space="preserve"> 1000/25000 кв. м;</w:t>
            </w:r>
          </w:p>
          <w:p w:rsidR="00406419" w:rsidRPr="00406419" w:rsidRDefault="00406419" w:rsidP="0074475E">
            <w:pPr>
              <w:snapToGrid w:val="0"/>
              <w:ind w:left="142" w:right="150"/>
              <w:jc w:val="both"/>
              <w:rPr>
                <w:color w:val="000000"/>
              </w:rPr>
            </w:pPr>
            <w:r w:rsidRPr="00406419">
              <w:rPr>
                <w:color w:val="000000"/>
              </w:rPr>
              <w:t xml:space="preserve">максимальный процент застройки в границах земельного участка – </w:t>
            </w:r>
            <w:r w:rsidR="00BE5E6B" w:rsidRPr="00BE5E6B">
              <w:t>6</w:t>
            </w:r>
            <w:r w:rsidRPr="00BE5E6B">
              <w:t>0 %;</w:t>
            </w:r>
          </w:p>
          <w:p w:rsidR="00406419" w:rsidRPr="00406419" w:rsidRDefault="00406419" w:rsidP="0074475E">
            <w:pPr>
              <w:snapToGrid w:val="0"/>
              <w:ind w:left="142" w:right="150"/>
              <w:jc w:val="both"/>
              <w:rPr>
                <w:color w:val="000000"/>
              </w:rPr>
            </w:pPr>
            <w:r w:rsidRPr="00406419">
              <w:rPr>
                <w:color w:val="000000"/>
              </w:rPr>
              <w:t xml:space="preserve">максимальное количество надземных этажей зданий – </w:t>
            </w:r>
            <w:r w:rsidR="00BC3BB6">
              <w:rPr>
                <w:color w:val="000000"/>
              </w:rPr>
              <w:t>2</w:t>
            </w:r>
            <w:r w:rsidRPr="00406419">
              <w:rPr>
                <w:color w:val="000000"/>
              </w:rPr>
              <w:t>;</w:t>
            </w:r>
          </w:p>
          <w:p w:rsidR="00406419" w:rsidRPr="00406419" w:rsidRDefault="00406419" w:rsidP="0074475E">
            <w:pPr>
              <w:snapToGrid w:val="0"/>
              <w:ind w:left="142" w:right="150"/>
              <w:jc w:val="both"/>
              <w:rPr>
                <w:color w:val="000000"/>
              </w:rPr>
            </w:pPr>
            <w:r w:rsidRPr="00406419">
              <w:rPr>
                <w:color w:val="000000"/>
              </w:rPr>
              <w:t>максимальная высота зданий, строений, сооружений от уровня земли - 6 м.;</w:t>
            </w:r>
          </w:p>
          <w:p w:rsidR="00406419" w:rsidRDefault="00406419" w:rsidP="0074475E">
            <w:pPr>
              <w:tabs>
                <w:tab w:val="left" w:pos="2520"/>
              </w:tabs>
              <w:snapToGrid w:val="0"/>
              <w:ind w:left="142" w:right="150"/>
              <w:jc w:val="both"/>
            </w:pPr>
            <w:r w:rsidRPr="00406419">
              <w:t xml:space="preserve">минимальные отступы от красной линии – 5 м; от иных границ – 3 м. </w:t>
            </w:r>
          </w:p>
          <w:p w:rsidR="00D206A1" w:rsidRPr="00406419" w:rsidRDefault="00D206A1" w:rsidP="00BE5E6B">
            <w:pPr>
              <w:tabs>
                <w:tab w:val="left" w:pos="2520"/>
              </w:tabs>
              <w:snapToGrid w:val="0"/>
              <w:ind w:left="142" w:right="150"/>
              <w:jc w:val="both"/>
            </w:pPr>
            <w:r w:rsidRPr="00406419">
              <w:t xml:space="preserve">минимальный процент озеленения – </w:t>
            </w:r>
            <w:r w:rsidR="00BE5E6B">
              <w:t>30</w:t>
            </w:r>
            <w:r w:rsidRPr="00BE5E6B">
              <w:t>%</w:t>
            </w:r>
          </w:p>
        </w:tc>
        <w:tc>
          <w:tcPr>
            <w:tcW w:w="2835" w:type="dxa"/>
            <w:vMerge w:val="restart"/>
            <w:tcBorders>
              <w:left w:val="single" w:sz="4" w:space="0" w:color="auto"/>
              <w:right w:val="single" w:sz="4" w:space="0" w:color="000000"/>
            </w:tcBorders>
          </w:tcPr>
          <w:p w:rsidR="00406419" w:rsidRPr="00406419" w:rsidRDefault="00406419" w:rsidP="0074475E">
            <w:pPr>
              <w:snapToGrid w:val="0"/>
              <w:ind w:left="142" w:right="150"/>
              <w:jc w:val="both"/>
              <w:rPr>
                <w:color w:val="000000"/>
              </w:rPr>
            </w:pPr>
          </w:p>
        </w:tc>
      </w:tr>
      <w:tr w:rsidR="00406419" w:rsidRPr="00406419" w:rsidTr="00EC4FA2">
        <w:trPr>
          <w:trHeight w:val="23"/>
        </w:trPr>
        <w:tc>
          <w:tcPr>
            <w:tcW w:w="2704" w:type="dxa"/>
            <w:tcBorders>
              <w:top w:val="single" w:sz="4" w:space="0" w:color="000000"/>
              <w:left w:val="single" w:sz="4" w:space="0" w:color="000000"/>
              <w:bottom w:val="single" w:sz="4" w:space="0" w:color="000000"/>
              <w:right w:val="nil"/>
            </w:tcBorders>
          </w:tcPr>
          <w:p w:rsidR="00C2231A" w:rsidRDefault="00406419" w:rsidP="0074475E">
            <w:pPr>
              <w:snapToGrid w:val="0"/>
              <w:ind w:left="142" w:right="150"/>
              <w:rPr>
                <w:color w:val="000000"/>
              </w:rPr>
            </w:pPr>
            <w:r w:rsidRPr="00406419">
              <w:rPr>
                <w:color w:val="000000"/>
              </w:rPr>
              <w:t xml:space="preserve">[5.3] </w:t>
            </w:r>
          </w:p>
          <w:p w:rsidR="00406419" w:rsidRPr="00406419" w:rsidRDefault="00406419" w:rsidP="0074475E">
            <w:pPr>
              <w:snapToGrid w:val="0"/>
              <w:ind w:left="142" w:right="150"/>
              <w:rPr>
                <w:color w:val="000000"/>
              </w:rPr>
            </w:pPr>
            <w:r w:rsidRPr="00406419">
              <w:rPr>
                <w:color w:val="000000"/>
              </w:rPr>
              <w:t>Охота и рыбалка</w:t>
            </w:r>
          </w:p>
        </w:tc>
        <w:tc>
          <w:tcPr>
            <w:tcW w:w="4129" w:type="dxa"/>
            <w:tcBorders>
              <w:top w:val="single" w:sz="4" w:space="0" w:color="000000"/>
              <w:left w:val="single" w:sz="4" w:space="0" w:color="000000"/>
              <w:bottom w:val="single" w:sz="4" w:space="0" w:color="000000"/>
              <w:right w:val="nil"/>
            </w:tcBorders>
          </w:tcPr>
          <w:p w:rsidR="00406419" w:rsidRPr="00406419" w:rsidRDefault="00406419" w:rsidP="0074475E">
            <w:pPr>
              <w:snapToGrid w:val="0"/>
              <w:ind w:left="142" w:right="150"/>
              <w:jc w:val="both"/>
              <w:rPr>
                <w:color w:val="000000"/>
              </w:rPr>
            </w:pPr>
            <w:r w:rsidRPr="00406419">
              <w:rPr>
                <w:color w:val="000000"/>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5510" w:type="dxa"/>
            <w:tcBorders>
              <w:top w:val="single" w:sz="4" w:space="0" w:color="000000"/>
              <w:left w:val="single" w:sz="4" w:space="0" w:color="000000"/>
              <w:bottom w:val="single" w:sz="4" w:space="0" w:color="000000"/>
              <w:right w:val="single" w:sz="4" w:space="0" w:color="auto"/>
            </w:tcBorders>
          </w:tcPr>
          <w:p w:rsidR="00406419" w:rsidRPr="00406419" w:rsidRDefault="00EC4FA2" w:rsidP="0074475E">
            <w:pPr>
              <w:snapToGrid w:val="0"/>
              <w:ind w:left="142" w:right="150"/>
              <w:jc w:val="center"/>
              <w:rPr>
                <w:color w:val="FF0000"/>
              </w:rPr>
            </w:pPr>
            <w:r>
              <w:t>Н</w:t>
            </w:r>
            <w:r>
              <w:rPr>
                <w:color w:val="000000"/>
              </w:rPr>
              <w:t>е подлеж</w:t>
            </w:r>
            <w:r w:rsidR="00525341">
              <w:rPr>
                <w:color w:val="000000"/>
              </w:rPr>
              <w:t>а</w:t>
            </w:r>
            <w:r>
              <w:rPr>
                <w:color w:val="000000"/>
              </w:rPr>
              <w:t>т установлению</w:t>
            </w:r>
          </w:p>
        </w:tc>
        <w:tc>
          <w:tcPr>
            <w:tcW w:w="2835" w:type="dxa"/>
            <w:vMerge/>
            <w:tcBorders>
              <w:left w:val="single" w:sz="4" w:space="0" w:color="auto"/>
              <w:right w:val="single" w:sz="4" w:space="0" w:color="000000"/>
            </w:tcBorders>
          </w:tcPr>
          <w:p w:rsidR="00406419" w:rsidRPr="00406419" w:rsidRDefault="00406419" w:rsidP="0074475E">
            <w:pPr>
              <w:snapToGrid w:val="0"/>
              <w:ind w:left="142" w:right="150"/>
              <w:jc w:val="both"/>
              <w:rPr>
                <w:color w:val="000000"/>
              </w:rPr>
            </w:pPr>
          </w:p>
        </w:tc>
      </w:tr>
      <w:tr w:rsidR="00406419" w:rsidRPr="00406419" w:rsidTr="00EC4FA2">
        <w:trPr>
          <w:trHeight w:val="75"/>
        </w:trPr>
        <w:tc>
          <w:tcPr>
            <w:tcW w:w="2704" w:type="dxa"/>
            <w:tcBorders>
              <w:top w:val="single" w:sz="4" w:space="0" w:color="000000"/>
              <w:left w:val="single" w:sz="4" w:space="0" w:color="000000"/>
              <w:bottom w:val="single" w:sz="4" w:space="0" w:color="auto"/>
              <w:right w:val="nil"/>
            </w:tcBorders>
          </w:tcPr>
          <w:p w:rsidR="00C2231A" w:rsidRDefault="00406419" w:rsidP="0074475E">
            <w:pPr>
              <w:snapToGrid w:val="0"/>
              <w:ind w:left="142" w:right="150"/>
              <w:rPr>
                <w:color w:val="000000"/>
              </w:rPr>
            </w:pPr>
            <w:r w:rsidRPr="00406419">
              <w:rPr>
                <w:color w:val="000000"/>
              </w:rPr>
              <w:t xml:space="preserve">[5.4] </w:t>
            </w:r>
          </w:p>
          <w:p w:rsidR="00406419" w:rsidRPr="00406419" w:rsidRDefault="00406419" w:rsidP="0074475E">
            <w:pPr>
              <w:snapToGrid w:val="0"/>
              <w:ind w:left="142" w:right="150"/>
              <w:rPr>
                <w:color w:val="000000"/>
              </w:rPr>
            </w:pPr>
            <w:r w:rsidRPr="00406419">
              <w:rPr>
                <w:color w:val="000000"/>
              </w:rPr>
              <w:t>Причалы для маломерных судов</w:t>
            </w:r>
          </w:p>
        </w:tc>
        <w:tc>
          <w:tcPr>
            <w:tcW w:w="4129" w:type="dxa"/>
            <w:tcBorders>
              <w:top w:val="single" w:sz="4" w:space="0" w:color="000000"/>
              <w:left w:val="single" w:sz="4" w:space="0" w:color="000000"/>
              <w:bottom w:val="single" w:sz="4" w:space="0" w:color="auto"/>
              <w:right w:val="nil"/>
            </w:tcBorders>
          </w:tcPr>
          <w:p w:rsidR="00406419" w:rsidRPr="00406419" w:rsidRDefault="00406419" w:rsidP="0074475E">
            <w:pPr>
              <w:snapToGrid w:val="0"/>
              <w:ind w:left="142" w:right="150"/>
              <w:jc w:val="both"/>
              <w:rPr>
                <w:color w:val="000000"/>
              </w:rPr>
            </w:pPr>
            <w:r w:rsidRPr="00406419">
              <w:rPr>
                <w:color w:val="000000"/>
              </w:rPr>
              <w:t>Размещение сооружений, предназначенных для причаливания, хранения и обслуживания яхт, катеров, лодок и других маломерных судов.</w:t>
            </w:r>
          </w:p>
        </w:tc>
        <w:tc>
          <w:tcPr>
            <w:tcW w:w="5510" w:type="dxa"/>
            <w:tcBorders>
              <w:top w:val="single" w:sz="4" w:space="0" w:color="000000"/>
              <w:left w:val="single" w:sz="4" w:space="0" w:color="000000"/>
              <w:bottom w:val="single" w:sz="4" w:space="0" w:color="auto"/>
              <w:right w:val="single" w:sz="4" w:space="0" w:color="auto"/>
            </w:tcBorders>
          </w:tcPr>
          <w:p w:rsidR="00406419" w:rsidRPr="00406419" w:rsidRDefault="00EC4FA2" w:rsidP="0074475E">
            <w:pPr>
              <w:snapToGrid w:val="0"/>
              <w:ind w:left="142" w:right="150"/>
              <w:jc w:val="center"/>
              <w:rPr>
                <w:color w:val="000000"/>
              </w:rPr>
            </w:pPr>
            <w:r>
              <w:t>Н</w:t>
            </w:r>
            <w:r>
              <w:rPr>
                <w:color w:val="000000"/>
              </w:rPr>
              <w:t>е подлеж</w:t>
            </w:r>
            <w:r w:rsidR="00525341">
              <w:rPr>
                <w:color w:val="000000"/>
              </w:rPr>
              <w:t>а</w:t>
            </w:r>
            <w:r>
              <w:rPr>
                <w:color w:val="000000"/>
              </w:rPr>
              <w:t>т установлению</w:t>
            </w:r>
          </w:p>
        </w:tc>
        <w:tc>
          <w:tcPr>
            <w:tcW w:w="2835" w:type="dxa"/>
            <w:vMerge/>
            <w:tcBorders>
              <w:left w:val="single" w:sz="4" w:space="0" w:color="auto"/>
              <w:right w:val="single" w:sz="4" w:space="0" w:color="000000"/>
            </w:tcBorders>
          </w:tcPr>
          <w:p w:rsidR="00406419" w:rsidRPr="00406419" w:rsidRDefault="00406419" w:rsidP="0074475E">
            <w:pPr>
              <w:snapToGrid w:val="0"/>
              <w:ind w:left="142" w:right="150"/>
              <w:jc w:val="both"/>
              <w:rPr>
                <w:color w:val="000000"/>
              </w:rPr>
            </w:pPr>
          </w:p>
        </w:tc>
      </w:tr>
      <w:tr w:rsidR="00406419" w:rsidRPr="00406419" w:rsidTr="00EC4FA2">
        <w:trPr>
          <w:trHeight w:val="271"/>
        </w:trPr>
        <w:tc>
          <w:tcPr>
            <w:tcW w:w="2704" w:type="dxa"/>
            <w:tcBorders>
              <w:top w:val="single" w:sz="4" w:space="0" w:color="auto"/>
              <w:left w:val="single" w:sz="4" w:space="0" w:color="000000"/>
              <w:bottom w:val="single" w:sz="4" w:space="0" w:color="000000"/>
              <w:right w:val="nil"/>
            </w:tcBorders>
          </w:tcPr>
          <w:p w:rsidR="00C2231A" w:rsidRDefault="00406419" w:rsidP="0074475E">
            <w:pPr>
              <w:snapToGrid w:val="0"/>
              <w:ind w:left="142" w:right="150"/>
              <w:rPr>
                <w:color w:val="000000"/>
              </w:rPr>
            </w:pPr>
            <w:r w:rsidRPr="00406419">
              <w:rPr>
                <w:color w:val="000000"/>
              </w:rPr>
              <w:t xml:space="preserve">[5.5] </w:t>
            </w:r>
          </w:p>
          <w:p w:rsidR="00406419" w:rsidRPr="00406419" w:rsidRDefault="00406419" w:rsidP="0074475E">
            <w:pPr>
              <w:snapToGrid w:val="0"/>
              <w:ind w:left="142" w:right="150"/>
              <w:rPr>
                <w:color w:val="000000"/>
              </w:rPr>
            </w:pPr>
            <w:r w:rsidRPr="00406419">
              <w:rPr>
                <w:color w:val="000000"/>
              </w:rPr>
              <w:t>Поля для гольфа или конных прогулок</w:t>
            </w:r>
          </w:p>
        </w:tc>
        <w:tc>
          <w:tcPr>
            <w:tcW w:w="4129" w:type="dxa"/>
            <w:tcBorders>
              <w:top w:val="single" w:sz="4" w:space="0" w:color="auto"/>
              <w:left w:val="single" w:sz="4" w:space="0" w:color="000000"/>
              <w:bottom w:val="single" w:sz="4" w:space="0" w:color="000000"/>
              <w:right w:val="nil"/>
            </w:tcBorders>
          </w:tcPr>
          <w:p w:rsidR="00406419" w:rsidRPr="00406419" w:rsidRDefault="00406419" w:rsidP="0074475E">
            <w:pPr>
              <w:snapToGrid w:val="0"/>
              <w:ind w:left="142" w:right="150"/>
              <w:jc w:val="both"/>
              <w:rPr>
                <w:color w:val="000000"/>
              </w:rPr>
            </w:pPr>
            <w:r w:rsidRPr="00406419">
              <w:rPr>
                <w:color w:val="000000"/>
              </w:rPr>
              <w:t>Обустройство мест для игры в гольф или осуществление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5510" w:type="dxa"/>
            <w:tcBorders>
              <w:top w:val="single" w:sz="4" w:space="0" w:color="auto"/>
              <w:left w:val="single" w:sz="4" w:space="0" w:color="000000"/>
              <w:bottom w:val="single" w:sz="4" w:space="0" w:color="000000"/>
              <w:right w:val="single" w:sz="4" w:space="0" w:color="auto"/>
            </w:tcBorders>
          </w:tcPr>
          <w:p w:rsidR="00406419" w:rsidRPr="00406419" w:rsidRDefault="00EC4FA2" w:rsidP="0074475E">
            <w:pPr>
              <w:snapToGrid w:val="0"/>
              <w:ind w:left="142" w:right="150"/>
              <w:jc w:val="center"/>
              <w:rPr>
                <w:color w:val="000000"/>
              </w:rPr>
            </w:pPr>
            <w:r>
              <w:t>Н</w:t>
            </w:r>
            <w:r>
              <w:rPr>
                <w:color w:val="000000"/>
              </w:rPr>
              <w:t>е подлеж</w:t>
            </w:r>
            <w:r w:rsidR="00525341">
              <w:rPr>
                <w:color w:val="000000"/>
              </w:rPr>
              <w:t>а</w:t>
            </w:r>
            <w:r>
              <w:rPr>
                <w:color w:val="000000"/>
              </w:rPr>
              <w:t>т установлению</w:t>
            </w:r>
          </w:p>
        </w:tc>
        <w:tc>
          <w:tcPr>
            <w:tcW w:w="2835" w:type="dxa"/>
            <w:vMerge/>
            <w:tcBorders>
              <w:left w:val="single" w:sz="4" w:space="0" w:color="auto"/>
              <w:bottom w:val="single" w:sz="4" w:space="0" w:color="000000"/>
              <w:right w:val="single" w:sz="4" w:space="0" w:color="000000"/>
            </w:tcBorders>
          </w:tcPr>
          <w:p w:rsidR="00406419" w:rsidRPr="00406419" w:rsidRDefault="00406419" w:rsidP="0074475E">
            <w:pPr>
              <w:snapToGrid w:val="0"/>
              <w:ind w:left="142" w:right="150"/>
              <w:jc w:val="both"/>
              <w:rPr>
                <w:color w:val="000000"/>
              </w:rPr>
            </w:pPr>
          </w:p>
        </w:tc>
      </w:tr>
      <w:tr w:rsidR="00406419" w:rsidRPr="00406419" w:rsidTr="00EC4FA2">
        <w:trPr>
          <w:trHeight w:val="23"/>
        </w:trPr>
        <w:tc>
          <w:tcPr>
            <w:tcW w:w="2704" w:type="dxa"/>
            <w:tcBorders>
              <w:top w:val="single" w:sz="4" w:space="0" w:color="000000"/>
              <w:left w:val="single" w:sz="4" w:space="0" w:color="000000"/>
              <w:bottom w:val="single" w:sz="4" w:space="0" w:color="000000"/>
              <w:right w:val="nil"/>
            </w:tcBorders>
            <w:hideMark/>
          </w:tcPr>
          <w:p w:rsidR="00406419" w:rsidRPr="00406419" w:rsidRDefault="00406419" w:rsidP="0074475E">
            <w:pPr>
              <w:tabs>
                <w:tab w:val="left" w:pos="2520"/>
              </w:tabs>
              <w:snapToGrid w:val="0"/>
              <w:ind w:left="142" w:right="150"/>
              <w:rPr>
                <w:color w:val="000000"/>
              </w:rPr>
            </w:pPr>
            <w:r w:rsidRPr="00406419">
              <w:rPr>
                <w:color w:val="000000"/>
              </w:rPr>
              <w:t>[9.3] Историко-культурная деятельность</w:t>
            </w:r>
          </w:p>
        </w:tc>
        <w:tc>
          <w:tcPr>
            <w:tcW w:w="4129" w:type="dxa"/>
            <w:tcBorders>
              <w:top w:val="single" w:sz="4" w:space="0" w:color="000000"/>
              <w:left w:val="single" w:sz="4" w:space="0" w:color="000000"/>
              <w:bottom w:val="single" w:sz="4" w:space="0" w:color="000000"/>
              <w:right w:val="nil"/>
            </w:tcBorders>
            <w:hideMark/>
          </w:tcPr>
          <w:p w:rsidR="00406419" w:rsidRPr="00406419" w:rsidRDefault="00406419" w:rsidP="0074475E">
            <w:pPr>
              <w:tabs>
                <w:tab w:val="left" w:pos="2520"/>
              </w:tabs>
              <w:snapToGrid w:val="0"/>
              <w:ind w:left="142" w:right="150"/>
              <w:jc w:val="both"/>
              <w:rPr>
                <w:color w:val="000000"/>
              </w:rPr>
            </w:pPr>
            <w:r w:rsidRPr="00406419">
              <w:rPr>
                <w:color w:val="000000"/>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5510" w:type="dxa"/>
            <w:tcBorders>
              <w:top w:val="single" w:sz="4" w:space="0" w:color="000000"/>
              <w:left w:val="single" w:sz="4" w:space="0" w:color="000000"/>
              <w:bottom w:val="single" w:sz="4" w:space="0" w:color="000000"/>
              <w:right w:val="single" w:sz="4" w:space="0" w:color="auto"/>
            </w:tcBorders>
            <w:hideMark/>
          </w:tcPr>
          <w:p w:rsidR="00406419" w:rsidRPr="00406419" w:rsidRDefault="00406419" w:rsidP="0074475E">
            <w:pPr>
              <w:tabs>
                <w:tab w:val="left" w:pos="1134"/>
              </w:tabs>
              <w:snapToGrid w:val="0"/>
              <w:ind w:left="142" w:right="150"/>
              <w:jc w:val="center"/>
            </w:pPr>
            <w:r w:rsidRPr="00406419">
              <w:t>Регламенты не распространяются</w:t>
            </w:r>
          </w:p>
          <w:p w:rsidR="00406419" w:rsidRPr="00406419" w:rsidRDefault="00406419" w:rsidP="0074475E">
            <w:pPr>
              <w:tabs>
                <w:tab w:val="left" w:pos="1134"/>
              </w:tabs>
              <w:snapToGrid w:val="0"/>
              <w:ind w:left="142" w:right="150"/>
              <w:jc w:val="center"/>
              <w:rPr>
                <w:color w:val="000000"/>
              </w:rPr>
            </w:pPr>
            <w:r w:rsidRPr="00406419">
              <w:rPr>
                <w:color w:val="000000"/>
              </w:rPr>
              <w:t>(не подлеж</w:t>
            </w:r>
            <w:r w:rsidR="00525341">
              <w:rPr>
                <w:color w:val="000000"/>
              </w:rPr>
              <w:t>а</w:t>
            </w:r>
            <w:r w:rsidRPr="00406419">
              <w:rPr>
                <w:color w:val="000000"/>
              </w:rPr>
              <w:t>т установлению)</w:t>
            </w:r>
          </w:p>
        </w:tc>
        <w:tc>
          <w:tcPr>
            <w:tcW w:w="2835" w:type="dxa"/>
            <w:tcBorders>
              <w:top w:val="single" w:sz="4" w:space="0" w:color="000000"/>
              <w:left w:val="single" w:sz="4" w:space="0" w:color="auto"/>
              <w:bottom w:val="single" w:sz="4" w:space="0" w:color="000000"/>
              <w:right w:val="single" w:sz="4" w:space="0" w:color="000000"/>
            </w:tcBorders>
          </w:tcPr>
          <w:p w:rsidR="00406419" w:rsidRPr="00406419" w:rsidRDefault="00406419" w:rsidP="0074475E">
            <w:pPr>
              <w:tabs>
                <w:tab w:val="left" w:pos="1134"/>
              </w:tabs>
              <w:snapToGrid w:val="0"/>
              <w:ind w:left="142" w:right="150"/>
              <w:rPr>
                <w:color w:val="000000"/>
              </w:rPr>
            </w:pPr>
          </w:p>
        </w:tc>
      </w:tr>
      <w:tr w:rsidR="00674120" w:rsidRPr="00406419" w:rsidTr="00EC4FA2">
        <w:trPr>
          <w:trHeight w:val="23"/>
        </w:trPr>
        <w:tc>
          <w:tcPr>
            <w:tcW w:w="2704" w:type="dxa"/>
            <w:tcBorders>
              <w:top w:val="single" w:sz="4" w:space="0" w:color="000000"/>
              <w:left w:val="single" w:sz="4" w:space="0" w:color="000000"/>
              <w:bottom w:val="single" w:sz="4" w:space="0" w:color="000000"/>
              <w:right w:val="nil"/>
            </w:tcBorders>
          </w:tcPr>
          <w:p w:rsidR="00C2231A" w:rsidRDefault="00674120" w:rsidP="0074475E">
            <w:pPr>
              <w:tabs>
                <w:tab w:val="left" w:pos="2520"/>
              </w:tabs>
              <w:snapToGrid w:val="0"/>
              <w:ind w:left="142" w:right="150"/>
              <w:rPr>
                <w:color w:val="000000"/>
              </w:rPr>
            </w:pPr>
            <w:r>
              <w:rPr>
                <w:color w:val="000000"/>
                <w:lang w:val="en-US"/>
              </w:rPr>
              <w:t>[</w:t>
            </w:r>
            <w:r w:rsidRPr="00674120">
              <w:rPr>
                <w:color w:val="000000"/>
              </w:rPr>
              <w:t>9.1</w:t>
            </w:r>
            <w:r>
              <w:rPr>
                <w:color w:val="000000"/>
                <w:lang w:val="en-US"/>
              </w:rPr>
              <w:t>]</w:t>
            </w:r>
          </w:p>
          <w:p w:rsidR="00674120" w:rsidRPr="00406419" w:rsidRDefault="00674120" w:rsidP="0074475E">
            <w:pPr>
              <w:tabs>
                <w:tab w:val="left" w:pos="2520"/>
              </w:tabs>
              <w:snapToGrid w:val="0"/>
              <w:ind w:left="142" w:right="150"/>
              <w:rPr>
                <w:color w:val="000000"/>
              </w:rPr>
            </w:pPr>
            <w:r w:rsidRPr="00674120">
              <w:rPr>
                <w:color w:val="000000"/>
              </w:rPr>
              <w:t>Охрана природных территорий</w:t>
            </w:r>
          </w:p>
        </w:tc>
        <w:tc>
          <w:tcPr>
            <w:tcW w:w="4129" w:type="dxa"/>
            <w:tcBorders>
              <w:top w:val="single" w:sz="4" w:space="0" w:color="000000"/>
              <w:left w:val="single" w:sz="4" w:space="0" w:color="000000"/>
              <w:bottom w:val="single" w:sz="4" w:space="0" w:color="000000"/>
              <w:right w:val="nil"/>
            </w:tcBorders>
          </w:tcPr>
          <w:p w:rsidR="00674120" w:rsidRPr="00406419" w:rsidRDefault="00674120" w:rsidP="0074475E">
            <w:pPr>
              <w:tabs>
                <w:tab w:val="left" w:pos="2520"/>
              </w:tabs>
              <w:snapToGrid w:val="0"/>
              <w:ind w:left="142" w:right="150"/>
              <w:jc w:val="both"/>
              <w:rPr>
                <w:color w:val="000000"/>
              </w:rPr>
            </w:pPr>
            <w:r w:rsidRPr="00674120">
              <w:rPr>
                <w:color w:val="000000"/>
              </w:rPr>
              <w:t xml:space="preserve">Сохранение отдельных естественных качеств окружающей природной среды путем ограничения хозяйственной </w:t>
            </w:r>
            <w:r w:rsidRPr="00674120">
              <w:rPr>
                <w:color w:val="000000"/>
              </w:rPr>
              <w:lastRenderedPageBreak/>
              <w:t>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5510" w:type="dxa"/>
            <w:tcBorders>
              <w:top w:val="single" w:sz="4" w:space="0" w:color="000000"/>
              <w:left w:val="single" w:sz="4" w:space="0" w:color="000000"/>
              <w:bottom w:val="single" w:sz="4" w:space="0" w:color="000000"/>
              <w:right w:val="single" w:sz="4" w:space="0" w:color="auto"/>
            </w:tcBorders>
          </w:tcPr>
          <w:p w:rsidR="00674120" w:rsidRPr="00340451" w:rsidRDefault="00EC4FA2" w:rsidP="0074475E">
            <w:pPr>
              <w:tabs>
                <w:tab w:val="left" w:pos="1134"/>
              </w:tabs>
              <w:snapToGrid w:val="0"/>
              <w:ind w:left="142" w:right="150"/>
              <w:jc w:val="center"/>
            </w:pPr>
            <w:r>
              <w:lastRenderedPageBreak/>
              <w:t>Не подлеж</w:t>
            </w:r>
            <w:r w:rsidR="00525341">
              <w:t>а</w:t>
            </w:r>
            <w:r>
              <w:t>т установлению</w:t>
            </w:r>
          </w:p>
        </w:tc>
        <w:tc>
          <w:tcPr>
            <w:tcW w:w="2835" w:type="dxa"/>
            <w:tcBorders>
              <w:top w:val="single" w:sz="4" w:space="0" w:color="000000"/>
              <w:left w:val="single" w:sz="4" w:space="0" w:color="auto"/>
              <w:bottom w:val="single" w:sz="4" w:space="0" w:color="000000"/>
              <w:right w:val="single" w:sz="4" w:space="0" w:color="000000"/>
            </w:tcBorders>
          </w:tcPr>
          <w:p w:rsidR="00674120" w:rsidRPr="00406419" w:rsidRDefault="00674120" w:rsidP="0074475E">
            <w:pPr>
              <w:tabs>
                <w:tab w:val="left" w:pos="1134"/>
              </w:tabs>
              <w:snapToGrid w:val="0"/>
              <w:ind w:left="142" w:right="150"/>
              <w:rPr>
                <w:color w:val="000000"/>
              </w:rPr>
            </w:pPr>
          </w:p>
        </w:tc>
      </w:tr>
      <w:tr w:rsidR="00674120" w:rsidRPr="00406419" w:rsidTr="00EC4FA2">
        <w:trPr>
          <w:trHeight w:val="23"/>
        </w:trPr>
        <w:tc>
          <w:tcPr>
            <w:tcW w:w="2704" w:type="dxa"/>
            <w:tcBorders>
              <w:top w:val="single" w:sz="4" w:space="0" w:color="000000"/>
              <w:left w:val="single" w:sz="4" w:space="0" w:color="000000"/>
              <w:bottom w:val="single" w:sz="4" w:space="0" w:color="000000"/>
              <w:right w:val="nil"/>
            </w:tcBorders>
          </w:tcPr>
          <w:p w:rsidR="00C2231A" w:rsidRDefault="00674120" w:rsidP="0074475E">
            <w:pPr>
              <w:tabs>
                <w:tab w:val="left" w:pos="2520"/>
              </w:tabs>
              <w:snapToGrid w:val="0"/>
              <w:ind w:left="142" w:right="150"/>
              <w:rPr>
                <w:color w:val="000000"/>
              </w:rPr>
            </w:pPr>
            <w:r>
              <w:rPr>
                <w:color w:val="000000"/>
                <w:lang w:val="en-US"/>
              </w:rPr>
              <w:lastRenderedPageBreak/>
              <w:t>[</w:t>
            </w:r>
            <w:r w:rsidRPr="00674120">
              <w:rPr>
                <w:color w:val="000000"/>
              </w:rPr>
              <w:t>11.2</w:t>
            </w:r>
            <w:r>
              <w:rPr>
                <w:color w:val="000000"/>
                <w:lang w:val="en-US"/>
              </w:rPr>
              <w:t>]</w:t>
            </w:r>
          </w:p>
          <w:p w:rsidR="00674120" w:rsidRPr="00406419" w:rsidRDefault="00674120" w:rsidP="0074475E">
            <w:pPr>
              <w:tabs>
                <w:tab w:val="left" w:pos="2520"/>
              </w:tabs>
              <w:snapToGrid w:val="0"/>
              <w:ind w:left="142" w:right="150"/>
              <w:rPr>
                <w:color w:val="000000"/>
              </w:rPr>
            </w:pPr>
            <w:r w:rsidRPr="00674120">
              <w:rPr>
                <w:color w:val="000000"/>
              </w:rPr>
              <w:t>Специальное пользование водными объектами</w:t>
            </w:r>
          </w:p>
        </w:tc>
        <w:tc>
          <w:tcPr>
            <w:tcW w:w="4129" w:type="dxa"/>
            <w:tcBorders>
              <w:top w:val="single" w:sz="4" w:space="0" w:color="000000"/>
              <w:left w:val="single" w:sz="4" w:space="0" w:color="000000"/>
              <w:bottom w:val="single" w:sz="4" w:space="0" w:color="000000"/>
              <w:right w:val="nil"/>
            </w:tcBorders>
          </w:tcPr>
          <w:p w:rsidR="00674120" w:rsidRPr="00406419" w:rsidRDefault="00674120" w:rsidP="0074475E">
            <w:pPr>
              <w:tabs>
                <w:tab w:val="left" w:pos="2520"/>
              </w:tabs>
              <w:snapToGrid w:val="0"/>
              <w:ind w:left="142" w:right="150"/>
              <w:jc w:val="both"/>
              <w:rPr>
                <w:color w:val="000000"/>
              </w:rPr>
            </w:pPr>
            <w:r w:rsidRPr="00674120">
              <w:rPr>
                <w:color w:val="00000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5510" w:type="dxa"/>
            <w:tcBorders>
              <w:top w:val="single" w:sz="4" w:space="0" w:color="000000"/>
              <w:left w:val="single" w:sz="4" w:space="0" w:color="000000"/>
              <w:bottom w:val="single" w:sz="4" w:space="0" w:color="000000"/>
              <w:right w:val="single" w:sz="4" w:space="0" w:color="auto"/>
            </w:tcBorders>
          </w:tcPr>
          <w:p w:rsidR="00674120" w:rsidRPr="00340451" w:rsidRDefault="00EC4FA2" w:rsidP="0074475E">
            <w:pPr>
              <w:tabs>
                <w:tab w:val="left" w:pos="1134"/>
              </w:tabs>
              <w:snapToGrid w:val="0"/>
              <w:ind w:left="142" w:right="150"/>
              <w:jc w:val="center"/>
            </w:pPr>
            <w:r>
              <w:t>Н</w:t>
            </w:r>
            <w:r w:rsidR="00674120" w:rsidRPr="00340451">
              <w:t>е подлеж</w:t>
            </w:r>
            <w:r w:rsidR="00525341">
              <w:t>а</w:t>
            </w:r>
            <w:r w:rsidR="00674120" w:rsidRPr="00340451">
              <w:t>т установлению</w:t>
            </w:r>
          </w:p>
        </w:tc>
        <w:tc>
          <w:tcPr>
            <w:tcW w:w="2835" w:type="dxa"/>
            <w:tcBorders>
              <w:top w:val="single" w:sz="4" w:space="0" w:color="000000"/>
              <w:left w:val="single" w:sz="4" w:space="0" w:color="auto"/>
              <w:bottom w:val="single" w:sz="4" w:space="0" w:color="000000"/>
              <w:right w:val="single" w:sz="4" w:space="0" w:color="000000"/>
            </w:tcBorders>
          </w:tcPr>
          <w:p w:rsidR="00674120" w:rsidRPr="00406419" w:rsidRDefault="00674120" w:rsidP="0074475E">
            <w:pPr>
              <w:tabs>
                <w:tab w:val="left" w:pos="1134"/>
              </w:tabs>
              <w:snapToGrid w:val="0"/>
              <w:ind w:left="142" w:right="150"/>
              <w:rPr>
                <w:color w:val="000000"/>
              </w:rPr>
            </w:pPr>
          </w:p>
        </w:tc>
      </w:tr>
      <w:tr w:rsidR="00674120" w:rsidRPr="00406419" w:rsidTr="00EC4FA2">
        <w:trPr>
          <w:trHeight w:val="23"/>
        </w:trPr>
        <w:tc>
          <w:tcPr>
            <w:tcW w:w="2704" w:type="dxa"/>
            <w:tcBorders>
              <w:top w:val="single" w:sz="4" w:space="0" w:color="000000"/>
              <w:left w:val="single" w:sz="4" w:space="0" w:color="000000"/>
              <w:bottom w:val="single" w:sz="4" w:space="0" w:color="000000"/>
              <w:right w:val="nil"/>
            </w:tcBorders>
          </w:tcPr>
          <w:p w:rsidR="00C2231A" w:rsidRDefault="00674120" w:rsidP="0074475E">
            <w:pPr>
              <w:tabs>
                <w:tab w:val="left" w:pos="2520"/>
              </w:tabs>
              <w:snapToGrid w:val="0"/>
              <w:ind w:left="142" w:right="150"/>
              <w:rPr>
                <w:color w:val="000000"/>
              </w:rPr>
            </w:pPr>
            <w:r>
              <w:rPr>
                <w:color w:val="000000"/>
                <w:lang w:val="en-US"/>
              </w:rPr>
              <w:t>[</w:t>
            </w:r>
            <w:r w:rsidRPr="00674120">
              <w:rPr>
                <w:color w:val="000000"/>
              </w:rPr>
              <w:t>11.3</w:t>
            </w:r>
            <w:r>
              <w:rPr>
                <w:color w:val="000000"/>
                <w:lang w:val="en-US"/>
              </w:rPr>
              <w:t>]</w:t>
            </w:r>
          </w:p>
          <w:p w:rsidR="00674120" w:rsidRPr="00406419" w:rsidRDefault="00674120" w:rsidP="0074475E">
            <w:pPr>
              <w:tabs>
                <w:tab w:val="left" w:pos="2520"/>
              </w:tabs>
              <w:snapToGrid w:val="0"/>
              <w:ind w:left="142" w:right="150"/>
              <w:rPr>
                <w:color w:val="000000"/>
              </w:rPr>
            </w:pPr>
            <w:r w:rsidRPr="00674120">
              <w:rPr>
                <w:color w:val="000000"/>
              </w:rPr>
              <w:t>Гидротехнические сооружения</w:t>
            </w:r>
          </w:p>
        </w:tc>
        <w:tc>
          <w:tcPr>
            <w:tcW w:w="4129" w:type="dxa"/>
            <w:tcBorders>
              <w:top w:val="single" w:sz="4" w:space="0" w:color="000000"/>
              <w:left w:val="single" w:sz="4" w:space="0" w:color="000000"/>
              <w:bottom w:val="single" w:sz="4" w:space="0" w:color="000000"/>
              <w:right w:val="nil"/>
            </w:tcBorders>
          </w:tcPr>
          <w:p w:rsidR="00674120" w:rsidRPr="00406419" w:rsidRDefault="00674120" w:rsidP="0074475E">
            <w:pPr>
              <w:tabs>
                <w:tab w:val="left" w:pos="2520"/>
              </w:tabs>
              <w:snapToGrid w:val="0"/>
              <w:ind w:left="142" w:right="150"/>
              <w:jc w:val="both"/>
              <w:rPr>
                <w:color w:val="000000"/>
              </w:rPr>
            </w:pPr>
            <w:r w:rsidRPr="00674120">
              <w:rPr>
                <w:color w:val="00000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5510" w:type="dxa"/>
            <w:tcBorders>
              <w:top w:val="single" w:sz="4" w:space="0" w:color="000000"/>
              <w:left w:val="single" w:sz="4" w:space="0" w:color="000000"/>
              <w:bottom w:val="single" w:sz="4" w:space="0" w:color="000000"/>
              <w:right w:val="single" w:sz="4" w:space="0" w:color="auto"/>
            </w:tcBorders>
            <w:vAlign w:val="center"/>
          </w:tcPr>
          <w:p w:rsidR="00DE6794" w:rsidRDefault="00DE6794" w:rsidP="00DE6794">
            <w:pPr>
              <w:tabs>
                <w:tab w:val="left" w:pos="1134"/>
              </w:tabs>
              <w:snapToGrid w:val="0"/>
              <w:ind w:left="142" w:right="150"/>
              <w:jc w:val="center"/>
            </w:pPr>
            <w:r w:rsidRPr="00406419">
              <w:t xml:space="preserve">Регламенты </w:t>
            </w:r>
            <w:r>
              <w:t xml:space="preserve">определяется </w:t>
            </w:r>
          </w:p>
          <w:p w:rsidR="00674120" w:rsidRPr="00BC3BB6" w:rsidRDefault="00DE6794" w:rsidP="00DE6794">
            <w:pPr>
              <w:tabs>
                <w:tab w:val="left" w:pos="1134"/>
              </w:tabs>
              <w:snapToGrid w:val="0"/>
              <w:ind w:left="142" w:right="150"/>
              <w:jc w:val="center"/>
              <w:rPr>
                <w:color w:val="FF0000"/>
              </w:rPr>
            </w:pPr>
            <w:r>
              <w:t>при проектировании</w:t>
            </w:r>
          </w:p>
        </w:tc>
        <w:tc>
          <w:tcPr>
            <w:tcW w:w="2835" w:type="dxa"/>
            <w:tcBorders>
              <w:top w:val="single" w:sz="4" w:space="0" w:color="000000"/>
              <w:left w:val="single" w:sz="4" w:space="0" w:color="auto"/>
              <w:bottom w:val="single" w:sz="4" w:space="0" w:color="000000"/>
              <w:right w:val="single" w:sz="4" w:space="0" w:color="000000"/>
            </w:tcBorders>
          </w:tcPr>
          <w:p w:rsidR="00674120" w:rsidRPr="00406419" w:rsidRDefault="00674120" w:rsidP="0074475E">
            <w:pPr>
              <w:tabs>
                <w:tab w:val="left" w:pos="1134"/>
              </w:tabs>
              <w:snapToGrid w:val="0"/>
              <w:ind w:left="142" w:right="150"/>
              <w:rPr>
                <w:color w:val="000000"/>
              </w:rPr>
            </w:pPr>
          </w:p>
        </w:tc>
      </w:tr>
      <w:tr w:rsidR="00674120" w:rsidRPr="00406419" w:rsidTr="00EC4FA2">
        <w:trPr>
          <w:trHeight w:val="23"/>
        </w:trPr>
        <w:tc>
          <w:tcPr>
            <w:tcW w:w="2704" w:type="dxa"/>
            <w:tcBorders>
              <w:top w:val="single" w:sz="4" w:space="0" w:color="000000"/>
              <w:left w:val="single" w:sz="4" w:space="0" w:color="000000"/>
              <w:bottom w:val="single" w:sz="4" w:space="0" w:color="000000"/>
              <w:right w:val="nil"/>
            </w:tcBorders>
            <w:hideMark/>
          </w:tcPr>
          <w:p w:rsidR="00C2231A" w:rsidRDefault="00674120" w:rsidP="0074475E">
            <w:pPr>
              <w:tabs>
                <w:tab w:val="left" w:pos="2520"/>
              </w:tabs>
              <w:snapToGrid w:val="0"/>
              <w:ind w:left="142" w:right="150"/>
              <w:rPr>
                <w:color w:val="000000"/>
              </w:rPr>
            </w:pPr>
            <w:r w:rsidRPr="00406419">
              <w:rPr>
                <w:color w:val="000000"/>
              </w:rPr>
              <w:t xml:space="preserve">[12.0] </w:t>
            </w:r>
          </w:p>
          <w:p w:rsidR="00674120" w:rsidRPr="00406419" w:rsidRDefault="00674120" w:rsidP="0074475E">
            <w:pPr>
              <w:tabs>
                <w:tab w:val="left" w:pos="2520"/>
              </w:tabs>
              <w:snapToGrid w:val="0"/>
              <w:ind w:left="142" w:right="150"/>
              <w:rPr>
                <w:color w:val="000000"/>
              </w:rPr>
            </w:pPr>
            <w:r w:rsidRPr="00406419">
              <w:rPr>
                <w:color w:val="000000"/>
              </w:rPr>
              <w:t>Земельные участки (территории) общего пользования</w:t>
            </w:r>
          </w:p>
        </w:tc>
        <w:tc>
          <w:tcPr>
            <w:tcW w:w="4129" w:type="dxa"/>
            <w:tcBorders>
              <w:top w:val="single" w:sz="4" w:space="0" w:color="000000"/>
              <w:left w:val="single" w:sz="4" w:space="0" w:color="000000"/>
              <w:bottom w:val="single" w:sz="4" w:space="0" w:color="000000"/>
              <w:right w:val="nil"/>
            </w:tcBorders>
            <w:hideMark/>
          </w:tcPr>
          <w:p w:rsidR="00674120" w:rsidRPr="00406419" w:rsidRDefault="00674120" w:rsidP="0074475E">
            <w:pPr>
              <w:widowControl/>
              <w:suppressAutoHyphens w:val="0"/>
              <w:overflowPunct/>
              <w:snapToGrid w:val="0"/>
              <w:ind w:left="142" w:right="150"/>
              <w:jc w:val="both"/>
              <w:rPr>
                <w:color w:val="000000"/>
              </w:rPr>
            </w:pPr>
            <w:r w:rsidRPr="00406419">
              <w:rPr>
                <w:color w:val="000000"/>
              </w:rPr>
              <w:t>Земельные участки общего пользования.</w:t>
            </w:r>
          </w:p>
          <w:p w:rsidR="00674120" w:rsidRPr="00406419" w:rsidRDefault="00674120" w:rsidP="0074475E">
            <w:pPr>
              <w:tabs>
                <w:tab w:val="left" w:pos="2520"/>
              </w:tabs>
              <w:snapToGrid w:val="0"/>
              <w:ind w:left="142" w:right="150"/>
              <w:jc w:val="both"/>
              <w:rPr>
                <w:color w:val="000000"/>
              </w:rPr>
            </w:pPr>
            <w:r w:rsidRPr="00406419">
              <w:rPr>
                <w:color w:val="000000"/>
              </w:rPr>
              <w:t xml:space="preserve">Содержание данного вида разрешенного использования включает в себя содержание видов разрешенного использования с </w:t>
            </w:r>
            <w:hyperlink r:id="rId73" w:anchor="sub_11201" w:history="1">
              <w:r w:rsidRPr="00406419">
                <w:rPr>
                  <w:rFonts w:eastAsia="SimSun"/>
                </w:rPr>
                <w:t>кодами 12.0.1 - 12.0.2</w:t>
              </w:r>
            </w:hyperlink>
          </w:p>
        </w:tc>
        <w:tc>
          <w:tcPr>
            <w:tcW w:w="5510" w:type="dxa"/>
            <w:tcBorders>
              <w:top w:val="single" w:sz="4" w:space="0" w:color="000000"/>
              <w:left w:val="single" w:sz="4" w:space="0" w:color="000000"/>
              <w:bottom w:val="single" w:sz="4" w:space="0" w:color="000000"/>
              <w:right w:val="single" w:sz="4" w:space="0" w:color="auto"/>
            </w:tcBorders>
            <w:hideMark/>
          </w:tcPr>
          <w:p w:rsidR="00674120" w:rsidRPr="00406419" w:rsidRDefault="00674120" w:rsidP="0074475E">
            <w:pPr>
              <w:tabs>
                <w:tab w:val="left" w:pos="1134"/>
              </w:tabs>
              <w:snapToGrid w:val="0"/>
              <w:ind w:left="142" w:right="150"/>
              <w:jc w:val="center"/>
            </w:pPr>
            <w:r w:rsidRPr="00406419">
              <w:t>Регламенты не распространяются</w:t>
            </w:r>
          </w:p>
          <w:p w:rsidR="00674120" w:rsidRPr="00406419" w:rsidRDefault="00674120" w:rsidP="0074475E">
            <w:pPr>
              <w:tabs>
                <w:tab w:val="left" w:pos="1134"/>
              </w:tabs>
              <w:snapToGrid w:val="0"/>
              <w:ind w:left="142" w:right="150"/>
              <w:jc w:val="center"/>
              <w:rPr>
                <w:color w:val="000000"/>
              </w:rPr>
            </w:pPr>
            <w:r w:rsidRPr="00406419">
              <w:rPr>
                <w:color w:val="000000"/>
              </w:rPr>
              <w:t>(не подлеж</w:t>
            </w:r>
            <w:r w:rsidR="00525341">
              <w:rPr>
                <w:color w:val="000000"/>
              </w:rPr>
              <w:t>а</w:t>
            </w:r>
            <w:r w:rsidRPr="00406419">
              <w:rPr>
                <w:color w:val="000000"/>
              </w:rPr>
              <w:t>т установлению)</w:t>
            </w:r>
          </w:p>
        </w:tc>
        <w:tc>
          <w:tcPr>
            <w:tcW w:w="2835" w:type="dxa"/>
            <w:tcBorders>
              <w:top w:val="single" w:sz="4" w:space="0" w:color="000000"/>
              <w:left w:val="single" w:sz="4" w:space="0" w:color="auto"/>
              <w:bottom w:val="single" w:sz="4" w:space="0" w:color="000000"/>
              <w:right w:val="single" w:sz="4" w:space="0" w:color="000000"/>
            </w:tcBorders>
          </w:tcPr>
          <w:p w:rsidR="00674120" w:rsidRPr="00406419" w:rsidRDefault="00674120" w:rsidP="0074475E">
            <w:pPr>
              <w:tabs>
                <w:tab w:val="left" w:pos="1134"/>
              </w:tabs>
              <w:snapToGrid w:val="0"/>
              <w:ind w:left="142" w:right="150"/>
              <w:rPr>
                <w:color w:val="000000"/>
              </w:rPr>
            </w:pPr>
          </w:p>
        </w:tc>
      </w:tr>
      <w:tr w:rsidR="00674120" w:rsidRPr="00406419" w:rsidTr="00EC4FA2">
        <w:trPr>
          <w:trHeight w:val="23"/>
        </w:trPr>
        <w:tc>
          <w:tcPr>
            <w:tcW w:w="2704" w:type="dxa"/>
            <w:tcBorders>
              <w:top w:val="single" w:sz="4" w:space="0" w:color="000000"/>
              <w:left w:val="single" w:sz="4" w:space="0" w:color="000000"/>
              <w:bottom w:val="single" w:sz="4" w:space="0" w:color="000000"/>
              <w:right w:val="nil"/>
            </w:tcBorders>
            <w:hideMark/>
          </w:tcPr>
          <w:p w:rsidR="00C2231A" w:rsidRDefault="00674120" w:rsidP="0074475E">
            <w:pPr>
              <w:tabs>
                <w:tab w:val="left" w:pos="2520"/>
              </w:tabs>
              <w:snapToGrid w:val="0"/>
              <w:ind w:left="142" w:right="150"/>
              <w:rPr>
                <w:color w:val="000000"/>
              </w:rPr>
            </w:pPr>
            <w:r w:rsidRPr="00406419">
              <w:rPr>
                <w:color w:val="000000"/>
              </w:rPr>
              <w:t xml:space="preserve">[12.0.2] </w:t>
            </w:r>
          </w:p>
          <w:p w:rsidR="00674120" w:rsidRPr="00406419" w:rsidRDefault="00674120" w:rsidP="0074475E">
            <w:pPr>
              <w:tabs>
                <w:tab w:val="left" w:pos="2520"/>
              </w:tabs>
              <w:snapToGrid w:val="0"/>
              <w:ind w:left="142" w:right="150"/>
              <w:rPr>
                <w:color w:val="000000"/>
              </w:rPr>
            </w:pPr>
            <w:r w:rsidRPr="00406419">
              <w:rPr>
                <w:color w:val="000000"/>
              </w:rPr>
              <w:t>Благоустройство территории</w:t>
            </w:r>
          </w:p>
        </w:tc>
        <w:tc>
          <w:tcPr>
            <w:tcW w:w="4129" w:type="dxa"/>
            <w:tcBorders>
              <w:top w:val="single" w:sz="4" w:space="0" w:color="000000"/>
              <w:left w:val="single" w:sz="4" w:space="0" w:color="000000"/>
              <w:bottom w:val="single" w:sz="4" w:space="0" w:color="000000"/>
              <w:right w:val="nil"/>
            </w:tcBorders>
            <w:hideMark/>
          </w:tcPr>
          <w:p w:rsidR="00674120" w:rsidRPr="00406419" w:rsidRDefault="00674120" w:rsidP="0074475E">
            <w:pPr>
              <w:tabs>
                <w:tab w:val="left" w:pos="2520"/>
              </w:tabs>
              <w:snapToGrid w:val="0"/>
              <w:ind w:left="142" w:right="150"/>
              <w:jc w:val="both"/>
              <w:rPr>
                <w:color w:val="000000"/>
              </w:rPr>
            </w:pPr>
            <w:r w:rsidRPr="00406419">
              <w:rPr>
                <w:color w:val="00000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5510" w:type="dxa"/>
            <w:tcBorders>
              <w:top w:val="single" w:sz="4" w:space="0" w:color="000000"/>
              <w:left w:val="single" w:sz="4" w:space="0" w:color="000000"/>
              <w:bottom w:val="single" w:sz="4" w:space="0" w:color="000000"/>
              <w:right w:val="single" w:sz="4" w:space="0" w:color="auto"/>
            </w:tcBorders>
            <w:hideMark/>
          </w:tcPr>
          <w:p w:rsidR="00674120" w:rsidRPr="00406419" w:rsidRDefault="00674120" w:rsidP="0074475E">
            <w:pPr>
              <w:tabs>
                <w:tab w:val="left" w:pos="1134"/>
              </w:tabs>
              <w:snapToGrid w:val="0"/>
              <w:ind w:left="142" w:right="150"/>
              <w:jc w:val="center"/>
            </w:pPr>
            <w:r w:rsidRPr="00406419">
              <w:t>Регламенты не распространяются</w:t>
            </w:r>
          </w:p>
          <w:p w:rsidR="00674120" w:rsidRPr="00406419" w:rsidRDefault="00674120" w:rsidP="0074475E">
            <w:pPr>
              <w:tabs>
                <w:tab w:val="left" w:pos="1134"/>
              </w:tabs>
              <w:snapToGrid w:val="0"/>
              <w:ind w:left="142" w:right="150"/>
              <w:jc w:val="center"/>
              <w:rPr>
                <w:color w:val="000000"/>
              </w:rPr>
            </w:pPr>
            <w:r w:rsidRPr="00406419">
              <w:rPr>
                <w:color w:val="000000"/>
              </w:rPr>
              <w:t>(не подлеж</w:t>
            </w:r>
            <w:r w:rsidR="00525341">
              <w:rPr>
                <w:color w:val="000000"/>
              </w:rPr>
              <w:t>а</w:t>
            </w:r>
            <w:r w:rsidRPr="00406419">
              <w:rPr>
                <w:color w:val="000000"/>
              </w:rPr>
              <w:t>т установлению)</w:t>
            </w:r>
          </w:p>
        </w:tc>
        <w:tc>
          <w:tcPr>
            <w:tcW w:w="2835" w:type="dxa"/>
            <w:tcBorders>
              <w:top w:val="single" w:sz="4" w:space="0" w:color="000000"/>
              <w:left w:val="single" w:sz="4" w:space="0" w:color="auto"/>
              <w:bottom w:val="single" w:sz="4" w:space="0" w:color="000000"/>
              <w:right w:val="single" w:sz="4" w:space="0" w:color="000000"/>
            </w:tcBorders>
          </w:tcPr>
          <w:p w:rsidR="00674120" w:rsidRPr="00406419" w:rsidRDefault="00674120" w:rsidP="0074475E">
            <w:pPr>
              <w:tabs>
                <w:tab w:val="left" w:pos="1134"/>
              </w:tabs>
              <w:snapToGrid w:val="0"/>
              <w:ind w:left="142" w:right="150"/>
              <w:rPr>
                <w:color w:val="000000"/>
              </w:rPr>
            </w:pPr>
          </w:p>
        </w:tc>
      </w:tr>
      <w:tr w:rsidR="00674120" w:rsidRPr="00406419" w:rsidTr="00EC4FA2">
        <w:trPr>
          <w:trHeight w:val="23"/>
        </w:trPr>
        <w:tc>
          <w:tcPr>
            <w:tcW w:w="2704" w:type="dxa"/>
            <w:tcBorders>
              <w:top w:val="single" w:sz="4" w:space="0" w:color="000000"/>
              <w:left w:val="single" w:sz="4" w:space="0" w:color="000000"/>
              <w:bottom w:val="single" w:sz="4" w:space="0" w:color="000000"/>
              <w:right w:val="nil"/>
            </w:tcBorders>
            <w:hideMark/>
          </w:tcPr>
          <w:p w:rsidR="00C2231A" w:rsidRDefault="00674120" w:rsidP="0074475E">
            <w:pPr>
              <w:tabs>
                <w:tab w:val="left" w:pos="2520"/>
              </w:tabs>
              <w:snapToGrid w:val="0"/>
              <w:ind w:left="142" w:right="150"/>
              <w:rPr>
                <w:color w:val="000000"/>
              </w:rPr>
            </w:pPr>
            <w:r w:rsidRPr="00406419">
              <w:rPr>
                <w:color w:val="000000"/>
              </w:rPr>
              <w:t xml:space="preserve">[12.0.1] </w:t>
            </w:r>
          </w:p>
          <w:p w:rsidR="00674120" w:rsidRPr="00406419" w:rsidRDefault="00674120" w:rsidP="0074475E">
            <w:pPr>
              <w:tabs>
                <w:tab w:val="left" w:pos="2520"/>
              </w:tabs>
              <w:snapToGrid w:val="0"/>
              <w:ind w:left="142" w:right="150"/>
              <w:rPr>
                <w:color w:val="000000"/>
              </w:rPr>
            </w:pPr>
            <w:r w:rsidRPr="00406419">
              <w:rPr>
                <w:color w:val="000000"/>
              </w:rPr>
              <w:lastRenderedPageBreak/>
              <w:t>Улично-дорожная сеть</w:t>
            </w:r>
          </w:p>
        </w:tc>
        <w:tc>
          <w:tcPr>
            <w:tcW w:w="4129" w:type="dxa"/>
            <w:tcBorders>
              <w:top w:val="single" w:sz="4" w:space="0" w:color="000000"/>
              <w:left w:val="single" w:sz="4" w:space="0" w:color="000000"/>
              <w:bottom w:val="single" w:sz="4" w:space="0" w:color="000000"/>
              <w:right w:val="nil"/>
            </w:tcBorders>
            <w:hideMark/>
          </w:tcPr>
          <w:p w:rsidR="00674120" w:rsidRPr="00406419" w:rsidRDefault="00674120" w:rsidP="0074475E">
            <w:pPr>
              <w:widowControl/>
              <w:suppressAutoHyphens w:val="0"/>
              <w:overflowPunct/>
              <w:snapToGrid w:val="0"/>
              <w:ind w:left="142" w:right="150"/>
              <w:jc w:val="both"/>
            </w:pPr>
            <w:r w:rsidRPr="00406419">
              <w:lastRenderedPageBreak/>
              <w:t xml:space="preserve">Размещение объектов улично-дорожной </w:t>
            </w:r>
            <w:r w:rsidRPr="00406419">
              <w:lastRenderedPageBreak/>
              <w:t>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674120" w:rsidRPr="00406419" w:rsidRDefault="00674120" w:rsidP="0074475E">
            <w:pPr>
              <w:tabs>
                <w:tab w:val="left" w:pos="2520"/>
              </w:tabs>
              <w:snapToGrid w:val="0"/>
              <w:ind w:left="142" w:right="150"/>
              <w:jc w:val="both"/>
              <w:rPr>
                <w:color w:val="000000"/>
              </w:rPr>
            </w:pPr>
            <w:r w:rsidRPr="00406419">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74" w:anchor="sub_10271" w:history="1">
              <w:r w:rsidRPr="00406419">
                <w:rPr>
                  <w:rFonts w:eastAsia="SimSun"/>
                </w:rPr>
                <w:t>кодами 2.7.1</w:t>
              </w:r>
            </w:hyperlink>
            <w:r w:rsidRPr="00406419">
              <w:t xml:space="preserve">, </w:t>
            </w:r>
            <w:hyperlink r:id="rId75" w:anchor="sub_1049" w:history="1">
              <w:r w:rsidRPr="00406419">
                <w:rPr>
                  <w:rFonts w:eastAsia="SimSun"/>
                </w:rPr>
                <w:t>4.9</w:t>
              </w:r>
            </w:hyperlink>
            <w:r w:rsidRPr="00406419">
              <w:t xml:space="preserve">, </w:t>
            </w:r>
            <w:hyperlink r:id="rId76" w:anchor="sub_1723" w:history="1">
              <w:r w:rsidRPr="00406419">
                <w:rPr>
                  <w:rFonts w:eastAsia="SimSun"/>
                </w:rPr>
                <w:t>7.2.3</w:t>
              </w:r>
            </w:hyperlink>
            <w:r w:rsidRPr="00406419">
              <w:t>, а также некапитальных сооружений, предназначенных для охраны транспортных средств</w:t>
            </w:r>
          </w:p>
        </w:tc>
        <w:tc>
          <w:tcPr>
            <w:tcW w:w="5510" w:type="dxa"/>
            <w:tcBorders>
              <w:top w:val="single" w:sz="4" w:space="0" w:color="000000"/>
              <w:left w:val="single" w:sz="4" w:space="0" w:color="000000"/>
              <w:bottom w:val="single" w:sz="4" w:space="0" w:color="000000"/>
              <w:right w:val="single" w:sz="4" w:space="0" w:color="auto"/>
            </w:tcBorders>
            <w:hideMark/>
          </w:tcPr>
          <w:p w:rsidR="00674120" w:rsidRPr="00406419" w:rsidRDefault="00674120" w:rsidP="0074475E">
            <w:pPr>
              <w:tabs>
                <w:tab w:val="left" w:pos="1134"/>
              </w:tabs>
              <w:snapToGrid w:val="0"/>
              <w:ind w:left="142" w:right="150"/>
              <w:jc w:val="center"/>
            </w:pPr>
            <w:r w:rsidRPr="00406419">
              <w:lastRenderedPageBreak/>
              <w:t>Регламенты не распространяются</w:t>
            </w:r>
          </w:p>
          <w:p w:rsidR="00674120" w:rsidRPr="00406419" w:rsidRDefault="00674120" w:rsidP="0074475E">
            <w:pPr>
              <w:tabs>
                <w:tab w:val="left" w:pos="1134"/>
              </w:tabs>
              <w:snapToGrid w:val="0"/>
              <w:ind w:left="142" w:right="150"/>
              <w:jc w:val="center"/>
              <w:rPr>
                <w:color w:val="000000"/>
              </w:rPr>
            </w:pPr>
            <w:r w:rsidRPr="00406419">
              <w:rPr>
                <w:color w:val="000000"/>
              </w:rPr>
              <w:lastRenderedPageBreak/>
              <w:t>(не подлеж</w:t>
            </w:r>
            <w:r w:rsidR="00525341">
              <w:rPr>
                <w:color w:val="000000"/>
              </w:rPr>
              <w:t>а</w:t>
            </w:r>
            <w:r w:rsidRPr="00406419">
              <w:rPr>
                <w:color w:val="000000"/>
              </w:rPr>
              <w:t>т установлению)</w:t>
            </w:r>
          </w:p>
        </w:tc>
        <w:tc>
          <w:tcPr>
            <w:tcW w:w="2835" w:type="dxa"/>
            <w:tcBorders>
              <w:top w:val="single" w:sz="4" w:space="0" w:color="000000"/>
              <w:left w:val="single" w:sz="4" w:space="0" w:color="auto"/>
              <w:bottom w:val="single" w:sz="4" w:space="0" w:color="000000"/>
              <w:right w:val="single" w:sz="4" w:space="0" w:color="000000"/>
            </w:tcBorders>
          </w:tcPr>
          <w:p w:rsidR="00674120" w:rsidRPr="00406419" w:rsidRDefault="00674120" w:rsidP="0074475E">
            <w:pPr>
              <w:tabs>
                <w:tab w:val="left" w:pos="1134"/>
              </w:tabs>
              <w:snapToGrid w:val="0"/>
              <w:ind w:left="142" w:right="150"/>
              <w:rPr>
                <w:color w:val="000000"/>
              </w:rPr>
            </w:pPr>
          </w:p>
        </w:tc>
      </w:tr>
    </w:tbl>
    <w:p w:rsidR="00674120" w:rsidRPr="00406419" w:rsidRDefault="00674120" w:rsidP="0074475E">
      <w:pPr>
        <w:tabs>
          <w:tab w:val="left" w:pos="2520"/>
        </w:tabs>
        <w:ind w:firstLine="567"/>
        <w:rPr>
          <w:b/>
          <w:color w:val="000000"/>
        </w:rPr>
      </w:pPr>
    </w:p>
    <w:p w:rsidR="00406419" w:rsidRPr="00406419" w:rsidRDefault="00406419" w:rsidP="0074475E">
      <w:pPr>
        <w:tabs>
          <w:tab w:val="left" w:pos="2520"/>
        </w:tabs>
        <w:ind w:firstLine="567"/>
        <w:jc w:val="center"/>
        <w:rPr>
          <w:b/>
          <w:color w:val="000000"/>
        </w:rPr>
      </w:pPr>
      <w:r w:rsidRPr="00406419">
        <w:rPr>
          <w:b/>
          <w:color w:val="000000"/>
        </w:rPr>
        <w:t>УСЛОВНО РАЗРЕШЕННЫЕ ВИДЫ И ПАРАМЕТРЫ ИСПОЛЬЗОВАНИЯ</w:t>
      </w:r>
    </w:p>
    <w:p w:rsidR="00406419" w:rsidRDefault="00406419" w:rsidP="0074475E">
      <w:pPr>
        <w:tabs>
          <w:tab w:val="left" w:pos="2520"/>
        </w:tabs>
        <w:ind w:firstLine="567"/>
        <w:jc w:val="center"/>
        <w:rPr>
          <w:b/>
          <w:color w:val="000000"/>
        </w:rPr>
      </w:pPr>
      <w:r w:rsidRPr="00406419">
        <w:rPr>
          <w:b/>
          <w:color w:val="000000"/>
        </w:rPr>
        <w:t>ЗЕМЕЛЬНЫХ УЧАСТКОВ И ОБЪЕКТОВ КАПИТАЛЬНОГО СТРОИТЕЛЬСТВА</w:t>
      </w:r>
    </w:p>
    <w:p w:rsidR="00406419" w:rsidRPr="00406419" w:rsidRDefault="00406419" w:rsidP="0074475E">
      <w:pPr>
        <w:tabs>
          <w:tab w:val="left" w:pos="2520"/>
        </w:tabs>
        <w:ind w:firstLine="567"/>
        <w:jc w:val="center"/>
        <w:rPr>
          <w:b/>
          <w:color w:val="000000"/>
        </w:rPr>
      </w:pPr>
    </w:p>
    <w:tbl>
      <w:tblPr>
        <w:tblW w:w="15178" w:type="dxa"/>
        <w:tblLayout w:type="fixed"/>
        <w:tblCellMar>
          <w:left w:w="10" w:type="dxa"/>
          <w:right w:w="10" w:type="dxa"/>
        </w:tblCellMar>
        <w:tblLook w:val="04A0" w:firstRow="1" w:lastRow="0" w:firstColumn="1" w:lastColumn="0" w:noHBand="0" w:noVBand="1"/>
      </w:tblPr>
      <w:tblGrid>
        <w:gridCol w:w="3534"/>
        <w:gridCol w:w="3760"/>
        <w:gridCol w:w="5621"/>
        <w:gridCol w:w="2263"/>
      </w:tblGrid>
      <w:tr w:rsidR="00406419" w:rsidRPr="00406419" w:rsidTr="00EC4FA2">
        <w:trPr>
          <w:trHeight w:val="23"/>
        </w:trPr>
        <w:tc>
          <w:tcPr>
            <w:tcW w:w="3534" w:type="dxa"/>
            <w:tcBorders>
              <w:top w:val="single" w:sz="8" w:space="0" w:color="000000"/>
              <w:left w:val="single" w:sz="8" w:space="0" w:color="000000"/>
              <w:bottom w:val="single" w:sz="8" w:space="0" w:color="000000"/>
              <w:right w:val="nil"/>
            </w:tcBorders>
            <w:vAlign w:val="center"/>
            <w:hideMark/>
          </w:tcPr>
          <w:p w:rsidR="00406419" w:rsidRPr="00406419" w:rsidRDefault="00406419" w:rsidP="0074475E">
            <w:pPr>
              <w:tabs>
                <w:tab w:val="left" w:pos="2520"/>
              </w:tabs>
              <w:snapToGrid w:val="0"/>
              <w:ind w:left="142" w:right="112"/>
              <w:jc w:val="center"/>
              <w:rPr>
                <w:b/>
              </w:rPr>
            </w:pPr>
            <w:r w:rsidRPr="00406419">
              <w:rPr>
                <w:rFonts w:eastAsia="SimSun"/>
                <w:lang w:eastAsia="zh-CN" w:bidi="ru-RU"/>
              </w:rPr>
              <w:t>[</w:t>
            </w:r>
            <w:r w:rsidRPr="00406419">
              <w:rPr>
                <w:b/>
              </w:rPr>
              <w:t>КОД (ЧИСЛОВОЕ ОБОЗНАЧЕНИЕ)</w:t>
            </w:r>
            <w:r w:rsidRPr="00406419">
              <w:rPr>
                <w:rFonts w:eastAsia="SimSun"/>
                <w:lang w:eastAsia="zh-CN" w:bidi="ru-RU"/>
              </w:rPr>
              <w:t>]-</w:t>
            </w:r>
            <w:r w:rsidRPr="00406419">
              <w:rPr>
                <w:b/>
              </w:rPr>
              <w:t xml:space="preserve"> НАИМЕНОВАНИЕ ВИДАРАЗРЕШЕННОГО ИСПОЛЬЗОВАНИЯ ЗЕМЕЛЬНЫХ УЧАСТКОВ</w:t>
            </w:r>
          </w:p>
        </w:tc>
        <w:tc>
          <w:tcPr>
            <w:tcW w:w="3760" w:type="dxa"/>
            <w:tcBorders>
              <w:top w:val="single" w:sz="8" w:space="0" w:color="000000"/>
              <w:left w:val="single" w:sz="8" w:space="0" w:color="000000"/>
              <w:bottom w:val="single" w:sz="8" w:space="0" w:color="000000"/>
              <w:right w:val="nil"/>
            </w:tcBorders>
            <w:vAlign w:val="center"/>
            <w:hideMark/>
          </w:tcPr>
          <w:p w:rsidR="00406419" w:rsidRPr="00406419" w:rsidRDefault="008E7D79" w:rsidP="0074475E">
            <w:pPr>
              <w:tabs>
                <w:tab w:val="left" w:pos="2520"/>
              </w:tabs>
              <w:snapToGrid w:val="0"/>
              <w:ind w:left="142" w:right="112"/>
              <w:jc w:val="center"/>
              <w:rPr>
                <w:b/>
              </w:rPr>
            </w:pPr>
            <w:r>
              <w:rPr>
                <w:b/>
              </w:rPr>
              <w:t>ВИДЫ ОБЪЕКТОВ КАПИТАЛЬНОГО</w:t>
            </w:r>
            <w:r w:rsidR="00406419" w:rsidRPr="00406419">
              <w:rPr>
                <w:b/>
              </w:rPr>
              <w:t xml:space="preserve"> СТРОИТЕЛЬСТВА</w:t>
            </w:r>
          </w:p>
        </w:tc>
        <w:tc>
          <w:tcPr>
            <w:tcW w:w="5621" w:type="dxa"/>
            <w:tcBorders>
              <w:top w:val="single" w:sz="8" w:space="0" w:color="000000"/>
              <w:left w:val="single" w:sz="8" w:space="0" w:color="000000"/>
              <w:bottom w:val="single" w:sz="8" w:space="0" w:color="000000"/>
              <w:right w:val="single" w:sz="4" w:space="0" w:color="auto"/>
            </w:tcBorders>
            <w:vAlign w:val="center"/>
            <w:hideMark/>
          </w:tcPr>
          <w:p w:rsidR="00406419" w:rsidRPr="00406419" w:rsidRDefault="00406419" w:rsidP="0074475E">
            <w:pPr>
              <w:tabs>
                <w:tab w:val="left" w:pos="2520"/>
              </w:tabs>
              <w:snapToGrid w:val="0"/>
              <w:ind w:left="142" w:right="112"/>
              <w:jc w:val="center"/>
              <w:rPr>
                <w:b/>
              </w:rPr>
            </w:pPr>
            <w:r w:rsidRPr="00406419">
              <w:rPr>
                <w:rFonts w:eastAsia="SimSun"/>
                <w:b/>
                <w:lang w:eastAsia="zh-CN" w:bidi="ru-RU"/>
              </w:rPr>
              <w:t>ПРЕДЕЛЬНЫЕ (МИНИМАЛЬНЫЕ И (ИЛИ) МАКСИМАЛЬНЫЕ РАЗМЕРЫ ЗЕМЕЛЬНЫХ УЧАСТКОВ И ПЕРЕДЕЛЬНЫЕ</w:t>
            </w:r>
            <w:r w:rsidRPr="00406419">
              <w:rPr>
                <w:b/>
              </w:rPr>
              <w:t>ПАРАМЕТРЫ РАЗРЕШЕННОГО ИСПОЛЬЗОВАНИЯ ЗЕМЕЛЬНЫХ УЧАСТКОВ И ОБЪЕКТОВ КАПИТАЛЬНОГО СТРОИТЕЛЬСТВА</w:t>
            </w:r>
          </w:p>
        </w:tc>
        <w:tc>
          <w:tcPr>
            <w:tcW w:w="2263" w:type="dxa"/>
            <w:tcBorders>
              <w:top w:val="single" w:sz="8" w:space="0" w:color="000000"/>
              <w:left w:val="single" w:sz="4" w:space="0" w:color="auto"/>
              <w:bottom w:val="single" w:sz="8" w:space="0" w:color="000000"/>
              <w:right w:val="single" w:sz="8" w:space="0" w:color="000000"/>
            </w:tcBorders>
            <w:vAlign w:val="center"/>
          </w:tcPr>
          <w:p w:rsidR="00406419" w:rsidRPr="00406419" w:rsidRDefault="00406419" w:rsidP="0074475E">
            <w:pPr>
              <w:tabs>
                <w:tab w:val="left" w:pos="3071"/>
              </w:tabs>
              <w:snapToGrid w:val="0"/>
              <w:ind w:right="142" w:firstLine="567"/>
              <w:jc w:val="center"/>
              <w:rPr>
                <w:b/>
              </w:rPr>
            </w:pPr>
            <w:r w:rsidRPr="00406419">
              <w:rPr>
                <w:b/>
              </w:rPr>
              <w:t>ОСОБЫЕ УСЛОВИЯ РЕАЛИЗАЦИИ РЕГЛАМЕНТА</w:t>
            </w:r>
          </w:p>
        </w:tc>
      </w:tr>
      <w:tr w:rsidR="00EC4FA2" w:rsidRPr="00406419" w:rsidTr="00EC4FA2">
        <w:trPr>
          <w:trHeight w:val="23"/>
        </w:trPr>
        <w:tc>
          <w:tcPr>
            <w:tcW w:w="15178" w:type="dxa"/>
            <w:gridSpan w:val="4"/>
            <w:tcBorders>
              <w:top w:val="single" w:sz="8" w:space="0" w:color="000000"/>
              <w:left w:val="single" w:sz="8" w:space="0" w:color="000000"/>
              <w:bottom w:val="single" w:sz="8" w:space="0" w:color="000000"/>
              <w:right w:val="single" w:sz="8" w:space="0" w:color="000000"/>
            </w:tcBorders>
            <w:vAlign w:val="center"/>
          </w:tcPr>
          <w:p w:rsidR="00EC4FA2" w:rsidRPr="00525341" w:rsidRDefault="00EC4FA2" w:rsidP="0074475E">
            <w:pPr>
              <w:tabs>
                <w:tab w:val="left" w:pos="3071"/>
              </w:tabs>
              <w:snapToGrid w:val="0"/>
              <w:ind w:right="142" w:firstLine="567"/>
              <w:jc w:val="center"/>
            </w:pPr>
            <w:r w:rsidRPr="00525341">
              <w:t>Не установлены</w:t>
            </w:r>
          </w:p>
        </w:tc>
      </w:tr>
    </w:tbl>
    <w:p w:rsidR="00406419" w:rsidRPr="00406419" w:rsidRDefault="00406419" w:rsidP="0074475E">
      <w:pPr>
        <w:tabs>
          <w:tab w:val="left" w:pos="2520"/>
        </w:tabs>
        <w:ind w:firstLine="567"/>
        <w:jc w:val="center"/>
        <w:rPr>
          <w:color w:val="000000"/>
        </w:rPr>
      </w:pPr>
    </w:p>
    <w:p w:rsidR="00406419" w:rsidRDefault="00406419" w:rsidP="0074475E">
      <w:pPr>
        <w:tabs>
          <w:tab w:val="left" w:pos="2520"/>
        </w:tabs>
        <w:ind w:firstLine="567"/>
        <w:jc w:val="center"/>
        <w:rPr>
          <w:b/>
          <w:color w:val="000000"/>
        </w:rPr>
      </w:pPr>
    </w:p>
    <w:p w:rsidR="00406419" w:rsidRPr="00406419" w:rsidRDefault="00406419" w:rsidP="0074475E">
      <w:pPr>
        <w:tabs>
          <w:tab w:val="left" w:pos="2520"/>
        </w:tabs>
        <w:ind w:firstLine="567"/>
        <w:jc w:val="center"/>
        <w:rPr>
          <w:b/>
          <w:color w:val="000000"/>
        </w:rPr>
      </w:pPr>
      <w:r w:rsidRPr="00406419">
        <w:rPr>
          <w:b/>
          <w:color w:val="000000"/>
        </w:rPr>
        <w:t>ВСПОМОГАТЕЛЬНЫЕ ВИДЫ И ПАРАМЕТРЫ РАЗРЕШЕННОГО ИСПОЛЬЗОВАНИЯ ЗЕМЕЛЬНЫХ УЧАСТКОВ И ОБЪЕКТОВ КАПИТАЛЬНОГО СТРОИТЕЛЬСТВА</w:t>
      </w:r>
    </w:p>
    <w:p w:rsidR="00406419" w:rsidRPr="00406419" w:rsidRDefault="00406419" w:rsidP="0074475E">
      <w:pPr>
        <w:tabs>
          <w:tab w:val="left" w:pos="2520"/>
        </w:tabs>
        <w:ind w:firstLine="567"/>
        <w:jc w:val="center"/>
        <w:rPr>
          <w:b/>
          <w:color w:val="000000"/>
        </w:rPr>
      </w:pPr>
    </w:p>
    <w:p w:rsidR="00406419" w:rsidRPr="006660A3" w:rsidRDefault="00406419" w:rsidP="0074475E">
      <w:pPr>
        <w:suppressAutoHyphens w:val="0"/>
        <w:overflowPunct/>
        <w:autoSpaceDN w:val="0"/>
        <w:ind w:firstLine="567"/>
        <w:jc w:val="both"/>
        <w:rPr>
          <w:rFonts w:eastAsia="SimSun"/>
          <w:sz w:val="24"/>
          <w:szCs w:val="24"/>
          <w:lang w:eastAsia="zh-CN" w:bidi="ru-RU"/>
        </w:rPr>
      </w:pPr>
      <w:r w:rsidRPr="006660A3">
        <w:rPr>
          <w:sz w:val="24"/>
          <w:szCs w:val="24"/>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6660A3">
        <w:rPr>
          <w:rFonts w:eastAsia="SimSun"/>
          <w:sz w:val="24"/>
          <w:szCs w:val="24"/>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rsidR="00BB3354" w:rsidRPr="006660A3" w:rsidRDefault="00BB3354" w:rsidP="0074475E">
      <w:pPr>
        <w:tabs>
          <w:tab w:val="left" w:pos="2520"/>
        </w:tabs>
        <w:ind w:firstLine="567"/>
        <w:rPr>
          <w:b/>
          <w:color w:val="000000"/>
          <w:sz w:val="24"/>
          <w:szCs w:val="24"/>
        </w:rPr>
      </w:pPr>
    </w:p>
    <w:tbl>
      <w:tblPr>
        <w:tblW w:w="0" w:type="auto"/>
        <w:tblLayout w:type="fixed"/>
        <w:tblCellMar>
          <w:left w:w="10" w:type="dxa"/>
          <w:right w:w="10" w:type="dxa"/>
        </w:tblCellMar>
        <w:tblLook w:val="04A0" w:firstRow="1" w:lastRow="0" w:firstColumn="1" w:lastColumn="0" w:noHBand="0" w:noVBand="1"/>
      </w:tblPr>
      <w:tblGrid>
        <w:gridCol w:w="4707"/>
        <w:gridCol w:w="5386"/>
        <w:gridCol w:w="5085"/>
      </w:tblGrid>
      <w:tr w:rsidR="00406419" w:rsidRPr="00406419" w:rsidTr="00EC4FA2">
        <w:trPr>
          <w:trHeight w:val="23"/>
        </w:trPr>
        <w:tc>
          <w:tcPr>
            <w:tcW w:w="4707" w:type="dxa"/>
            <w:tcBorders>
              <w:top w:val="single" w:sz="4" w:space="0" w:color="000000"/>
              <w:left w:val="single" w:sz="4" w:space="0" w:color="000000"/>
              <w:bottom w:val="single" w:sz="4" w:space="0" w:color="000000"/>
              <w:right w:val="single" w:sz="4" w:space="0" w:color="000000"/>
            </w:tcBorders>
            <w:vAlign w:val="center"/>
            <w:hideMark/>
          </w:tcPr>
          <w:p w:rsidR="00406419" w:rsidRPr="00406419" w:rsidRDefault="00406419" w:rsidP="0074475E">
            <w:pPr>
              <w:tabs>
                <w:tab w:val="left" w:pos="2520"/>
              </w:tabs>
              <w:snapToGrid w:val="0"/>
              <w:ind w:firstLine="567"/>
              <w:jc w:val="center"/>
              <w:rPr>
                <w:b/>
              </w:rPr>
            </w:pPr>
            <w:r w:rsidRPr="00406419">
              <w:rPr>
                <w:b/>
              </w:rPr>
              <w:t>ВИДЫ ВСПОМО</w:t>
            </w:r>
            <w:r w:rsidR="008E7D79">
              <w:rPr>
                <w:b/>
              </w:rPr>
              <w:t>ГАТЕЛЬНЫХ ОБЪЕКТОВ КАПИТАЛЬНОГО</w:t>
            </w:r>
            <w:r w:rsidRPr="00406419">
              <w:rPr>
                <w:b/>
              </w:rPr>
              <w:t xml:space="preserve"> СТРОИТЕЛЬСТВА</w:t>
            </w:r>
          </w:p>
        </w:tc>
        <w:tc>
          <w:tcPr>
            <w:tcW w:w="5386" w:type="dxa"/>
            <w:tcBorders>
              <w:top w:val="single" w:sz="4" w:space="0" w:color="000000"/>
              <w:left w:val="single" w:sz="4" w:space="0" w:color="000000"/>
              <w:bottom w:val="single" w:sz="4" w:space="0" w:color="000000"/>
              <w:right w:val="single" w:sz="4" w:space="0" w:color="auto"/>
            </w:tcBorders>
            <w:vAlign w:val="center"/>
            <w:hideMark/>
          </w:tcPr>
          <w:p w:rsidR="00406419" w:rsidRPr="00406419" w:rsidRDefault="00406419" w:rsidP="0074475E">
            <w:pPr>
              <w:tabs>
                <w:tab w:val="left" w:pos="2520"/>
              </w:tabs>
              <w:snapToGrid w:val="0"/>
              <w:ind w:firstLine="567"/>
              <w:jc w:val="center"/>
              <w:rPr>
                <w:b/>
              </w:rPr>
            </w:pPr>
            <w:r w:rsidRPr="00406419">
              <w:rPr>
                <w:rFonts w:eastAsia="SimSun"/>
                <w:b/>
                <w:lang w:eastAsia="zh-CN" w:bidi="ru-RU"/>
              </w:rPr>
              <w:t>ПРЕДЕЛЬНЫЕ (МИНИМАЛЬНЫЕ И (ИЛИ) МАКСИМАЛЬНЫЕ РАЗМЕРЫ ЗЕМЕЛЬНЫХ УЧАСТКОВ И ПЕРЕДЕЛЬНЫЕ</w:t>
            </w:r>
            <w:r w:rsidRPr="00406419">
              <w:rPr>
                <w:b/>
              </w:rPr>
              <w:t>ПАРАМЕТРЫ РАЗРЕШЕННОГО ИСПОЛЬЗОВАНИЯ ЗЕМЕЛЬНЫХ УЧАСТКОВ И ОБЪЕКТОВ КАПИТАЛЬНОГО СТРОИТЕЛЬСТВА</w:t>
            </w:r>
          </w:p>
        </w:tc>
        <w:tc>
          <w:tcPr>
            <w:tcW w:w="5085" w:type="dxa"/>
            <w:tcBorders>
              <w:top w:val="single" w:sz="4" w:space="0" w:color="000000"/>
              <w:left w:val="single" w:sz="4" w:space="0" w:color="auto"/>
              <w:bottom w:val="single" w:sz="4" w:space="0" w:color="000000"/>
              <w:right w:val="single" w:sz="4" w:space="0" w:color="000000"/>
            </w:tcBorders>
            <w:vAlign w:val="center"/>
          </w:tcPr>
          <w:p w:rsidR="00406419" w:rsidRPr="00406419" w:rsidRDefault="00406419" w:rsidP="0074475E">
            <w:pPr>
              <w:snapToGrid w:val="0"/>
              <w:ind w:firstLine="567"/>
              <w:jc w:val="center"/>
              <w:rPr>
                <w:b/>
              </w:rPr>
            </w:pPr>
            <w:r w:rsidRPr="00406419">
              <w:rPr>
                <w:b/>
              </w:rPr>
              <w:t>ОСОБЫЕ УСЛОВИЯ РЕАЛИЗАЦИИ РЕГЛАМЕНТА</w:t>
            </w:r>
          </w:p>
        </w:tc>
      </w:tr>
      <w:tr w:rsidR="00EC4FA2" w:rsidRPr="00406419" w:rsidTr="00EC4FA2">
        <w:trPr>
          <w:trHeight w:val="23"/>
        </w:trPr>
        <w:tc>
          <w:tcPr>
            <w:tcW w:w="15178" w:type="dxa"/>
            <w:gridSpan w:val="3"/>
            <w:tcBorders>
              <w:top w:val="single" w:sz="4" w:space="0" w:color="000000"/>
              <w:left w:val="single" w:sz="4" w:space="0" w:color="000000"/>
              <w:bottom w:val="single" w:sz="4" w:space="0" w:color="000000"/>
              <w:right w:val="single" w:sz="4" w:space="0" w:color="000000"/>
            </w:tcBorders>
            <w:vAlign w:val="center"/>
          </w:tcPr>
          <w:p w:rsidR="00EC4FA2" w:rsidRPr="00EC4FA2" w:rsidRDefault="00195522" w:rsidP="0074475E">
            <w:pPr>
              <w:autoSpaceDN w:val="0"/>
              <w:ind w:left="127" w:right="132"/>
              <w:jc w:val="center"/>
              <w:rPr>
                <w:rFonts w:eastAsia="Calibri"/>
              </w:rPr>
            </w:pPr>
            <w:r>
              <w:rPr>
                <w:rFonts w:eastAsia="Calibri"/>
              </w:rPr>
              <w:t>Вспомогательные виды и их параметры определяются материалами проектной документации.</w:t>
            </w:r>
          </w:p>
        </w:tc>
      </w:tr>
    </w:tbl>
    <w:p w:rsidR="00406419" w:rsidRDefault="008E7D79" w:rsidP="0074475E">
      <w:pPr>
        <w:ind w:firstLine="567"/>
        <w:jc w:val="both"/>
        <w:rPr>
          <w:color w:val="000000"/>
        </w:rPr>
      </w:pPr>
      <w:r>
        <w:rPr>
          <w:color w:val="000000"/>
        </w:rPr>
        <w:lastRenderedPageBreak/>
        <w:t xml:space="preserve">Примечания: </w:t>
      </w:r>
    </w:p>
    <w:p w:rsidR="008E7D79" w:rsidRPr="00406419" w:rsidRDefault="008E7D79" w:rsidP="0074475E">
      <w:pPr>
        <w:ind w:firstLine="567"/>
        <w:jc w:val="both"/>
        <w:rPr>
          <w:color w:val="000000"/>
        </w:rPr>
      </w:pPr>
      <w:r w:rsidRPr="008E7D79">
        <w:rPr>
          <w:color w:val="000000"/>
        </w:rPr>
        <w:t>Общая площадь некапитального объекта принята до 25 кв.м.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Привольного сельского поселения района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rsidR="00406419" w:rsidRDefault="00406419" w:rsidP="0074475E">
      <w:pPr>
        <w:ind w:firstLine="567"/>
        <w:jc w:val="both"/>
        <w:rPr>
          <w:strike/>
          <w:color w:val="000000"/>
        </w:rPr>
      </w:pPr>
    </w:p>
    <w:p w:rsidR="00F73DC6" w:rsidRPr="00406419" w:rsidRDefault="00F73DC6" w:rsidP="0074475E">
      <w:pPr>
        <w:ind w:firstLine="567"/>
        <w:jc w:val="both"/>
        <w:rPr>
          <w:strike/>
          <w:color w:val="000000"/>
        </w:rPr>
      </w:pPr>
    </w:p>
    <w:p w:rsidR="00406419" w:rsidRPr="00406419" w:rsidRDefault="00406419" w:rsidP="0074475E">
      <w:pPr>
        <w:ind w:firstLine="567"/>
        <w:jc w:val="center"/>
        <w:rPr>
          <w:b/>
          <w:caps/>
          <w:color w:val="000000"/>
        </w:rPr>
      </w:pPr>
      <w:r w:rsidRPr="00406419">
        <w:rPr>
          <w:b/>
          <w:caps/>
          <w:color w:val="000000"/>
        </w:rPr>
        <w:t>Зоны специального назначения:</w:t>
      </w:r>
    </w:p>
    <w:p w:rsidR="00406419" w:rsidRPr="006660A3" w:rsidRDefault="00406419" w:rsidP="0074475E">
      <w:pPr>
        <w:ind w:firstLine="567"/>
        <w:jc w:val="both"/>
        <w:rPr>
          <w:color w:val="000000"/>
          <w:sz w:val="24"/>
          <w:szCs w:val="24"/>
        </w:rPr>
      </w:pPr>
      <w:r w:rsidRPr="006660A3">
        <w:rPr>
          <w:color w:val="000000"/>
          <w:sz w:val="24"/>
          <w:szCs w:val="24"/>
        </w:rP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406419" w:rsidRPr="00406419" w:rsidRDefault="00406419" w:rsidP="0074475E">
      <w:pPr>
        <w:rPr>
          <w:b/>
          <w:color w:val="000000"/>
          <w:u w:val="single"/>
        </w:rPr>
      </w:pPr>
    </w:p>
    <w:p w:rsidR="00406419" w:rsidRPr="006660A3" w:rsidRDefault="00406419" w:rsidP="0074475E">
      <w:pPr>
        <w:ind w:firstLine="567"/>
        <w:jc w:val="center"/>
        <w:rPr>
          <w:b/>
          <w:color w:val="000000"/>
          <w:sz w:val="24"/>
          <w:szCs w:val="24"/>
          <w:u w:val="single"/>
        </w:rPr>
      </w:pPr>
      <w:r w:rsidRPr="006660A3">
        <w:rPr>
          <w:b/>
          <w:color w:val="000000"/>
          <w:sz w:val="24"/>
          <w:szCs w:val="24"/>
          <w:u w:val="single"/>
        </w:rPr>
        <w:t>СН.1. Зона кладбищ</w:t>
      </w:r>
    </w:p>
    <w:p w:rsidR="00406419" w:rsidRPr="00406419" w:rsidRDefault="00406419" w:rsidP="0074475E">
      <w:pPr>
        <w:ind w:firstLine="567"/>
        <w:jc w:val="both"/>
        <w:rPr>
          <w:color w:val="000000"/>
          <w:u w:val="single"/>
        </w:rPr>
      </w:pPr>
    </w:p>
    <w:p w:rsidR="00406419" w:rsidRPr="00406419" w:rsidRDefault="00406419" w:rsidP="0074475E">
      <w:pPr>
        <w:tabs>
          <w:tab w:val="left" w:pos="2520"/>
        </w:tabs>
        <w:ind w:firstLine="567"/>
        <w:jc w:val="center"/>
        <w:rPr>
          <w:b/>
          <w:color w:val="000000"/>
        </w:rPr>
      </w:pPr>
      <w:r w:rsidRPr="00406419">
        <w:rPr>
          <w:b/>
          <w:color w:val="000000"/>
        </w:rPr>
        <w:t>ОСНОВНЫЕ ВИДЫ И ПАРАМЕТРЫ РАЗРЕШЕННОГО ИСПОЛЬЗОВАНИЯ ЗЕМЕЛЬНЫХ УЧАСТКОВ И ОБЪЕКТОВ КАПИТАЛЬНОГО СТРОИТЕЛЬСТВА</w:t>
      </w:r>
    </w:p>
    <w:p w:rsidR="00406419" w:rsidRPr="00406419" w:rsidRDefault="00406419" w:rsidP="0074475E">
      <w:pPr>
        <w:tabs>
          <w:tab w:val="left" w:pos="2520"/>
        </w:tabs>
        <w:ind w:firstLine="567"/>
        <w:jc w:val="center"/>
        <w:rPr>
          <w:b/>
          <w:color w:val="000000"/>
        </w:rPr>
      </w:pPr>
    </w:p>
    <w:tbl>
      <w:tblPr>
        <w:tblW w:w="14913" w:type="dxa"/>
        <w:tblLayout w:type="fixed"/>
        <w:tblCellMar>
          <w:left w:w="10" w:type="dxa"/>
          <w:right w:w="10" w:type="dxa"/>
        </w:tblCellMar>
        <w:tblLook w:val="04A0" w:firstRow="1" w:lastRow="0" w:firstColumn="1" w:lastColumn="0" w:noHBand="0" w:noVBand="1"/>
      </w:tblPr>
      <w:tblGrid>
        <w:gridCol w:w="2845"/>
        <w:gridCol w:w="3686"/>
        <w:gridCol w:w="5122"/>
        <w:gridCol w:w="3260"/>
      </w:tblGrid>
      <w:tr w:rsidR="00406419" w:rsidRPr="00406419" w:rsidTr="00525341">
        <w:trPr>
          <w:trHeight w:val="23"/>
        </w:trPr>
        <w:tc>
          <w:tcPr>
            <w:tcW w:w="2845" w:type="dxa"/>
            <w:tcBorders>
              <w:top w:val="single" w:sz="4" w:space="0" w:color="000000"/>
              <w:left w:val="single" w:sz="4" w:space="0" w:color="000000"/>
              <w:bottom w:val="single" w:sz="4" w:space="0" w:color="000000"/>
              <w:right w:val="nil"/>
            </w:tcBorders>
            <w:vAlign w:val="center"/>
            <w:hideMark/>
          </w:tcPr>
          <w:p w:rsidR="00406419" w:rsidRPr="00406419" w:rsidRDefault="00406419" w:rsidP="0074475E">
            <w:pPr>
              <w:tabs>
                <w:tab w:val="left" w:pos="2520"/>
              </w:tabs>
              <w:snapToGrid w:val="0"/>
              <w:ind w:left="142" w:right="150"/>
              <w:jc w:val="center"/>
              <w:rPr>
                <w:b/>
              </w:rPr>
            </w:pPr>
            <w:r w:rsidRPr="00406419">
              <w:rPr>
                <w:rFonts w:eastAsia="SimSun"/>
                <w:lang w:eastAsia="zh-CN" w:bidi="ru-RU"/>
              </w:rPr>
              <w:t>[</w:t>
            </w:r>
            <w:r w:rsidRPr="00406419">
              <w:rPr>
                <w:b/>
              </w:rPr>
              <w:t>КОД (ЧИСЛОВОЕ ОБОЗНАЧЕНИЕ)</w:t>
            </w:r>
            <w:r w:rsidRPr="00406419">
              <w:rPr>
                <w:rFonts w:eastAsia="SimSun"/>
                <w:lang w:eastAsia="zh-CN" w:bidi="ru-RU"/>
              </w:rPr>
              <w:t>]-</w:t>
            </w:r>
            <w:r w:rsidRPr="00406419">
              <w:rPr>
                <w:b/>
              </w:rPr>
              <w:t xml:space="preserve"> НАИМЕНОВАНИЕ ВИДАРАЗРЕШЕННОГО ИСПОЛЬЗОВАНИЯ ЗЕМЕЛЬНЫХ УЧАСТКОВ</w:t>
            </w:r>
          </w:p>
        </w:tc>
        <w:tc>
          <w:tcPr>
            <w:tcW w:w="3686" w:type="dxa"/>
            <w:tcBorders>
              <w:top w:val="single" w:sz="4" w:space="0" w:color="000000"/>
              <w:left w:val="single" w:sz="4" w:space="0" w:color="000000"/>
              <w:bottom w:val="single" w:sz="4" w:space="0" w:color="000000"/>
              <w:right w:val="nil"/>
            </w:tcBorders>
            <w:vAlign w:val="center"/>
            <w:hideMark/>
          </w:tcPr>
          <w:p w:rsidR="00406419" w:rsidRPr="00406419" w:rsidRDefault="00406419" w:rsidP="0074475E">
            <w:pPr>
              <w:tabs>
                <w:tab w:val="left" w:pos="2520"/>
              </w:tabs>
              <w:snapToGrid w:val="0"/>
              <w:ind w:left="142" w:right="150"/>
              <w:jc w:val="center"/>
              <w:rPr>
                <w:b/>
              </w:rPr>
            </w:pPr>
            <w:r w:rsidRPr="00406419">
              <w:rPr>
                <w:b/>
              </w:rPr>
              <w:t>ВИДЫ ОБЪЕКТОВ КАПИТАЛЬНОГО</w:t>
            </w:r>
            <w:r w:rsidRPr="00406419">
              <w:rPr>
                <w:b/>
              </w:rPr>
              <w:cr/>
              <w:t xml:space="preserve"> СТРОИТЕЛЬСТВА</w:t>
            </w:r>
          </w:p>
        </w:tc>
        <w:tc>
          <w:tcPr>
            <w:tcW w:w="5122" w:type="dxa"/>
            <w:tcBorders>
              <w:top w:val="single" w:sz="4" w:space="0" w:color="000000"/>
              <w:left w:val="single" w:sz="4" w:space="0" w:color="000000"/>
              <w:bottom w:val="single" w:sz="4" w:space="0" w:color="000000"/>
              <w:right w:val="single" w:sz="4" w:space="0" w:color="auto"/>
            </w:tcBorders>
            <w:vAlign w:val="center"/>
            <w:hideMark/>
          </w:tcPr>
          <w:p w:rsidR="00406419" w:rsidRPr="00406419" w:rsidRDefault="00406419" w:rsidP="0074475E">
            <w:pPr>
              <w:tabs>
                <w:tab w:val="left" w:pos="2520"/>
              </w:tabs>
              <w:snapToGrid w:val="0"/>
              <w:ind w:left="142" w:right="150"/>
              <w:jc w:val="center"/>
              <w:rPr>
                <w:b/>
              </w:rPr>
            </w:pPr>
            <w:r w:rsidRPr="00406419">
              <w:rPr>
                <w:rFonts w:eastAsia="SimSun"/>
                <w:b/>
                <w:lang w:eastAsia="zh-CN" w:bidi="ru-RU"/>
              </w:rPr>
              <w:t>ПРЕДЕЛЬНЫЕ (МИНИМАЛЬНЫЕ И (ИЛИ) МАКСИМАЛЬНЫЕ РАЗМЕРЫ ЗЕМЕЛЬНЫХ УЧАСТКОВ И ПЕРЕДЕЛЬНЫЕ</w:t>
            </w:r>
            <w:r w:rsidRPr="00406419">
              <w:rPr>
                <w:b/>
              </w:rPr>
              <w:t>ПАРАМЕТРЫ РАЗРЕШЕННОГО ИСПОЛЬЗОВАНИЯ ЗЕМЕЛЬНЫХ УЧАСТКОВ И ОБЪЕКТОВ КАПИТАЛЬНОГО СТРОИТЕЛЬСТВА</w:t>
            </w:r>
          </w:p>
        </w:tc>
        <w:tc>
          <w:tcPr>
            <w:tcW w:w="3260" w:type="dxa"/>
            <w:tcBorders>
              <w:top w:val="single" w:sz="4" w:space="0" w:color="000000"/>
              <w:left w:val="single" w:sz="4" w:space="0" w:color="auto"/>
              <w:bottom w:val="single" w:sz="4" w:space="0" w:color="000000"/>
              <w:right w:val="single" w:sz="4" w:space="0" w:color="000000"/>
            </w:tcBorders>
            <w:vAlign w:val="center"/>
          </w:tcPr>
          <w:p w:rsidR="00406419" w:rsidRPr="00406419" w:rsidRDefault="00406419" w:rsidP="0074475E">
            <w:pPr>
              <w:tabs>
                <w:tab w:val="left" w:pos="3071"/>
              </w:tabs>
              <w:snapToGrid w:val="0"/>
              <w:ind w:left="142" w:right="150"/>
              <w:jc w:val="center"/>
              <w:rPr>
                <w:b/>
              </w:rPr>
            </w:pPr>
            <w:r w:rsidRPr="00406419">
              <w:rPr>
                <w:b/>
              </w:rPr>
              <w:t>ОСОБЫЕ УСЛОВИЯ РЕАЛИЗАЦИИ РЕГЛАМЕНТА</w:t>
            </w:r>
          </w:p>
        </w:tc>
      </w:tr>
      <w:tr w:rsidR="00525341" w:rsidRPr="00406419" w:rsidTr="00525341">
        <w:trPr>
          <w:trHeight w:val="23"/>
        </w:trPr>
        <w:tc>
          <w:tcPr>
            <w:tcW w:w="2845" w:type="dxa"/>
            <w:tcBorders>
              <w:top w:val="single" w:sz="4" w:space="0" w:color="000000"/>
              <w:left w:val="single" w:sz="4" w:space="0" w:color="000000"/>
              <w:bottom w:val="single" w:sz="4" w:space="0" w:color="000000"/>
              <w:right w:val="nil"/>
            </w:tcBorders>
          </w:tcPr>
          <w:p w:rsidR="00525341" w:rsidRDefault="00525341" w:rsidP="0074475E">
            <w:pPr>
              <w:snapToGrid w:val="0"/>
              <w:ind w:left="142" w:right="150"/>
              <w:jc w:val="both"/>
              <w:rPr>
                <w:color w:val="000000"/>
              </w:rPr>
            </w:pPr>
            <w:r w:rsidRPr="00406419">
              <w:rPr>
                <w:color w:val="000000"/>
              </w:rPr>
              <w:t xml:space="preserve">[12.1] </w:t>
            </w:r>
          </w:p>
          <w:p w:rsidR="00525341" w:rsidRPr="00406419" w:rsidRDefault="00525341" w:rsidP="0074475E">
            <w:pPr>
              <w:snapToGrid w:val="0"/>
              <w:ind w:left="142" w:right="150"/>
              <w:jc w:val="both"/>
              <w:rPr>
                <w:color w:val="000000"/>
              </w:rPr>
            </w:pPr>
            <w:r w:rsidRPr="00406419">
              <w:rPr>
                <w:color w:val="000000"/>
              </w:rPr>
              <w:t>Ритуальная деятельность</w:t>
            </w:r>
          </w:p>
          <w:p w:rsidR="00525341" w:rsidRPr="00406419" w:rsidRDefault="00525341" w:rsidP="0074475E">
            <w:pPr>
              <w:tabs>
                <w:tab w:val="left" w:pos="2520"/>
              </w:tabs>
              <w:snapToGrid w:val="0"/>
              <w:ind w:left="142" w:right="150"/>
              <w:jc w:val="both"/>
              <w:rPr>
                <w:rFonts w:eastAsia="SimSun"/>
                <w:lang w:eastAsia="zh-CN" w:bidi="ru-RU"/>
              </w:rPr>
            </w:pPr>
          </w:p>
        </w:tc>
        <w:tc>
          <w:tcPr>
            <w:tcW w:w="3686" w:type="dxa"/>
            <w:tcBorders>
              <w:top w:val="single" w:sz="4" w:space="0" w:color="000000"/>
              <w:left w:val="single" w:sz="4" w:space="0" w:color="000000"/>
              <w:bottom w:val="single" w:sz="4" w:space="0" w:color="000000"/>
              <w:right w:val="nil"/>
            </w:tcBorders>
          </w:tcPr>
          <w:p w:rsidR="00525341" w:rsidRPr="00406419" w:rsidRDefault="00525341" w:rsidP="0074475E">
            <w:pPr>
              <w:widowControl/>
              <w:suppressAutoHyphens w:val="0"/>
              <w:overflowPunct/>
              <w:snapToGrid w:val="0"/>
              <w:ind w:left="142" w:right="150"/>
              <w:jc w:val="both"/>
              <w:rPr>
                <w:color w:val="000000"/>
              </w:rPr>
            </w:pPr>
            <w:r w:rsidRPr="00406419">
              <w:rPr>
                <w:color w:val="000000"/>
              </w:rPr>
              <w:t>Размещение кладбищ, крематориев и мест захоронения;</w:t>
            </w:r>
          </w:p>
          <w:p w:rsidR="00525341" w:rsidRPr="00406419" w:rsidRDefault="00525341" w:rsidP="0074475E">
            <w:pPr>
              <w:widowControl/>
              <w:suppressAutoHyphens w:val="0"/>
              <w:overflowPunct/>
              <w:ind w:left="142" w:right="150"/>
              <w:jc w:val="both"/>
              <w:rPr>
                <w:color w:val="000000"/>
              </w:rPr>
            </w:pPr>
            <w:r w:rsidRPr="00406419">
              <w:rPr>
                <w:color w:val="000000"/>
              </w:rPr>
              <w:t>размещение соответствующих культовых сооружений;</w:t>
            </w:r>
          </w:p>
          <w:p w:rsidR="00525341" w:rsidRPr="00674120" w:rsidRDefault="00525341" w:rsidP="0074475E">
            <w:pPr>
              <w:tabs>
                <w:tab w:val="left" w:pos="2520"/>
              </w:tabs>
              <w:snapToGrid w:val="0"/>
              <w:ind w:left="142" w:right="150"/>
              <w:jc w:val="both"/>
            </w:pPr>
            <w:bookmarkStart w:id="118" w:name="sub_103105"/>
            <w:r w:rsidRPr="00406419">
              <w:rPr>
                <w:color w:val="000000"/>
              </w:rPr>
              <w:t>осуществление деятельности по производству продукции ритуально-обрядового назначения</w:t>
            </w:r>
            <w:bookmarkEnd w:id="118"/>
          </w:p>
        </w:tc>
        <w:tc>
          <w:tcPr>
            <w:tcW w:w="5122" w:type="dxa"/>
            <w:tcBorders>
              <w:top w:val="single" w:sz="4" w:space="0" w:color="000000"/>
              <w:left w:val="single" w:sz="4" w:space="0" w:color="000000"/>
              <w:bottom w:val="single" w:sz="4" w:space="0" w:color="auto"/>
              <w:right w:val="single" w:sz="4" w:space="0" w:color="auto"/>
            </w:tcBorders>
          </w:tcPr>
          <w:p w:rsidR="00525341" w:rsidRPr="00406419" w:rsidRDefault="00525341" w:rsidP="0074475E">
            <w:pPr>
              <w:snapToGrid w:val="0"/>
              <w:ind w:left="142" w:right="150"/>
              <w:jc w:val="both"/>
              <w:rPr>
                <w:color w:val="000000"/>
              </w:rPr>
            </w:pPr>
            <w:r w:rsidRPr="00406419">
              <w:rPr>
                <w:color w:val="000000"/>
              </w:rPr>
              <w:t>Минимальный/максимальный размер земельного участка – 100/40 0000 кв.м;</w:t>
            </w:r>
          </w:p>
          <w:p w:rsidR="00525341" w:rsidRPr="00406419" w:rsidRDefault="00525341" w:rsidP="0074475E">
            <w:pPr>
              <w:ind w:left="142" w:right="150"/>
              <w:jc w:val="both"/>
              <w:rPr>
                <w:color w:val="000000"/>
              </w:rPr>
            </w:pPr>
            <w:r w:rsidRPr="00406419">
              <w:rPr>
                <w:color w:val="000000"/>
              </w:rPr>
              <w:t xml:space="preserve">максимальный процент застройки в границах земельного </w:t>
            </w:r>
            <w:r w:rsidRPr="00DE6794">
              <w:t>участка – 70%;</w:t>
            </w:r>
          </w:p>
          <w:p w:rsidR="00525341" w:rsidRPr="00406419" w:rsidRDefault="00525341" w:rsidP="0074475E">
            <w:pPr>
              <w:ind w:left="142" w:right="150"/>
              <w:jc w:val="both"/>
              <w:rPr>
                <w:color w:val="000000"/>
              </w:rPr>
            </w:pPr>
            <w:r w:rsidRPr="00406419">
              <w:rPr>
                <w:color w:val="000000"/>
              </w:rPr>
              <w:t>максимальная высота – 12 м.</w:t>
            </w:r>
          </w:p>
          <w:p w:rsidR="00525341" w:rsidRPr="00406419" w:rsidRDefault="00525341" w:rsidP="0074475E">
            <w:pPr>
              <w:tabs>
                <w:tab w:val="left" w:pos="2520"/>
              </w:tabs>
              <w:snapToGrid w:val="0"/>
              <w:ind w:left="142" w:right="150"/>
              <w:rPr>
                <w:rFonts w:eastAsia="SimSun"/>
                <w:b/>
                <w:lang w:eastAsia="zh-CN" w:bidi="ru-RU"/>
              </w:rPr>
            </w:pPr>
            <w:r w:rsidRPr="00406419">
              <w:t>минимальные отступы от красной линии – 5 м, от иных границ – 3 м.</w:t>
            </w:r>
          </w:p>
        </w:tc>
        <w:tc>
          <w:tcPr>
            <w:tcW w:w="3260" w:type="dxa"/>
            <w:tcBorders>
              <w:top w:val="single" w:sz="4" w:space="0" w:color="000000"/>
              <w:left w:val="single" w:sz="4" w:space="0" w:color="auto"/>
              <w:bottom w:val="single" w:sz="4" w:space="0" w:color="auto"/>
              <w:right w:val="single" w:sz="4" w:space="0" w:color="000000"/>
            </w:tcBorders>
            <w:vAlign w:val="center"/>
          </w:tcPr>
          <w:p w:rsidR="00525341" w:rsidRPr="00406419" w:rsidRDefault="00525341" w:rsidP="0074475E">
            <w:pPr>
              <w:tabs>
                <w:tab w:val="left" w:pos="3071"/>
              </w:tabs>
              <w:ind w:left="142" w:right="150"/>
              <w:jc w:val="both"/>
              <w:rPr>
                <w:shd w:val="clear" w:color="auto" w:fill="FFFFFF"/>
              </w:rPr>
            </w:pPr>
            <w:r w:rsidRPr="00406419">
              <w:rPr>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rsidR="00525341" w:rsidRPr="00406419" w:rsidRDefault="00525341" w:rsidP="0074475E">
            <w:pPr>
              <w:ind w:left="142" w:right="150"/>
              <w:jc w:val="both"/>
              <w:rPr>
                <w:b/>
              </w:rPr>
            </w:pPr>
            <w:r w:rsidRPr="00406419">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w:t>
            </w:r>
            <w:r>
              <w:t>.</w:t>
            </w:r>
          </w:p>
        </w:tc>
      </w:tr>
    </w:tbl>
    <w:p w:rsidR="00406419" w:rsidRPr="00406419" w:rsidRDefault="00406419" w:rsidP="0074475E">
      <w:pPr>
        <w:tabs>
          <w:tab w:val="left" w:pos="2520"/>
        </w:tabs>
        <w:ind w:firstLine="567"/>
        <w:jc w:val="both"/>
        <w:rPr>
          <w:color w:val="000000"/>
        </w:rPr>
      </w:pPr>
    </w:p>
    <w:p w:rsidR="00406419" w:rsidRPr="00406419" w:rsidRDefault="00406419" w:rsidP="0074475E">
      <w:pPr>
        <w:tabs>
          <w:tab w:val="left" w:pos="2520"/>
        </w:tabs>
        <w:ind w:firstLine="567"/>
        <w:jc w:val="center"/>
        <w:rPr>
          <w:b/>
          <w:color w:val="000000"/>
        </w:rPr>
      </w:pPr>
      <w:r w:rsidRPr="00406419">
        <w:rPr>
          <w:b/>
          <w:color w:val="000000"/>
        </w:rPr>
        <w:t>УСЛОВНО РАЗРЕШЕННЫЕ ВИДЫ И ПАРАМЕТРЫ ИСПОЛЬЗОВАНИЯ ЗЕМЕЛЬНЫХ УЧАСТКОВ И ОБЪЕКТОВ КАПИТАЛЬНОГО СТРОИТЕЛЬСТВА</w:t>
      </w:r>
    </w:p>
    <w:p w:rsidR="00406419" w:rsidRPr="00406419" w:rsidRDefault="00406419" w:rsidP="0074475E">
      <w:pPr>
        <w:tabs>
          <w:tab w:val="left" w:pos="2520"/>
        </w:tabs>
        <w:ind w:firstLine="567"/>
        <w:jc w:val="center"/>
        <w:rPr>
          <w:b/>
          <w:color w:val="000000"/>
        </w:rPr>
      </w:pPr>
    </w:p>
    <w:tbl>
      <w:tblPr>
        <w:tblW w:w="14913" w:type="dxa"/>
        <w:tblLayout w:type="fixed"/>
        <w:tblCellMar>
          <w:left w:w="10" w:type="dxa"/>
          <w:right w:w="10" w:type="dxa"/>
        </w:tblCellMar>
        <w:tblLook w:val="04A0" w:firstRow="1" w:lastRow="0" w:firstColumn="1" w:lastColumn="0" w:noHBand="0" w:noVBand="1"/>
      </w:tblPr>
      <w:tblGrid>
        <w:gridCol w:w="2864"/>
        <w:gridCol w:w="3667"/>
        <w:gridCol w:w="5122"/>
        <w:gridCol w:w="3260"/>
      </w:tblGrid>
      <w:tr w:rsidR="00406419" w:rsidRPr="00406419" w:rsidTr="00525341">
        <w:trPr>
          <w:trHeight w:val="23"/>
        </w:trPr>
        <w:tc>
          <w:tcPr>
            <w:tcW w:w="2864" w:type="dxa"/>
            <w:tcBorders>
              <w:top w:val="single" w:sz="4" w:space="0" w:color="000000"/>
              <w:left w:val="single" w:sz="4" w:space="0" w:color="000000"/>
              <w:bottom w:val="single" w:sz="4" w:space="0" w:color="000000"/>
              <w:right w:val="nil"/>
            </w:tcBorders>
            <w:vAlign w:val="center"/>
            <w:hideMark/>
          </w:tcPr>
          <w:p w:rsidR="00406419" w:rsidRPr="00406419" w:rsidRDefault="00406419" w:rsidP="0074475E">
            <w:pPr>
              <w:tabs>
                <w:tab w:val="left" w:pos="2520"/>
              </w:tabs>
              <w:snapToGrid w:val="0"/>
              <w:ind w:left="142" w:right="150"/>
              <w:jc w:val="center"/>
              <w:rPr>
                <w:b/>
              </w:rPr>
            </w:pPr>
            <w:r w:rsidRPr="00406419">
              <w:rPr>
                <w:rFonts w:eastAsia="SimSun"/>
                <w:lang w:eastAsia="zh-CN" w:bidi="ru-RU"/>
              </w:rPr>
              <w:t>[</w:t>
            </w:r>
            <w:r w:rsidRPr="00406419">
              <w:rPr>
                <w:b/>
              </w:rPr>
              <w:t>КОД (ЧИСЛОВОЕ ОБОЗНАЧЕНИЕ)</w:t>
            </w:r>
            <w:r w:rsidRPr="00406419">
              <w:rPr>
                <w:rFonts w:eastAsia="SimSun"/>
                <w:lang w:eastAsia="zh-CN" w:bidi="ru-RU"/>
              </w:rPr>
              <w:t>]-</w:t>
            </w:r>
            <w:r w:rsidRPr="00406419">
              <w:rPr>
                <w:b/>
              </w:rPr>
              <w:t xml:space="preserve"> </w:t>
            </w:r>
            <w:r w:rsidRPr="00406419">
              <w:rPr>
                <w:b/>
              </w:rPr>
              <w:lastRenderedPageBreak/>
              <w:t>НАИМЕНОВАНИЕ ВИДАРАЗРЕШЕННОГО ИСПОЛЬЗОВАНИЯ ЗЕМЕЛЬНЫХ УЧАСТКОВ</w:t>
            </w:r>
          </w:p>
        </w:tc>
        <w:tc>
          <w:tcPr>
            <w:tcW w:w="3667" w:type="dxa"/>
            <w:tcBorders>
              <w:top w:val="single" w:sz="4" w:space="0" w:color="000000"/>
              <w:left w:val="single" w:sz="4" w:space="0" w:color="000000"/>
              <w:bottom w:val="single" w:sz="4" w:space="0" w:color="000000"/>
              <w:right w:val="nil"/>
            </w:tcBorders>
            <w:vAlign w:val="center"/>
            <w:hideMark/>
          </w:tcPr>
          <w:p w:rsidR="00406419" w:rsidRPr="00406419" w:rsidRDefault="00406419" w:rsidP="0074475E">
            <w:pPr>
              <w:tabs>
                <w:tab w:val="left" w:pos="2520"/>
              </w:tabs>
              <w:snapToGrid w:val="0"/>
              <w:ind w:left="142" w:right="150"/>
              <w:jc w:val="center"/>
              <w:rPr>
                <w:b/>
              </w:rPr>
            </w:pPr>
            <w:r w:rsidRPr="00406419">
              <w:rPr>
                <w:b/>
              </w:rPr>
              <w:lastRenderedPageBreak/>
              <w:t>ВИДЫ ОБЪЕКТОВ КАПИТАЛЬНОГО</w:t>
            </w:r>
            <w:r w:rsidRPr="00406419">
              <w:rPr>
                <w:b/>
              </w:rPr>
              <w:cr/>
              <w:t xml:space="preserve"> </w:t>
            </w:r>
            <w:r w:rsidRPr="00406419">
              <w:rPr>
                <w:b/>
              </w:rPr>
              <w:lastRenderedPageBreak/>
              <w:t>СТРОИТЕЛЬСТВА</w:t>
            </w:r>
          </w:p>
        </w:tc>
        <w:tc>
          <w:tcPr>
            <w:tcW w:w="5122" w:type="dxa"/>
            <w:tcBorders>
              <w:top w:val="single" w:sz="4" w:space="0" w:color="000000"/>
              <w:left w:val="single" w:sz="4" w:space="0" w:color="000000"/>
              <w:bottom w:val="single" w:sz="4" w:space="0" w:color="000000"/>
              <w:right w:val="single" w:sz="4" w:space="0" w:color="auto"/>
            </w:tcBorders>
            <w:vAlign w:val="center"/>
            <w:hideMark/>
          </w:tcPr>
          <w:p w:rsidR="00406419" w:rsidRPr="00406419" w:rsidRDefault="00406419" w:rsidP="0074475E">
            <w:pPr>
              <w:tabs>
                <w:tab w:val="left" w:pos="2520"/>
              </w:tabs>
              <w:snapToGrid w:val="0"/>
              <w:ind w:left="142" w:right="150"/>
              <w:jc w:val="center"/>
              <w:rPr>
                <w:b/>
              </w:rPr>
            </w:pPr>
            <w:r w:rsidRPr="00406419">
              <w:rPr>
                <w:rFonts w:eastAsia="SimSun"/>
                <w:b/>
                <w:lang w:eastAsia="zh-CN" w:bidi="ru-RU"/>
              </w:rPr>
              <w:lastRenderedPageBreak/>
              <w:t xml:space="preserve">ПРЕДЕЛЬНЫЕ (МИНИМАЛЬНЫЕ И (ИЛИ) МАКСИМАЛЬНЫЕ РАЗМЕРЫ ЗЕМЕЛЬНЫХ </w:t>
            </w:r>
            <w:r w:rsidRPr="00406419">
              <w:rPr>
                <w:rFonts w:eastAsia="SimSun"/>
                <w:b/>
                <w:lang w:eastAsia="zh-CN" w:bidi="ru-RU"/>
              </w:rPr>
              <w:lastRenderedPageBreak/>
              <w:t>УЧАСТКОВ И ПЕРЕДЕЛЬНЫЕ</w:t>
            </w:r>
            <w:r w:rsidRPr="00406419">
              <w:rPr>
                <w:b/>
              </w:rPr>
              <w:t>ПАРАМЕТРЫ РАЗРЕШЕННОГО ИСПОЛЬЗОВАНИЯ ЗЕМЕЛЬНЫХ УЧАСТКОВ И ОБЪЕКТОВ КАПИТАЛЬНОГО СТРОИТЕЛЬСТВА</w:t>
            </w:r>
          </w:p>
        </w:tc>
        <w:tc>
          <w:tcPr>
            <w:tcW w:w="3260" w:type="dxa"/>
            <w:tcBorders>
              <w:top w:val="single" w:sz="4" w:space="0" w:color="000000"/>
              <w:left w:val="single" w:sz="4" w:space="0" w:color="auto"/>
              <w:bottom w:val="single" w:sz="4" w:space="0" w:color="000000"/>
              <w:right w:val="single" w:sz="4" w:space="0" w:color="000000"/>
            </w:tcBorders>
            <w:vAlign w:val="center"/>
          </w:tcPr>
          <w:p w:rsidR="00406419" w:rsidRPr="00406419" w:rsidRDefault="00406419" w:rsidP="0074475E">
            <w:pPr>
              <w:tabs>
                <w:tab w:val="left" w:pos="3071"/>
              </w:tabs>
              <w:snapToGrid w:val="0"/>
              <w:ind w:left="142" w:right="150"/>
              <w:jc w:val="center"/>
              <w:rPr>
                <w:b/>
              </w:rPr>
            </w:pPr>
            <w:r w:rsidRPr="00406419">
              <w:rPr>
                <w:b/>
              </w:rPr>
              <w:lastRenderedPageBreak/>
              <w:t>ОСОБЫЕ УСЛОВИЯ РЕАЛИЗАЦИИ РЕГЛАМЕНТА</w:t>
            </w:r>
          </w:p>
        </w:tc>
      </w:tr>
      <w:tr w:rsidR="00525341" w:rsidRPr="00406419" w:rsidTr="00525341">
        <w:trPr>
          <w:trHeight w:val="184"/>
        </w:trPr>
        <w:tc>
          <w:tcPr>
            <w:tcW w:w="14913" w:type="dxa"/>
            <w:gridSpan w:val="4"/>
            <w:tcBorders>
              <w:top w:val="single" w:sz="4" w:space="0" w:color="000000"/>
              <w:left w:val="single" w:sz="4" w:space="0" w:color="000000"/>
              <w:bottom w:val="single" w:sz="4" w:space="0" w:color="000000"/>
              <w:right w:val="single" w:sz="4" w:space="0" w:color="000000"/>
            </w:tcBorders>
          </w:tcPr>
          <w:p w:rsidR="00525341" w:rsidRPr="00406419" w:rsidRDefault="00525341" w:rsidP="0074475E">
            <w:pPr>
              <w:snapToGrid w:val="0"/>
              <w:ind w:left="142" w:right="150"/>
              <w:jc w:val="center"/>
              <w:rPr>
                <w:rFonts w:eastAsia="Calibri"/>
                <w:color w:val="000000"/>
              </w:rPr>
            </w:pPr>
            <w:r w:rsidRPr="00525341">
              <w:lastRenderedPageBreak/>
              <w:t>Не установлены</w:t>
            </w:r>
          </w:p>
        </w:tc>
      </w:tr>
    </w:tbl>
    <w:p w:rsidR="00406419" w:rsidRPr="00406419" w:rsidRDefault="00406419" w:rsidP="0074475E">
      <w:pPr>
        <w:tabs>
          <w:tab w:val="left" w:pos="2520"/>
        </w:tabs>
        <w:ind w:firstLine="567"/>
        <w:jc w:val="both"/>
        <w:rPr>
          <w:color w:val="000000"/>
        </w:rPr>
      </w:pPr>
    </w:p>
    <w:p w:rsidR="00406419" w:rsidRPr="00406419" w:rsidRDefault="00406419" w:rsidP="0074475E">
      <w:pPr>
        <w:tabs>
          <w:tab w:val="left" w:pos="2520"/>
        </w:tabs>
        <w:ind w:firstLine="567"/>
        <w:jc w:val="center"/>
        <w:rPr>
          <w:b/>
          <w:color w:val="000000"/>
        </w:rPr>
      </w:pPr>
      <w:r w:rsidRPr="00406419">
        <w:rPr>
          <w:b/>
          <w:color w:val="000000"/>
        </w:rPr>
        <w:t>ВСПОМОГАТЕЛЬНЫЕ ВИДЫ И ПАРАМЕТРЫ РАЗРЕШЕННОГО ИСПОЛЬЗОВАНИЯ ЗЕМЕЛЬНЫХ УЧАСТКОВ И ОБЪЕКТОВ КАПИТАЛЬНОГО СТРОИТЕЛЬСТВА</w:t>
      </w:r>
    </w:p>
    <w:p w:rsidR="00406419" w:rsidRPr="00406419" w:rsidRDefault="00406419" w:rsidP="0074475E">
      <w:pPr>
        <w:suppressAutoHyphens w:val="0"/>
        <w:overflowPunct/>
        <w:autoSpaceDN w:val="0"/>
        <w:ind w:firstLine="567"/>
        <w:jc w:val="both"/>
        <w:rPr>
          <w:rFonts w:eastAsia="SimSun"/>
          <w:color w:val="000000"/>
          <w:lang w:eastAsia="zh-CN" w:bidi="ru-RU"/>
        </w:rPr>
      </w:pPr>
      <w:r w:rsidRPr="00406419">
        <w:rPr>
          <w:color w:val="000000"/>
          <w:lang w:eastAsia="ru-RU" w:bidi="ru-RU"/>
        </w:rPr>
        <w:t>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406419">
        <w:rPr>
          <w:rFonts w:eastAsia="SimSun"/>
          <w:color w:val="000000"/>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rsidR="00406419" w:rsidRPr="00406419" w:rsidRDefault="00406419" w:rsidP="0074475E">
      <w:pPr>
        <w:tabs>
          <w:tab w:val="left" w:pos="2520"/>
        </w:tabs>
        <w:ind w:firstLine="567"/>
        <w:jc w:val="both"/>
        <w:rPr>
          <w:color w:val="000000"/>
        </w:rPr>
      </w:pPr>
    </w:p>
    <w:p w:rsidR="00406419" w:rsidRPr="00406419" w:rsidRDefault="00406419" w:rsidP="0074475E">
      <w:pPr>
        <w:tabs>
          <w:tab w:val="left" w:pos="2520"/>
        </w:tabs>
        <w:ind w:firstLine="567"/>
        <w:jc w:val="center"/>
        <w:rPr>
          <w:b/>
          <w:color w:val="000000"/>
        </w:rPr>
      </w:pPr>
    </w:p>
    <w:tbl>
      <w:tblPr>
        <w:tblW w:w="0" w:type="auto"/>
        <w:tblLayout w:type="fixed"/>
        <w:tblCellMar>
          <w:left w:w="10" w:type="dxa"/>
          <w:right w:w="10" w:type="dxa"/>
        </w:tblCellMar>
        <w:tblLook w:val="04A0" w:firstRow="1" w:lastRow="0" w:firstColumn="1" w:lastColumn="0" w:noHBand="0" w:noVBand="1"/>
      </w:tblPr>
      <w:tblGrid>
        <w:gridCol w:w="6408"/>
        <w:gridCol w:w="5245"/>
        <w:gridCol w:w="3260"/>
      </w:tblGrid>
      <w:tr w:rsidR="00406419" w:rsidRPr="00406419" w:rsidTr="00406419">
        <w:trPr>
          <w:trHeight w:val="552"/>
        </w:trPr>
        <w:tc>
          <w:tcPr>
            <w:tcW w:w="6408" w:type="dxa"/>
            <w:tcBorders>
              <w:top w:val="single" w:sz="4" w:space="0" w:color="000000"/>
              <w:left w:val="single" w:sz="4" w:space="0" w:color="000000"/>
              <w:bottom w:val="single" w:sz="4" w:space="0" w:color="000000"/>
              <w:right w:val="single" w:sz="4" w:space="0" w:color="000000"/>
            </w:tcBorders>
            <w:vAlign w:val="center"/>
            <w:hideMark/>
          </w:tcPr>
          <w:p w:rsidR="00406419" w:rsidRPr="00406419" w:rsidRDefault="00406419" w:rsidP="0074475E">
            <w:pPr>
              <w:tabs>
                <w:tab w:val="left" w:pos="2520"/>
                <w:tab w:val="left" w:pos="2808"/>
              </w:tabs>
              <w:snapToGrid w:val="0"/>
              <w:ind w:left="142"/>
              <w:jc w:val="center"/>
              <w:rPr>
                <w:b/>
                <w:color w:val="000000"/>
              </w:rPr>
            </w:pPr>
            <w:r w:rsidRPr="00406419">
              <w:rPr>
                <w:b/>
                <w:color w:val="000000"/>
              </w:rPr>
              <w:t>ВИДЫ ВСПОМОГАТЕЛЬНЫХ ОБЪЕКТОВ КАПИТАЛЬНОГО</w:t>
            </w:r>
            <w:r w:rsidRPr="00406419">
              <w:rPr>
                <w:b/>
                <w:color w:val="000000"/>
              </w:rPr>
              <w:cr/>
              <w:t xml:space="preserve"> СТРОИТЕЛЬСТВА</w:t>
            </w:r>
          </w:p>
        </w:tc>
        <w:tc>
          <w:tcPr>
            <w:tcW w:w="5245" w:type="dxa"/>
            <w:tcBorders>
              <w:top w:val="single" w:sz="4" w:space="0" w:color="000000"/>
              <w:left w:val="single" w:sz="4" w:space="0" w:color="000000"/>
              <w:bottom w:val="single" w:sz="4" w:space="0" w:color="000000"/>
              <w:right w:val="single" w:sz="4" w:space="0" w:color="auto"/>
            </w:tcBorders>
            <w:vAlign w:val="center"/>
            <w:hideMark/>
          </w:tcPr>
          <w:p w:rsidR="00406419" w:rsidRPr="00406419" w:rsidRDefault="00406419" w:rsidP="0074475E">
            <w:pPr>
              <w:tabs>
                <w:tab w:val="left" w:pos="2520"/>
                <w:tab w:val="left" w:pos="2808"/>
              </w:tabs>
              <w:snapToGrid w:val="0"/>
              <w:ind w:left="142"/>
              <w:jc w:val="center"/>
              <w:rPr>
                <w:b/>
                <w:color w:val="000000"/>
              </w:rPr>
            </w:pPr>
            <w:r w:rsidRPr="00406419">
              <w:rPr>
                <w:rFonts w:eastAsia="SimSun"/>
                <w:b/>
                <w:color w:val="000000"/>
                <w:lang w:eastAsia="zh-CN" w:bidi="ru-RU"/>
              </w:rPr>
              <w:t>ПРЕДЕЛЬНЫЕ (МИНИМАЛЬНЫЕ И (ИЛИ) МАКСИМАЛЬНЫЕ РАЗМЕРЫ ЗЕМЕЛЬНЫХ УЧАСТКОВ И ПЕРЕДЕЛЬНЫЕ</w:t>
            </w:r>
            <w:r w:rsidRPr="00406419">
              <w:rPr>
                <w:b/>
                <w:color w:val="000000"/>
              </w:rPr>
              <w:t>ПАРАМЕТРЫ РАЗРЕШЕННОГО ИСПОЛЬЗОВАНИЯ ЗЕМЕЛЬНЫХ УЧАСТКОВ И ОБЪЕКТОВ КАПИТАЛЬНОГО СТРОИТЕЛЬСТВА</w:t>
            </w:r>
          </w:p>
        </w:tc>
        <w:tc>
          <w:tcPr>
            <w:tcW w:w="3260" w:type="dxa"/>
            <w:tcBorders>
              <w:top w:val="single" w:sz="4" w:space="0" w:color="000000"/>
              <w:left w:val="single" w:sz="4" w:space="0" w:color="auto"/>
              <w:bottom w:val="single" w:sz="4" w:space="0" w:color="000000"/>
              <w:right w:val="single" w:sz="4" w:space="0" w:color="000000"/>
            </w:tcBorders>
            <w:vAlign w:val="center"/>
          </w:tcPr>
          <w:p w:rsidR="00406419" w:rsidRPr="00406419" w:rsidRDefault="00406419" w:rsidP="0074475E">
            <w:pPr>
              <w:tabs>
                <w:tab w:val="left" w:pos="2808"/>
              </w:tabs>
              <w:snapToGrid w:val="0"/>
              <w:ind w:left="142"/>
              <w:jc w:val="center"/>
              <w:rPr>
                <w:b/>
                <w:color w:val="000000"/>
              </w:rPr>
            </w:pPr>
            <w:r w:rsidRPr="00406419">
              <w:rPr>
                <w:b/>
                <w:color w:val="000000"/>
              </w:rPr>
              <w:t>ОСОБЫЕ УСЛОВИЯ РЕАЛИЗАЦИИ РЕГЛАМЕНТА</w:t>
            </w:r>
          </w:p>
        </w:tc>
      </w:tr>
      <w:tr w:rsidR="00525341" w:rsidRPr="00406419" w:rsidTr="00525341">
        <w:trPr>
          <w:trHeight w:val="248"/>
        </w:trPr>
        <w:tc>
          <w:tcPr>
            <w:tcW w:w="14913" w:type="dxa"/>
            <w:gridSpan w:val="3"/>
            <w:tcBorders>
              <w:top w:val="single" w:sz="4" w:space="0" w:color="000000"/>
              <w:left w:val="single" w:sz="4" w:space="0" w:color="000000"/>
              <w:bottom w:val="single" w:sz="4" w:space="0" w:color="000000"/>
              <w:right w:val="single" w:sz="4" w:space="0" w:color="000000"/>
            </w:tcBorders>
          </w:tcPr>
          <w:p w:rsidR="00525341" w:rsidRPr="00406419" w:rsidRDefault="00195522" w:rsidP="0074475E">
            <w:pPr>
              <w:snapToGrid w:val="0"/>
              <w:ind w:right="102" w:firstLine="567"/>
              <w:jc w:val="center"/>
              <w:rPr>
                <w:color w:val="000000"/>
              </w:rPr>
            </w:pPr>
            <w:r>
              <w:rPr>
                <w:rFonts w:eastAsia="Calibri"/>
              </w:rPr>
              <w:t>Вспомогательные виды и их параметры определяются материалами проектной документации.</w:t>
            </w:r>
          </w:p>
        </w:tc>
      </w:tr>
    </w:tbl>
    <w:p w:rsidR="00406419" w:rsidRPr="00406419" w:rsidRDefault="00406419" w:rsidP="0074475E">
      <w:pPr>
        <w:ind w:firstLine="567"/>
        <w:jc w:val="both"/>
        <w:rPr>
          <w:color w:val="000000"/>
        </w:rPr>
      </w:pPr>
    </w:p>
    <w:p w:rsidR="00406419" w:rsidRPr="00406419" w:rsidRDefault="00406419" w:rsidP="0074475E">
      <w:pPr>
        <w:ind w:firstLine="567"/>
        <w:jc w:val="both"/>
        <w:rPr>
          <w:color w:val="000000"/>
          <w:u w:val="single"/>
        </w:rPr>
      </w:pPr>
    </w:p>
    <w:p w:rsidR="00406419" w:rsidRPr="006660A3" w:rsidRDefault="00406419" w:rsidP="0074475E">
      <w:pPr>
        <w:ind w:firstLine="567"/>
        <w:jc w:val="center"/>
        <w:rPr>
          <w:b/>
          <w:color w:val="000000"/>
          <w:sz w:val="24"/>
          <w:szCs w:val="24"/>
          <w:u w:val="single"/>
        </w:rPr>
      </w:pPr>
      <w:r w:rsidRPr="006660A3">
        <w:rPr>
          <w:b/>
          <w:color w:val="000000"/>
          <w:sz w:val="24"/>
          <w:szCs w:val="24"/>
          <w:u w:val="single"/>
        </w:rPr>
        <w:t>СН-2. Зона водозаборных, очистных и иных инженерно-технических сооружений</w:t>
      </w:r>
    </w:p>
    <w:p w:rsidR="00406419" w:rsidRPr="00406419" w:rsidRDefault="00406419" w:rsidP="0074475E">
      <w:pPr>
        <w:ind w:firstLine="567"/>
        <w:jc w:val="both"/>
        <w:rPr>
          <w:color w:val="000000"/>
          <w:u w:val="single"/>
        </w:rPr>
      </w:pPr>
    </w:p>
    <w:p w:rsidR="00406419" w:rsidRPr="00406419" w:rsidRDefault="00406419" w:rsidP="0074475E">
      <w:pPr>
        <w:tabs>
          <w:tab w:val="left" w:pos="2520"/>
        </w:tabs>
        <w:ind w:firstLine="567"/>
        <w:jc w:val="center"/>
        <w:rPr>
          <w:b/>
          <w:color w:val="000000"/>
        </w:rPr>
      </w:pPr>
      <w:r w:rsidRPr="00406419">
        <w:rPr>
          <w:b/>
          <w:color w:val="000000"/>
        </w:rPr>
        <w:t>ОСНОВНЫЕ ВИДЫ И ПАРАМЕТРЫ РАЗРЕШЕННОГО ИСПОЛЬЗОВАНИЯ ЗЕМЕЛЬНЫХ УЧАСТКОВ И ОБЪЕКТОВ КАПИТАЛЬНОГО СТРОИТЕЛЬСТВА</w:t>
      </w:r>
    </w:p>
    <w:p w:rsidR="00406419" w:rsidRPr="00406419" w:rsidRDefault="00406419" w:rsidP="0074475E">
      <w:pPr>
        <w:tabs>
          <w:tab w:val="left" w:pos="2520"/>
        </w:tabs>
        <w:ind w:firstLine="567"/>
        <w:jc w:val="center"/>
        <w:rPr>
          <w:b/>
          <w:color w:val="000000"/>
        </w:rPr>
      </w:pPr>
    </w:p>
    <w:tbl>
      <w:tblPr>
        <w:tblW w:w="15178" w:type="dxa"/>
        <w:tblLayout w:type="fixed"/>
        <w:tblCellMar>
          <w:left w:w="10" w:type="dxa"/>
          <w:right w:w="10" w:type="dxa"/>
        </w:tblCellMar>
        <w:tblLook w:val="04A0" w:firstRow="1" w:lastRow="0" w:firstColumn="1" w:lastColumn="0" w:noHBand="0" w:noVBand="1"/>
      </w:tblPr>
      <w:tblGrid>
        <w:gridCol w:w="3152"/>
        <w:gridCol w:w="4214"/>
        <w:gridCol w:w="4720"/>
        <w:gridCol w:w="3092"/>
      </w:tblGrid>
      <w:tr w:rsidR="00406419" w:rsidRPr="00406419" w:rsidTr="00195522">
        <w:trPr>
          <w:trHeight w:val="23"/>
        </w:trPr>
        <w:tc>
          <w:tcPr>
            <w:tcW w:w="3152" w:type="dxa"/>
            <w:tcBorders>
              <w:top w:val="single" w:sz="4" w:space="0" w:color="000000"/>
              <w:left w:val="single" w:sz="4" w:space="0" w:color="000000"/>
              <w:bottom w:val="single" w:sz="4" w:space="0" w:color="000000"/>
              <w:right w:val="nil"/>
            </w:tcBorders>
            <w:vAlign w:val="center"/>
            <w:hideMark/>
          </w:tcPr>
          <w:p w:rsidR="00406419" w:rsidRPr="00406419" w:rsidRDefault="00406419" w:rsidP="0074475E">
            <w:pPr>
              <w:tabs>
                <w:tab w:val="left" w:pos="2520"/>
              </w:tabs>
              <w:snapToGrid w:val="0"/>
              <w:ind w:left="142" w:right="155"/>
              <w:jc w:val="center"/>
              <w:rPr>
                <w:b/>
                <w:color w:val="000000"/>
              </w:rPr>
            </w:pPr>
            <w:r w:rsidRPr="00406419">
              <w:rPr>
                <w:rFonts w:eastAsia="SimSun"/>
                <w:color w:val="000000"/>
                <w:lang w:eastAsia="zh-CN" w:bidi="ru-RU"/>
              </w:rPr>
              <w:t>[</w:t>
            </w:r>
            <w:r w:rsidRPr="00406419">
              <w:rPr>
                <w:b/>
                <w:color w:val="000000"/>
              </w:rPr>
              <w:t>КОД (ЧИСЛОВОЕ ОБОЗНАЧЕНИЕ)</w:t>
            </w:r>
            <w:r w:rsidRPr="00406419">
              <w:rPr>
                <w:rFonts w:eastAsia="SimSun"/>
                <w:color w:val="000000"/>
                <w:lang w:eastAsia="zh-CN" w:bidi="ru-RU"/>
              </w:rPr>
              <w:t>]-</w:t>
            </w:r>
            <w:r w:rsidRPr="00406419">
              <w:rPr>
                <w:b/>
                <w:color w:val="000000"/>
              </w:rPr>
              <w:t xml:space="preserve"> НАИМЕНОВАНИЕ ВИДАРАЗРЕШЕННОГО ИСПОЛЬЗОВАНИЯ ЗЕМЕЛЬНЫХ УЧАСТКОВ</w:t>
            </w:r>
          </w:p>
        </w:tc>
        <w:tc>
          <w:tcPr>
            <w:tcW w:w="4214" w:type="dxa"/>
            <w:tcBorders>
              <w:top w:val="single" w:sz="4" w:space="0" w:color="000000"/>
              <w:left w:val="single" w:sz="4" w:space="0" w:color="000000"/>
              <w:bottom w:val="single" w:sz="4" w:space="0" w:color="000000"/>
              <w:right w:val="nil"/>
            </w:tcBorders>
            <w:vAlign w:val="center"/>
            <w:hideMark/>
          </w:tcPr>
          <w:p w:rsidR="00406419" w:rsidRPr="00406419" w:rsidRDefault="00406419" w:rsidP="0074475E">
            <w:pPr>
              <w:tabs>
                <w:tab w:val="left" w:pos="2520"/>
              </w:tabs>
              <w:snapToGrid w:val="0"/>
              <w:ind w:left="142" w:right="155"/>
              <w:jc w:val="center"/>
              <w:rPr>
                <w:b/>
                <w:color w:val="000000"/>
              </w:rPr>
            </w:pPr>
            <w:r w:rsidRPr="00406419">
              <w:rPr>
                <w:b/>
                <w:color w:val="000000"/>
              </w:rPr>
              <w:t>ВИДЫ ОБЪЕКТОВ КАПИТАЛЬНОГО</w:t>
            </w:r>
            <w:r w:rsidRPr="00406419">
              <w:rPr>
                <w:b/>
                <w:color w:val="000000"/>
              </w:rPr>
              <w:cr/>
              <w:t xml:space="preserve"> СТРОИТЕЛЬСТВА</w:t>
            </w:r>
          </w:p>
        </w:tc>
        <w:tc>
          <w:tcPr>
            <w:tcW w:w="4720" w:type="dxa"/>
            <w:tcBorders>
              <w:top w:val="single" w:sz="4" w:space="0" w:color="000000"/>
              <w:left w:val="single" w:sz="4" w:space="0" w:color="000000"/>
              <w:bottom w:val="single" w:sz="4" w:space="0" w:color="000000"/>
              <w:right w:val="single" w:sz="4" w:space="0" w:color="auto"/>
            </w:tcBorders>
            <w:vAlign w:val="center"/>
            <w:hideMark/>
          </w:tcPr>
          <w:p w:rsidR="00406419" w:rsidRPr="00406419" w:rsidRDefault="00406419" w:rsidP="0074475E">
            <w:pPr>
              <w:tabs>
                <w:tab w:val="left" w:pos="2520"/>
              </w:tabs>
              <w:snapToGrid w:val="0"/>
              <w:ind w:left="142" w:right="155"/>
              <w:jc w:val="center"/>
              <w:rPr>
                <w:b/>
                <w:color w:val="000000"/>
              </w:rPr>
            </w:pPr>
            <w:r w:rsidRPr="00406419">
              <w:rPr>
                <w:rFonts w:eastAsia="SimSun"/>
                <w:b/>
                <w:color w:val="000000"/>
                <w:lang w:eastAsia="zh-CN" w:bidi="ru-RU"/>
              </w:rPr>
              <w:t>ПРЕДЕЛЬНЫЕ (МИНИМАЛЬНЫЕ И (ИЛИ) МАКСИМАЛЬНЫЕ РАЗМЕРЫ ЗЕМЕЛЬНЫХ УЧАСТКОВ И ПЕРЕДЕЛЬНЫЕ</w:t>
            </w:r>
            <w:r w:rsidRPr="00406419">
              <w:rPr>
                <w:b/>
                <w:color w:val="000000"/>
              </w:rPr>
              <w:t>ПАРАМЕТРЫ РАЗРЕШЕННОГО ИСПОЛЬЗОВАНИЯ ЗЕМЕЛЬНЫХ УЧАСТКОВ И ОБЪЕКТОВ КАПИТАЛЬНОГО СТРОИТЕЛЬСТВА</w:t>
            </w:r>
          </w:p>
        </w:tc>
        <w:tc>
          <w:tcPr>
            <w:tcW w:w="3092" w:type="dxa"/>
            <w:tcBorders>
              <w:top w:val="single" w:sz="4" w:space="0" w:color="000000"/>
              <w:left w:val="single" w:sz="4" w:space="0" w:color="auto"/>
              <w:bottom w:val="single" w:sz="4" w:space="0" w:color="000000"/>
              <w:right w:val="single" w:sz="4" w:space="0" w:color="000000"/>
            </w:tcBorders>
            <w:vAlign w:val="center"/>
          </w:tcPr>
          <w:p w:rsidR="00406419" w:rsidRPr="00406419" w:rsidRDefault="00406419" w:rsidP="0074475E">
            <w:pPr>
              <w:tabs>
                <w:tab w:val="left" w:pos="3071"/>
              </w:tabs>
              <w:snapToGrid w:val="0"/>
              <w:ind w:left="142" w:right="155"/>
              <w:jc w:val="center"/>
              <w:rPr>
                <w:b/>
                <w:color w:val="000000"/>
              </w:rPr>
            </w:pPr>
            <w:r w:rsidRPr="00406419">
              <w:rPr>
                <w:b/>
                <w:color w:val="000000"/>
              </w:rPr>
              <w:t>ОСОБЫЕ УСЛОВИЯ РЕАЛИЗАЦИИ РЕГЛАМЕНТА</w:t>
            </w:r>
          </w:p>
        </w:tc>
      </w:tr>
      <w:tr w:rsidR="00195522" w:rsidRPr="00406419" w:rsidTr="00146EEC">
        <w:trPr>
          <w:trHeight w:val="2990"/>
        </w:trPr>
        <w:tc>
          <w:tcPr>
            <w:tcW w:w="3152" w:type="dxa"/>
            <w:tcBorders>
              <w:top w:val="single" w:sz="4" w:space="0" w:color="000000"/>
              <w:left w:val="single" w:sz="4" w:space="0" w:color="000000"/>
              <w:bottom w:val="single" w:sz="4" w:space="0" w:color="000000"/>
              <w:right w:val="nil"/>
            </w:tcBorders>
          </w:tcPr>
          <w:p w:rsidR="00195522" w:rsidRDefault="00195522" w:rsidP="0074475E">
            <w:pPr>
              <w:snapToGrid w:val="0"/>
              <w:ind w:left="142" w:right="155"/>
              <w:rPr>
                <w:color w:val="000000"/>
              </w:rPr>
            </w:pPr>
            <w:r w:rsidRPr="00406419">
              <w:rPr>
                <w:color w:val="000000"/>
              </w:rPr>
              <w:lastRenderedPageBreak/>
              <w:t xml:space="preserve">[3.1.1.] </w:t>
            </w:r>
          </w:p>
          <w:p w:rsidR="00195522" w:rsidRPr="00406419" w:rsidRDefault="00195522" w:rsidP="0074475E">
            <w:pPr>
              <w:tabs>
                <w:tab w:val="left" w:pos="2520"/>
              </w:tabs>
              <w:snapToGrid w:val="0"/>
              <w:ind w:left="142" w:right="155"/>
              <w:rPr>
                <w:rFonts w:eastAsia="SimSun"/>
                <w:color w:val="000000"/>
                <w:lang w:eastAsia="zh-CN" w:bidi="ru-RU"/>
              </w:rPr>
            </w:pPr>
            <w:r w:rsidRPr="00406419">
              <w:rPr>
                <w:color w:val="000000"/>
              </w:rPr>
              <w:t>Предоставление коммунальных услуг</w:t>
            </w:r>
          </w:p>
        </w:tc>
        <w:tc>
          <w:tcPr>
            <w:tcW w:w="4214" w:type="dxa"/>
            <w:tcBorders>
              <w:top w:val="single" w:sz="4" w:space="0" w:color="000000"/>
              <w:left w:val="single" w:sz="4" w:space="0" w:color="000000"/>
              <w:bottom w:val="single" w:sz="4" w:space="0" w:color="000000"/>
              <w:right w:val="nil"/>
            </w:tcBorders>
          </w:tcPr>
          <w:p w:rsidR="00195522" w:rsidRPr="00406419" w:rsidRDefault="00195522" w:rsidP="00BC3BB6">
            <w:pPr>
              <w:tabs>
                <w:tab w:val="left" w:pos="2520"/>
              </w:tabs>
              <w:snapToGrid w:val="0"/>
              <w:ind w:left="142" w:right="155"/>
              <w:jc w:val="both"/>
              <w:rPr>
                <w:b/>
                <w:color w:val="000000"/>
              </w:rPr>
            </w:pPr>
            <w:r w:rsidRPr="00406419">
              <w:rPr>
                <w:color w:val="000000"/>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4720" w:type="dxa"/>
            <w:tcBorders>
              <w:top w:val="single" w:sz="4" w:space="0" w:color="000000"/>
              <w:left w:val="single" w:sz="4" w:space="0" w:color="000000"/>
              <w:bottom w:val="single" w:sz="4" w:space="0" w:color="000000"/>
              <w:right w:val="single" w:sz="4" w:space="0" w:color="auto"/>
            </w:tcBorders>
          </w:tcPr>
          <w:p w:rsidR="00195522" w:rsidRPr="000A0A5C" w:rsidRDefault="00195522" w:rsidP="0074475E">
            <w:pPr>
              <w:snapToGrid w:val="0"/>
              <w:ind w:left="142" w:right="155"/>
              <w:jc w:val="both"/>
              <w:rPr>
                <w:color w:val="000000"/>
              </w:rPr>
            </w:pPr>
            <w:r w:rsidRPr="000A0A5C">
              <w:rPr>
                <w:color w:val="000000"/>
              </w:rPr>
              <w:t>Минимальная</w:t>
            </w:r>
            <w:r>
              <w:rPr>
                <w:color w:val="000000"/>
              </w:rPr>
              <w:t>/максимальная</w:t>
            </w:r>
            <w:r w:rsidRPr="000A0A5C">
              <w:rPr>
                <w:color w:val="000000"/>
              </w:rPr>
              <w:t xml:space="preserve"> площадь земельных участков </w:t>
            </w:r>
            <w:r>
              <w:rPr>
                <w:color w:val="000000"/>
              </w:rPr>
              <w:t>–</w:t>
            </w:r>
            <w:r w:rsidRPr="000A0A5C">
              <w:rPr>
                <w:color w:val="000000"/>
              </w:rPr>
              <w:t xml:space="preserve"> 10</w:t>
            </w:r>
            <w:r>
              <w:rPr>
                <w:color w:val="000000"/>
              </w:rPr>
              <w:t>/10000</w:t>
            </w:r>
            <w:r w:rsidRPr="000A0A5C">
              <w:rPr>
                <w:color w:val="000000"/>
              </w:rPr>
              <w:t xml:space="preserve"> кв. м;</w:t>
            </w:r>
          </w:p>
          <w:p w:rsidR="00195522" w:rsidRPr="000A0A5C" w:rsidRDefault="00195522" w:rsidP="0074475E">
            <w:pPr>
              <w:snapToGrid w:val="0"/>
              <w:ind w:left="142" w:right="155"/>
              <w:jc w:val="both"/>
              <w:rPr>
                <w:color w:val="000000"/>
              </w:rPr>
            </w:pPr>
            <w:r w:rsidRPr="000A0A5C">
              <w:rPr>
                <w:color w:val="000000"/>
              </w:rPr>
              <w:t>максимальное количество надземных этажей зданий –1;</w:t>
            </w:r>
          </w:p>
          <w:p w:rsidR="00195522" w:rsidRPr="000A0A5C" w:rsidRDefault="00195522" w:rsidP="0074475E">
            <w:pPr>
              <w:snapToGrid w:val="0"/>
              <w:ind w:left="142" w:right="155"/>
              <w:jc w:val="both"/>
              <w:rPr>
                <w:color w:val="000000"/>
              </w:rPr>
            </w:pPr>
            <w:r w:rsidRPr="000A0A5C">
              <w:rPr>
                <w:color w:val="000000"/>
              </w:rPr>
              <w:t xml:space="preserve">максимальный процент застройки в границах земельного участка – </w:t>
            </w:r>
            <w:r w:rsidRPr="00DE6794">
              <w:t>80%;</w:t>
            </w:r>
          </w:p>
          <w:p w:rsidR="00195522" w:rsidRPr="000A0A5C" w:rsidRDefault="00195522" w:rsidP="0074475E">
            <w:pPr>
              <w:snapToGrid w:val="0"/>
              <w:ind w:left="142" w:right="155"/>
              <w:jc w:val="both"/>
              <w:rPr>
                <w:color w:val="000000"/>
              </w:rPr>
            </w:pPr>
            <w:r w:rsidRPr="000A0A5C">
              <w:rPr>
                <w:color w:val="000000"/>
              </w:rPr>
              <w:t xml:space="preserve">минимальные отступы от красной линии – 5 м; от иных границ – 3 м;  </w:t>
            </w:r>
          </w:p>
          <w:p w:rsidR="00195522" w:rsidRDefault="00195522" w:rsidP="0074475E">
            <w:pPr>
              <w:tabs>
                <w:tab w:val="left" w:pos="2520"/>
              </w:tabs>
              <w:snapToGrid w:val="0"/>
              <w:ind w:left="142" w:right="155"/>
              <w:rPr>
                <w:color w:val="000000"/>
              </w:rPr>
            </w:pPr>
            <w:r w:rsidRPr="000A0A5C">
              <w:rPr>
                <w:color w:val="000000"/>
              </w:rPr>
              <w:t>для линейных объектов минимальные отступы – не регламентируются</w:t>
            </w:r>
          </w:p>
          <w:p w:rsidR="00195522" w:rsidRPr="00195522" w:rsidRDefault="00195522" w:rsidP="0074475E">
            <w:pPr>
              <w:tabs>
                <w:tab w:val="left" w:pos="2520"/>
              </w:tabs>
              <w:snapToGrid w:val="0"/>
              <w:ind w:left="142" w:right="155"/>
              <w:rPr>
                <w:color w:val="000000"/>
              </w:rPr>
            </w:pPr>
            <w:r w:rsidRPr="000A0A5C">
              <w:rPr>
                <w:color w:val="000000"/>
              </w:rPr>
              <w:t>для линейных объектов</w:t>
            </w:r>
            <w:r>
              <w:rPr>
                <w:rFonts w:eastAsia="Calibri"/>
                <w:color w:val="000000"/>
              </w:rPr>
              <w:t xml:space="preserve"> м</w:t>
            </w:r>
            <w:r w:rsidRPr="000A0A5C">
              <w:rPr>
                <w:rFonts w:eastAsia="Calibri"/>
                <w:color w:val="000000"/>
              </w:rPr>
              <w:t xml:space="preserve">инимальный процент </w:t>
            </w:r>
            <w:r>
              <w:rPr>
                <w:rFonts w:eastAsia="Calibri"/>
                <w:color w:val="000000"/>
              </w:rPr>
              <w:t xml:space="preserve">озеленения </w:t>
            </w:r>
            <w:r w:rsidRPr="000A0A5C">
              <w:rPr>
                <w:color w:val="000000"/>
              </w:rPr>
              <w:t>– не регламентиру</w:t>
            </w:r>
            <w:r>
              <w:rPr>
                <w:color w:val="000000"/>
              </w:rPr>
              <w:t>е</w:t>
            </w:r>
            <w:r w:rsidRPr="000A0A5C">
              <w:rPr>
                <w:color w:val="000000"/>
              </w:rPr>
              <w:t>тся</w:t>
            </w:r>
          </w:p>
        </w:tc>
        <w:tc>
          <w:tcPr>
            <w:tcW w:w="3092" w:type="dxa"/>
            <w:vMerge w:val="restart"/>
            <w:tcBorders>
              <w:top w:val="single" w:sz="4" w:space="0" w:color="000000"/>
              <w:left w:val="single" w:sz="4" w:space="0" w:color="auto"/>
              <w:bottom w:val="nil"/>
              <w:right w:val="single" w:sz="4" w:space="0" w:color="000000"/>
            </w:tcBorders>
            <w:vAlign w:val="center"/>
          </w:tcPr>
          <w:p w:rsidR="00195522" w:rsidRPr="00406419" w:rsidRDefault="00195522" w:rsidP="0074475E">
            <w:pPr>
              <w:tabs>
                <w:tab w:val="left" w:pos="3071"/>
              </w:tabs>
              <w:ind w:left="105" w:right="155"/>
              <w:jc w:val="both"/>
              <w:rPr>
                <w:color w:val="000000"/>
                <w:shd w:val="clear" w:color="auto" w:fill="FFFFFF"/>
              </w:rPr>
            </w:pPr>
            <w:r w:rsidRPr="00406419">
              <w:rPr>
                <w:color w:val="000000"/>
                <w:shd w:val="clear" w:color="auto" w:fill="FFFFFF"/>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rsidR="00195522" w:rsidRDefault="00195522" w:rsidP="0074475E">
            <w:pPr>
              <w:ind w:left="142" w:right="155"/>
              <w:jc w:val="both"/>
              <w:rPr>
                <w:color w:val="000000"/>
              </w:rPr>
            </w:pPr>
          </w:p>
          <w:p w:rsidR="002D7E53" w:rsidRDefault="00195522" w:rsidP="0074475E">
            <w:pPr>
              <w:ind w:left="142" w:right="155"/>
              <w:jc w:val="both"/>
              <w:rPr>
                <w:color w:val="000000"/>
              </w:rPr>
            </w:pPr>
            <w:r w:rsidRPr="00406419">
              <w:rPr>
                <w:color w:val="000000"/>
              </w:rPr>
              <w:t>Использование земельных участков и объектов капитального строительства осуществлять с учетом режимов зон с особыми усл</w:t>
            </w:r>
            <w:r>
              <w:rPr>
                <w:color w:val="000000"/>
              </w:rPr>
              <w:t>овиями использования территорий</w:t>
            </w:r>
          </w:p>
          <w:p w:rsidR="00A94B89" w:rsidRDefault="00A94B89" w:rsidP="0074475E">
            <w:pPr>
              <w:ind w:left="142" w:right="155"/>
              <w:jc w:val="both"/>
              <w:rPr>
                <w:color w:val="000000"/>
              </w:rPr>
            </w:pPr>
          </w:p>
          <w:p w:rsidR="00A94B89" w:rsidRPr="00A94B89" w:rsidRDefault="00A94B89" w:rsidP="0074475E">
            <w:pPr>
              <w:tabs>
                <w:tab w:val="left" w:pos="3071"/>
              </w:tabs>
              <w:snapToGrid w:val="0"/>
              <w:ind w:left="105" w:right="142"/>
              <w:jc w:val="both"/>
            </w:pPr>
            <w:r w:rsidRPr="00A94B89">
              <w:rPr>
                <w:shd w:val="clear" w:color="auto" w:fill="FFFFFF"/>
              </w:rPr>
              <w:t>При проектировании объектов </w:t>
            </w:r>
            <w:r w:rsidRPr="00A94B89">
              <w:rPr>
                <w:bCs/>
                <w:shd w:val="clear" w:color="auto" w:fill="FFFFFF"/>
              </w:rPr>
              <w:t>инженерной</w:t>
            </w:r>
            <w:r w:rsidR="00C0025C">
              <w:rPr>
                <w:bCs/>
                <w:shd w:val="clear" w:color="auto" w:fill="FFFFFF"/>
              </w:rPr>
              <w:t xml:space="preserve"> </w:t>
            </w:r>
            <w:r w:rsidRPr="00A94B89">
              <w:rPr>
                <w:bCs/>
                <w:shd w:val="clear" w:color="auto" w:fill="FFFFFF"/>
              </w:rPr>
              <w:t>инфраструктуры</w:t>
            </w:r>
            <w:r w:rsidRPr="00A94B89">
              <w:rPr>
                <w:shd w:val="clear" w:color="auto" w:fill="FFFFFF"/>
              </w:rPr>
              <w:t> </w:t>
            </w:r>
            <w:r>
              <w:rPr>
                <w:shd w:val="clear" w:color="auto" w:fill="FFFFFF"/>
              </w:rPr>
              <w:t xml:space="preserve">применять </w:t>
            </w:r>
            <w:r w:rsidRPr="00A94B89">
              <w:rPr>
                <w:shd w:val="clear" w:color="auto" w:fill="FFFFFF"/>
              </w:rPr>
              <w:t>нормы безопасности по нормируемым санитарно-гигиеническим и противопожарным требованиям.</w:t>
            </w:r>
          </w:p>
          <w:p w:rsidR="00A94B89" w:rsidRPr="00A94B89" w:rsidRDefault="00A94B89" w:rsidP="0074475E">
            <w:pPr>
              <w:ind w:left="142" w:right="155"/>
              <w:jc w:val="both"/>
            </w:pPr>
          </w:p>
          <w:p w:rsidR="002D7E53" w:rsidRPr="00A94B89" w:rsidRDefault="002D7E53" w:rsidP="0074475E">
            <w:pPr>
              <w:ind w:left="142" w:right="155"/>
              <w:jc w:val="both"/>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2D7E53" w:rsidRDefault="002D7E53" w:rsidP="0074475E">
            <w:pPr>
              <w:ind w:left="142" w:right="155"/>
              <w:jc w:val="both"/>
              <w:rPr>
                <w:color w:val="000000"/>
              </w:rPr>
            </w:pPr>
          </w:p>
          <w:p w:rsidR="00195522" w:rsidRPr="00406419" w:rsidRDefault="00195522" w:rsidP="0074475E">
            <w:pPr>
              <w:ind w:left="142" w:right="155"/>
              <w:jc w:val="both"/>
              <w:rPr>
                <w:b/>
                <w:color w:val="000000"/>
              </w:rPr>
            </w:pPr>
          </w:p>
        </w:tc>
      </w:tr>
      <w:tr w:rsidR="00195522" w:rsidRPr="00406419" w:rsidTr="00195522">
        <w:trPr>
          <w:trHeight w:val="3281"/>
        </w:trPr>
        <w:tc>
          <w:tcPr>
            <w:tcW w:w="3152" w:type="dxa"/>
            <w:tcBorders>
              <w:top w:val="single" w:sz="4" w:space="0" w:color="000000"/>
              <w:left w:val="single" w:sz="4" w:space="0" w:color="000000"/>
              <w:right w:val="nil"/>
            </w:tcBorders>
          </w:tcPr>
          <w:p w:rsidR="00195522" w:rsidRDefault="00195522" w:rsidP="0074475E">
            <w:pPr>
              <w:snapToGrid w:val="0"/>
              <w:ind w:left="142" w:right="155"/>
              <w:rPr>
                <w:color w:val="000000"/>
              </w:rPr>
            </w:pPr>
            <w:r w:rsidRPr="00BB3354">
              <w:rPr>
                <w:color w:val="000000"/>
              </w:rPr>
              <w:t>[3.1.2]</w:t>
            </w:r>
            <w:r w:rsidRPr="00BB3354">
              <w:rPr>
                <w:color w:val="000000"/>
              </w:rPr>
              <w:tab/>
            </w:r>
          </w:p>
          <w:p w:rsidR="00195522" w:rsidRPr="00406419" w:rsidRDefault="00195522" w:rsidP="0074475E">
            <w:pPr>
              <w:snapToGrid w:val="0"/>
              <w:ind w:left="142" w:right="155"/>
              <w:rPr>
                <w:color w:val="000000"/>
              </w:rPr>
            </w:pPr>
            <w:r w:rsidRPr="00BB3354">
              <w:rPr>
                <w:color w:val="000000"/>
              </w:rPr>
              <w:t>Административные здания организаций, обеспечивающих предоставление коммунальных услуг</w:t>
            </w:r>
          </w:p>
        </w:tc>
        <w:tc>
          <w:tcPr>
            <w:tcW w:w="4214" w:type="dxa"/>
            <w:tcBorders>
              <w:top w:val="single" w:sz="4" w:space="0" w:color="000000"/>
              <w:left w:val="single" w:sz="4" w:space="0" w:color="000000"/>
              <w:right w:val="nil"/>
            </w:tcBorders>
          </w:tcPr>
          <w:p w:rsidR="00195522" w:rsidRPr="00406419" w:rsidRDefault="00195522" w:rsidP="0074475E">
            <w:pPr>
              <w:snapToGrid w:val="0"/>
              <w:ind w:left="142" w:right="155"/>
              <w:jc w:val="both"/>
              <w:rPr>
                <w:color w:val="000000"/>
              </w:rPr>
            </w:pPr>
            <w:r w:rsidRPr="00BB3354">
              <w:rPr>
                <w:color w:val="000000"/>
              </w:rPr>
              <w:t>Размещение зданий, предназначенных для приема физических и юридических лиц в связи с предоставлением им коммунальных услуг</w:t>
            </w:r>
          </w:p>
        </w:tc>
        <w:tc>
          <w:tcPr>
            <w:tcW w:w="4720" w:type="dxa"/>
            <w:tcBorders>
              <w:top w:val="single" w:sz="4" w:space="0" w:color="000000"/>
              <w:left w:val="single" w:sz="4" w:space="0" w:color="000000"/>
              <w:right w:val="single" w:sz="4" w:space="0" w:color="auto"/>
            </w:tcBorders>
          </w:tcPr>
          <w:p w:rsidR="00195522" w:rsidRPr="000A0A5C" w:rsidRDefault="00195522" w:rsidP="0074475E">
            <w:pPr>
              <w:snapToGrid w:val="0"/>
              <w:ind w:left="142" w:right="155"/>
              <w:jc w:val="both"/>
              <w:rPr>
                <w:rFonts w:eastAsia="Calibri"/>
                <w:color w:val="000000"/>
              </w:rPr>
            </w:pPr>
            <w:r w:rsidRPr="000A0A5C">
              <w:rPr>
                <w:rFonts w:eastAsia="Calibri"/>
                <w:color w:val="000000"/>
              </w:rPr>
              <w:t xml:space="preserve">Минимальная/максимальная площадь земельных </w:t>
            </w:r>
            <w:r w:rsidR="00C62A42" w:rsidRPr="000A0A5C">
              <w:rPr>
                <w:rFonts w:eastAsia="Calibri"/>
                <w:color w:val="000000"/>
              </w:rPr>
              <w:t>участков –</w:t>
            </w:r>
            <w:r w:rsidRPr="000A0A5C">
              <w:rPr>
                <w:rFonts w:eastAsia="Calibri"/>
                <w:color w:val="000000"/>
              </w:rPr>
              <w:t xml:space="preserve"> 150 /1000 кв. м</w:t>
            </w:r>
          </w:p>
          <w:p w:rsidR="00195522" w:rsidRPr="000A0A5C" w:rsidRDefault="00195522" w:rsidP="0074475E">
            <w:pPr>
              <w:snapToGrid w:val="0"/>
              <w:ind w:left="142" w:right="155"/>
              <w:jc w:val="both"/>
              <w:rPr>
                <w:rFonts w:eastAsia="Calibri"/>
                <w:color w:val="000000"/>
              </w:rPr>
            </w:pPr>
            <w:r w:rsidRPr="000A0A5C">
              <w:rPr>
                <w:rFonts w:eastAsia="Calibri"/>
                <w:color w:val="000000"/>
              </w:rPr>
              <w:t>максимальное количество надземных этажей зданий – 2 этажа;</w:t>
            </w:r>
          </w:p>
          <w:p w:rsidR="00195522" w:rsidRPr="000A0A5C" w:rsidRDefault="00195522" w:rsidP="0074475E">
            <w:pPr>
              <w:snapToGrid w:val="0"/>
              <w:ind w:left="142" w:right="155"/>
              <w:jc w:val="both"/>
              <w:rPr>
                <w:rFonts w:eastAsia="Calibri"/>
                <w:color w:val="000000"/>
              </w:rPr>
            </w:pPr>
            <w:r w:rsidRPr="000A0A5C">
              <w:rPr>
                <w:rFonts w:eastAsia="Calibri"/>
                <w:color w:val="000000"/>
              </w:rPr>
              <w:t>максимальная высота зданий, строений, сооружений от уровня земли - 20 м;</w:t>
            </w:r>
          </w:p>
          <w:p w:rsidR="00195522" w:rsidRPr="000A0A5C" w:rsidRDefault="00195522" w:rsidP="0074475E">
            <w:pPr>
              <w:snapToGrid w:val="0"/>
              <w:ind w:left="142" w:right="155"/>
              <w:jc w:val="both"/>
              <w:rPr>
                <w:rFonts w:eastAsia="Calibri"/>
                <w:color w:val="000000"/>
              </w:rPr>
            </w:pPr>
            <w:r w:rsidRPr="000A0A5C">
              <w:rPr>
                <w:rFonts w:eastAsia="Calibri"/>
                <w:color w:val="000000"/>
              </w:rPr>
              <w:t xml:space="preserve">максимальный процент застройки в границах земельного участка – 60%;  </w:t>
            </w:r>
          </w:p>
          <w:p w:rsidR="00195522" w:rsidRPr="000A0A5C" w:rsidRDefault="00195522" w:rsidP="00C0025C">
            <w:pPr>
              <w:snapToGrid w:val="0"/>
              <w:ind w:left="142" w:right="155"/>
              <w:jc w:val="both"/>
              <w:rPr>
                <w:rFonts w:eastAsia="Calibri"/>
                <w:color w:val="000000"/>
              </w:rPr>
            </w:pPr>
            <w:r w:rsidRPr="000A0A5C">
              <w:rPr>
                <w:rFonts w:eastAsia="Calibri"/>
                <w:color w:val="000000"/>
              </w:rPr>
              <w:t xml:space="preserve">минимальные отступы до основного строения </w:t>
            </w:r>
            <w:r w:rsidR="00C62A42" w:rsidRPr="000A0A5C">
              <w:rPr>
                <w:rFonts w:eastAsia="Calibri"/>
                <w:color w:val="000000"/>
              </w:rPr>
              <w:t>от красной</w:t>
            </w:r>
            <w:r w:rsidRPr="000A0A5C">
              <w:rPr>
                <w:rFonts w:eastAsia="Calibri"/>
                <w:color w:val="000000"/>
              </w:rPr>
              <w:t xml:space="preserve"> линии – 5 м или по линии </w:t>
            </w:r>
            <w:r w:rsidR="00C62A42" w:rsidRPr="000A0A5C">
              <w:rPr>
                <w:rFonts w:eastAsia="Calibri"/>
                <w:color w:val="000000"/>
              </w:rPr>
              <w:t>застро</w:t>
            </w:r>
            <w:r w:rsidR="00C62A42">
              <w:rPr>
                <w:rFonts w:eastAsia="Calibri"/>
                <w:color w:val="000000"/>
              </w:rPr>
              <w:t>йки на</w:t>
            </w:r>
            <w:r w:rsidR="00C0025C">
              <w:rPr>
                <w:rFonts w:eastAsia="Calibri"/>
                <w:color w:val="000000"/>
              </w:rPr>
              <w:t xml:space="preserve"> застроенной территории;</w:t>
            </w:r>
            <w:r w:rsidRPr="000A0A5C">
              <w:rPr>
                <w:rFonts w:eastAsia="Calibri"/>
                <w:color w:val="000000"/>
              </w:rPr>
              <w:t xml:space="preserve"> до иных границ – 3 м.</w:t>
            </w:r>
          </w:p>
          <w:p w:rsidR="00195522" w:rsidRPr="00406419" w:rsidRDefault="00195522" w:rsidP="0074475E">
            <w:pPr>
              <w:snapToGrid w:val="0"/>
              <w:ind w:left="142" w:right="155"/>
              <w:jc w:val="both"/>
              <w:rPr>
                <w:color w:val="000000"/>
              </w:rPr>
            </w:pPr>
            <w:r w:rsidRPr="000A0A5C">
              <w:rPr>
                <w:rFonts w:eastAsia="Calibri"/>
                <w:color w:val="000000"/>
              </w:rPr>
              <w:t xml:space="preserve">Минимальный процент </w:t>
            </w:r>
            <w:r>
              <w:rPr>
                <w:rFonts w:eastAsia="Calibri"/>
                <w:color w:val="000000"/>
              </w:rPr>
              <w:t>озеленения земельного участка 15</w:t>
            </w:r>
            <w:r w:rsidRPr="000A0A5C">
              <w:rPr>
                <w:rFonts w:eastAsia="Calibri"/>
                <w:color w:val="000000"/>
              </w:rPr>
              <w:t>%.</w:t>
            </w:r>
          </w:p>
        </w:tc>
        <w:tc>
          <w:tcPr>
            <w:tcW w:w="3092" w:type="dxa"/>
            <w:vMerge/>
            <w:tcBorders>
              <w:left w:val="single" w:sz="4" w:space="0" w:color="auto"/>
              <w:right w:val="single" w:sz="4" w:space="0" w:color="000000"/>
            </w:tcBorders>
          </w:tcPr>
          <w:p w:rsidR="00195522" w:rsidRPr="00406419" w:rsidRDefault="00195522" w:rsidP="0074475E">
            <w:pPr>
              <w:tabs>
                <w:tab w:val="left" w:pos="3071"/>
              </w:tabs>
              <w:ind w:left="142" w:right="155"/>
              <w:jc w:val="both"/>
              <w:rPr>
                <w:color w:val="000000"/>
                <w:shd w:val="clear" w:color="auto" w:fill="FFFFFF"/>
              </w:rPr>
            </w:pPr>
          </w:p>
        </w:tc>
      </w:tr>
      <w:tr w:rsidR="00195522" w:rsidRPr="00406419" w:rsidTr="00195522">
        <w:trPr>
          <w:trHeight w:val="23"/>
        </w:trPr>
        <w:tc>
          <w:tcPr>
            <w:tcW w:w="3152" w:type="dxa"/>
            <w:tcBorders>
              <w:top w:val="single" w:sz="4" w:space="0" w:color="000000"/>
              <w:left w:val="single" w:sz="4" w:space="0" w:color="000000"/>
              <w:bottom w:val="single" w:sz="4" w:space="0" w:color="000000"/>
              <w:right w:val="nil"/>
            </w:tcBorders>
          </w:tcPr>
          <w:p w:rsidR="00195522" w:rsidRDefault="00195522" w:rsidP="0074475E">
            <w:pPr>
              <w:snapToGrid w:val="0"/>
              <w:ind w:left="142" w:right="155"/>
              <w:rPr>
                <w:color w:val="000000"/>
              </w:rPr>
            </w:pPr>
            <w:r>
              <w:rPr>
                <w:color w:val="000000"/>
                <w:lang w:val="en-US"/>
              </w:rPr>
              <w:t>[</w:t>
            </w:r>
            <w:r w:rsidRPr="00BB3354">
              <w:rPr>
                <w:color w:val="000000"/>
              </w:rPr>
              <w:t>6.7</w:t>
            </w:r>
            <w:r>
              <w:rPr>
                <w:color w:val="000000"/>
                <w:lang w:val="en-US"/>
              </w:rPr>
              <w:t>]</w:t>
            </w:r>
            <w:r w:rsidRPr="00BB3354">
              <w:rPr>
                <w:color w:val="000000"/>
              </w:rPr>
              <w:tab/>
            </w:r>
          </w:p>
          <w:p w:rsidR="00195522" w:rsidRPr="00BB3354" w:rsidRDefault="00195522" w:rsidP="0074475E">
            <w:pPr>
              <w:snapToGrid w:val="0"/>
              <w:ind w:left="142" w:right="155"/>
              <w:rPr>
                <w:color w:val="000000"/>
              </w:rPr>
            </w:pPr>
            <w:r w:rsidRPr="00BB3354">
              <w:rPr>
                <w:color w:val="000000"/>
              </w:rPr>
              <w:t>Энергетика</w:t>
            </w:r>
          </w:p>
        </w:tc>
        <w:tc>
          <w:tcPr>
            <w:tcW w:w="4214" w:type="dxa"/>
            <w:tcBorders>
              <w:top w:val="single" w:sz="4" w:space="0" w:color="000000"/>
              <w:left w:val="single" w:sz="4" w:space="0" w:color="000000"/>
              <w:bottom w:val="single" w:sz="4" w:space="0" w:color="000000"/>
              <w:right w:val="nil"/>
            </w:tcBorders>
          </w:tcPr>
          <w:p w:rsidR="00195522" w:rsidRPr="00406419" w:rsidRDefault="00195522" w:rsidP="0074475E">
            <w:pPr>
              <w:snapToGrid w:val="0"/>
              <w:ind w:left="142" w:right="155"/>
              <w:jc w:val="both"/>
              <w:rPr>
                <w:color w:val="000000"/>
              </w:rPr>
            </w:pPr>
            <w:r w:rsidRPr="00BB3354">
              <w:rPr>
                <w:color w:val="00000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4720" w:type="dxa"/>
            <w:tcBorders>
              <w:top w:val="single" w:sz="4" w:space="0" w:color="000000"/>
              <w:left w:val="single" w:sz="4" w:space="0" w:color="000000"/>
              <w:bottom w:val="single" w:sz="4" w:space="0" w:color="000000"/>
              <w:right w:val="single" w:sz="4" w:space="0" w:color="auto"/>
            </w:tcBorders>
          </w:tcPr>
          <w:p w:rsidR="00195522" w:rsidRPr="00406419" w:rsidRDefault="00195522" w:rsidP="0074475E">
            <w:pPr>
              <w:snapToGrid w:val="0"/>
              <w:ind w:left="142" w:right="155"/>
              <w:jc w:val="center"/>
              <w:rPr>
                <w:color w:val="000000"/>
              </w:rPr>
            </w:pPr>
            <w:r>
              <w:rPr>
                <w:rFonts w:eastAsia="Calibri"/>
                <w:color w:val="000000"/>
              </w:rPr>
              <w:t>Н</w:t>
            </w:r>
            <w:r w:rsidRPr="00A07FE8">
              <w:rPr>
                <w:rFonts w:eastAsia="Calibri"/>
                <w:color w:val="000000"/>
              </w:rPr>
              <w:t>е подлеж</w:t>
            </w:r>
            <w:r>
              <w:rPr>
                <w:rFonts w:eastAsia="Calibri"/>
                <w:color w:val="000000"/>
              </w:rPr>
              <w:t>ат установлению</w:t>
            </w:r>
          </w:p>
        </w:tc>
        <w:tc>
          <w:tcPr>
            <w:tcW w:w="3092" w:type="dxa"/>
            <w:vMerge/>
            <w:tcBorders>
              <w:left w:val="single" w:sz="4" w:space="0" w:color="auto"/>
              <w:right w:val="single" w:sz="4" w:space="0" w:color="000000"/>
            </w:tcBorders>
          </w:tcPr>
          <w:p w:rsidR="00195522" w:rsidRPr="00406419" w:rsidRDefault="00195522" w:rsidP="0074475E">
            <w:pPr>
              <w:tabs>
                <w:tab w:val="left" w:pos="3071"/>
              </w:tabs>
              <w:ind w:left="142" w:right="155"/>
              <w:jc w:val="both"/>
              <w:rPr>
                <w:color w:val="000000"/>
                <w:shd w:val="clear" w:color="auto" w:fill="FFFFFF"/>
              </w:rPr>
            </w:pPr>
          </w:p>
        </w:tc>
      </w:tr>
      <w:tr w:rsidR="00195522" w:rsidRPr="00406419" w:rsidTr="00195522">
        <w:trPr>
          <w:trHeight w:val="23"/>
        </w:trPr>
        <w:tc>
          <w:tcPr>
            <w:tcW w:w="3152" w:type="dxa"/>
            <w:tcBorders>
              <w:top w:val="single" w:sz="4" w:space="0" w:color="000000"/>
              <w:left w:val="single" w:sz="4" w:space="0" w:color="000000"/>
              <w:bottom w:val="single" w:sz="4" w:space="0" w:color="000000"/>
              <w:right w:val="nil"/>
            </w:tcBorders>
          </w:tcPr>
          <w:p w:rsidR="00195522" w:rsidRDefault="00195522" w:rsidP="0074475E">
            <w:pPr>
              <w:snapToGrid w:val="0"/>
              <w:ind w:left="142" w:right="155"/>
              <w:rPr>
                <w:color w:val="000000"/>
              </w:rPr>
            </w:pPr>
            <w:r>
              <w:rPr>
                <w:color w:val="000000"/>
                <w:lang w:val="en-US"/>
              </w:rPr>
              <w:t>[</w:t>
            </w:r>
            <w:r w:rsidRPr="00BB3354">
              <w:rPr>
                <w:color w:val="000000"/>
              </w:rPr>
              <w:t>7</w:t>
            </w:r>
            <w:r>
              <w:rPr>
                <w:color w:val="000000"/>
              </w:rPr>
              <w:t>.5]</w:t>
            </w:r>
          </w:p>
          <w:p w:rsidR="00195522" w:rsidRPr="00BB3354" w:rsidRDefault="00195522" w:rsidP="0074475E">
            <w:pPr>
              <w:snapToGrid w:val="0"/>
              <w:ind w:left="142" w:right="155"/>
              <w:rPr>
                <w:color w:val="000000"/>
              </w:rPr>
            </w:pPr>
            <w:r w:rsidRPr="00BB3354">
              <w:rPr>
                <w:color w:val="000000"/>
              </w:rPr>
              <w:t>Трубопроводный транспорт</w:t>
            </w:r>
          </w:p>
        </w:tc>
        <w:tc>
          <w:tcPr>
            <w:tcW w:w="4214" w:type="dxa"/>
            <w:tcBorders>
              <w:top w:val="single" w:sz="4" w:space="0" w:color="000000"/>
              <w:left w:val="single" w:sz="4" w:space="0" w:color="000000"/>
              <w:bottom w:val="single" w:sz="4" w:space="0" w:color="000000"/>
              <w:right w:val="nil"/>
            </w:tcBorders>
          </w:tcPr>
          <w:p w:rsidR="00195522" w:rsidRPr="00406419" w:rsidRDefault="00195522" w:rsidP="0074475E">
            <w:pPr>
              <w:snapToGrid w:val="0"/>
              <w:ind w:left="142" w:right="155"/>
              <w:jc w:val="both"/>
              <w:rPr>
                <w:color w:val="000000"/>
              </w:rPr>
            </w:pPr>
            <w:r w:rsidRPr="00BB3354">
              <w:rPr>
                <w:color w:val="00000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4720" w:type="dxa"/>
            <w:tcBorders>
              <w:top w:val="single" w:sz="4" w:space="0" w:color="000000"/>
              <w:left w:val="single" w:sz="4" w:space="0" w:color="000000"/>
              <w:bottom w:val="single" w:sz="4" w:space="0" w:color="000000"/>
              <w:right w:val="single" w:sz="4" w:space="0" w:color="auto"/>
            </w:tcBorders>
          </w:tcPr>
          <w:p w:rsidR="00195522" w:rsidRPr="00406419" w:rsidRDefault="00195522" w:rsidP="0074475E">
            <w:pPr>
              <w:snapToGrid w:val="0"/>
              <w:ind w:left="142" w:right="155"/>
              <w:jc w:val="center"/>
              <w:rPr>
                <w:color w:val="000000"/>
              </w:rPr>
            </w:pPr>
            <w:r>
              <w:rPr>
                <w:rFonts w:eastAsia="Calibri"/>
                <w:color w:val="000000"/>
              </w:rPr>
              <w:t>Н</w:t>
            </w:r>
            <w:r w:rsidRPr="00A07FE8">
              <w:rPr>
                <w:rFonts w:eastAsia="Calibri"/>
                <w:color w:val="000000"/>
              </w:rPr>
              <w:t>е подлеж</w:t>
            </w:r>
            <w:r>
              <w:rPr>
                <w:rFonts w:eastAsia="Calibri"/>
                <w:color w:val="000000"/>
              </w:rPr>
              <w:t>ат установлению</w:t>
            </w:r>
          </w:p>
        </w:tc>
        <w:tc>
          <w:tcPr>
            <w:tcW w:w="3092" w:type="dxa"/>
            <w:vMerge/>
            <w:tcBorders>
              <w:left w:val="single" w:sz="4" w:space="0" w:color="auto"/>
              <w:right w:val="single" w:sz="4" w:space="0" w:color="000000"/>
            </w:tcBorders>
          </w:tcPr>
          <w:p w:rsidR="00195522" w:rsidRPr="00406419" w:rsidRDefault="00195522" w:rsidP="0074475E">
            <w:pPr>
              <w:tabs>
                <w:tab w:val="left" w:pos="3071"/>
              </w:tabs>
              <w:ind w:left="142" w:right="155"/>
              <w:jc w:val="both"/>
              <w:rPr>
                <w:color w:val="000000"/>
                <w:shd w:val="clear" w:color="auto" w:fill="FFFFFF"/>
              </w:rPr>
            </w:pPr>
          </w:p>
        </w:tc>
      </w:tr>
      <w:tr w:rsidR="00195522" w:rsidRPr="00406419" w:rsidTr="00195522">
        <w:trPr>
          <w:trHeight w:val="23"/>
        </w:trPr>
        <w:tc>
          <w:tcPr>
            <w:tcW w:w="3152" w:type="dxa"/>
            <w:tcBorders>
              <w:top w:val="single" w:sz="4" w:space="0" w:color="000000"/>
              <w:left w:val="single" w:sz="4" w:space="0" w:color="000000"/>
              <w:bottom w:val="single" w:sz="4" w:space="0" w:color="000000"/>
              <w:right w:val="nil"/>
            </w:tcBorders>
            <w:hideMark/>
          </w:tcPr>
          <w:p w:rsidR="00195522" w:rsidRDefault="00195522" w:rsidP="0074475E">
            <w:pPr>
              <w:tabs>
                <w:tab w:val="left" w:pos="2520"/>
              </w:tabs>
              <w:snapToGrid w:val="0"/>
              <w:ind w:left="142" w:right="155"/>
              <w:rPr>
                <w:color w:val="000000"/>
              </w:rPr>
            </w:pPr>
            <w:r w:rsidRPr="00406419">
              <w:rPr>
                <w:color w:val="000000"/>
              </w:rPr>
              <w:t xml:space="preserve">[9.3] </w:t>
            </w:r>
          </w:p>
          <w:p w:rsidR="00195522" w:rsidRPr="00406419" w:rsidRDefault="00195522" w:rsidP="0074475E">
            <w:pPr>
              <w:tabs>
                <w:tab w:val="left" w:pos="2520"/>
              </w:tabs>
              <w:snapToGrid w:val="0"/>
              <w:ind w:left="142" w:right="155"/>
              <w:rPr>
                <w:color w:val="000000"/>
              </w:rPr>
            </w:pPr>
            <w:r w:rsidRPr="00406419">
              <w:rPr>
                <w:color w:val="000000"/>
              </w:rPr>
              <w:t xml:space="preserve">Историко-культурная </w:t>
            </w:r>
            <w:r w:rsidRPr="00406419">
              <w:rPr>
                <w:color w:val="000000"/>
              </w:rPr>
              <w:lastRenderedPageBreak/>
              <w:t>деятельность</w:t>
            </w:r>
          </w:p>
        </w:tc>
        <w:tc>
          <w:tcPr>
            <w:tcW w:w="4214" w:type="dxa"/>
            <w:tcBorders>
              <w:top w:val="single" w:sz="4" w:space="0" w:color="000000"/>
              <w:left w:val="single" w:sz="4" w:space="0" w:color="000000"/>
              <w:bottom w:val="single" w:sz="4" w:space="0" w:color="000000"/>
              <w:right w:val="nil"/>
            </w:tcBorders>
            <w:hideMark/>
          </w:tcPr>
          <w:p w:rsidR="00195522" w:rsidRPr="00406419" w:rsidRDefault="00195522" w:rsidP="0074475E">
            <w:pPr>
              <w:tabs>
                <w:tab w:val="left" w:pos="2520"/>
              </w:tabs>
              <w:snapToGrid w:val="0"/>
              <w:ind w:left="142" w:right="155"/>
              <w:jc w:val="both"/>
              <w:rPr>
                <w:color w:val="000000"/>
              </w:rPr>
            </w:pPr>
            <w:r w:rsidRPr="00406419">
              <w:rPr>
                <w:color w:val="000000"/>
              </w:rPr>
              <w:lastRenderedPageBreak/>
              <w:t xml:space="preserve">Сохранение и изучение объектов культурного наследия народов Российской </w:t>
            </w:r>
            <w:r w:rsidRPr="00406419">
              <w:rPr>
                <w:color w:val="000000"/>
              </w:rPr>
              <w:lastRenderedPageBreak/>
              <w:t xml:space="preserve">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4720" w:type="dxa"/>
            <w:tcBorders>
              <w:top w:val="single" w:sz="4" w:space="0" w:color="000000"/>
              <w:left w:val="single" w:sz="4" w:space="0" w:color="000000"/>
              <w:bottom w:val="single" w:sz="4" w:space="0" w:color="000000"/>
              <w:right w:val="single" w:sz="4" w:space="0" w:color="auto"/>
            </w:tcBorders>
            <w:hideMark/>
          </w:tcPr>
          <w:p w:rsidR="00195522" w:rsidRPr="00406419" w:rsidRDefault="00195522" w:rsidP="0074475E">
            <w:pPr>
              <w:tabs>
                <w:tab w:val="left" w:pos="1134"/>
              </w:tabs>
              <w:snapToGrid w:val="0"/>
              <w:ind w:left="142" w:right="155"/>
              <w:jc w:val="center"/>
            </w:pPr>
            <w:r w:rsidRPr="00406419">
              <w:lastRenderedPageBreak/>
              <w:t>Регламенты не распространяются</w:t>
            </w:r>
          </w:p>
          <w:p w:rsidR="00195522" w:rsidRPr="00406419" w:rsidRDefault="00195522" w:rsidP="0074475E">
            <w:pPr>
              <w:tabs>
                <w:tab w:val="left" w:pos="1134"/>
              </w:tabs>
              <w:snapToGrid w:val="0"/>
              <w:ind w:left="142" w:right="155"/>
              <w:jc w:val="center"/>
              <w:rPr>
                <w:color w:val="000000"/>
              </w:rPr>
            </w:pPr>
            <w:r w:rsidRPr="00406419">
              <w:rPr>
                <w:color w:val="000000"/>
              </w:rPr>
              <w:t>(не подлеж</w:t>
            </w:r>
            <w:r>
              <w:rPr>
                <w:color w:val="000000"/>
              </w:rPr>
              <w:t>а</w:t>
            </w:r>
            <w:r w:rsidRPr="00406419">
              <w:rPr>
                <w:color w:val="000000"/>
              </w:rPr>
              <w:t>т установлению)</w:t>
            </w:r>
          </w:p>
        </w:tc>
        <w:tc>
          <w:tcPr>
            <w:tcW w:w="3092" w:type="dxa"/>
            <w:vMerge/>
            <w:tcBorders>
              <w:left w:val="single" w:sz="4" w:space="0" w:color="auto"/>
              <w:bottom w:val="single" w:sz="4" w:space="0" w:color="000000"/>
              <w:right w:val="single" w:sz="4" w:space="0" w:color="000000"/>
            </w:tcBorders>
          </w:tcPr>
          <w:p w:rsidR="00195522" w:rsidRPr="00406419" w:rsidRDefault="00195522" w:rsidP="0074475E">
            <w:pPr>
              <w:tabs>
                <w:tab w:val="left" w:pos="1134"/>
              </w:tabs>
              <w:snapToGrid w:val="0"/>
              <w:ind w:left="142" w:right="155"/>
              <w:rPr>
                <w:color w:val="000000"/>
              </w:rPr>
            </w:pPr>
          </w:p>
        </w:tc>
      </w:tr>
      <w:tr w:rsidR="002D7E53" w:rsidRPr="00406419" w:rsidTr="00146EEC">
        <w:trPr>
          <w:trHeight w:val="23"/>
        </w:trPr>
        <w:tc>
          <w:tcPr>
            <w:tcW w:w="3152" w:type="dxa"/>
            <w:tcBorders>
              <w:top w:val="single" w:sz="4" w:space="0" w:color="000000"/>
              <w:left w:val="single" w:sz="4" w:space="0" w:color="000000"/>
              <w:bottom w:val="single" w:sz="4" w:space="0" w:color="000000"/>
              <w:right w:val="nil"/>
            </w:tcBorders>
            <w:hideMark/>
          </w:tcPr>
          <w:p w:rsidR="002D7E53" w:rsidRDefault="002D7E53" w:rsidP="0074475E">
            <w:pPr>
              <w:tabs>
                <w:tab w:val="left" w:pos="2520"/>
              </w:tabs>
              <w:snapToGrid w:val="0"/>
              <w:ind w:left="142" w:right="155"/>
              <w:rPr>
                <w:color w:val="000000"/>
              </w:rPr>
            </w:pPr>
            <w:r w:rsidRPr="00406419">
              <w:rPr>
                <w:color w:val="000000"/>
              </w:rPr>
              <w:lastRenderedPageBreak/>
              <w:t>[12.0</w:t>
            </w:r>
            <w:r>
              <w:rPr>
                <w:color w:val="000000"/>
              </w:rPr>
              <w:t>.1</w:t>
            </w:r>
            <w:r w:rsidRPr="00406419">
              <w:rPr>
                <w:color w:val="000000"/>
              </w:rPr>
              <w:t xml:space="preserve">] </w:t>
            </w:r>
          </w:p>
          <w:p w:rsidR="002D7E53" w:rsidRPr="00406419" w:rsidRDefault="002D7E53" w:rsidP="0074475E">
            <w:pPr>
              <w:tabs>
                <w:tab w:val="left" w:pos="2520"/>
              </w:tabs>
              <w:snapToGrid w:val="0"/>
              <w:ind w:left="142" w:right="155"/>
              <w:rPr>
                <w:color w:val="000000"/>
              </w:rPr>
            </w:pPr>
            <w:r>
              <w:rPr>
                <w:color w:val="22272F"/>
                <w:shd w:val="clear" w:color="auto" w:fill="FFFFFF"/>
              </w:rPr>
              <w:t>Улично-дорожная сеть</w:t>
            </w:r>
          </w:p>
        </w:tc>
        <w:tc>
          <w:tcPr>
            <w:tcW w:w="4214" w:type="dxa"/>
            <w:tcBorders>
              <w:top w:val="single" w:sz="4" w:space="0" w:color="000000"/>
              <w:left w:val="single" w:sz="4" w:space="0" w:color="000000"/>
              <w:bottom w:val="single" w:sz="4" w:space="0" w:color="000000"/>
              <w:right w:val="nil"/>
            </w:tcBorders>
            <w:hideMark/>
          </w:tcPr>
          <w:p w:rsidR="002D7E53" w:rsidRPr="00195522" w:rsidRDefault="002D7E53" w:rsidP="0074475E">
            <w:pPr>
              <w:widowControl/>
              <w:shd w:val="clear" w:color="auto" w:fill="FFFFFF"/>
              <w:suppressAutoHyphens w:val="0"/>
              <w:overflowPunct/>
              <w:autoSpaceDE/>
              <w:ind w:left="75" w:right="75"/>
              <w:jc w:val="both"/>
              <w:rPr>
                <w:lang w:eastAsia="ru-RU"/>
              </w:rPr>
            </w:pPr>
            <w:r w:rsidRPr="00195522">
              <w:rPr>
                <w:lang w:eastAsia="ru-RU"/>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2D7E53" w:rsidRPr="002D7E53" w:rsidRDefault="002D7E53" w:rsidP="0074475E">
            <w:pPr>
              <w:widowControl/>
              <w:shd w:val="clear" w:color="auto" w:fill="FFFFFF"/>
              <w:suppressAutoHyphens w:val="0"/>
              <w:overflowPunct/>
              <w:autoSpaceDE/>
              <w:ind w:left="75" w:right="75"/>
              <w:jc w:val="both"/>
              <w:rPr>
                <w:lang w:eastAsia="ru-RU"/>
              </w:rPr>
            </w:pPr>
            <w:r w:rsidRPr="00195522">
              <w:rPr>
                <w:lang w:eastAsia="ru-RU"/>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77" w:anchor="block_10271" w:history="1">
              <w:r w:rsidRPr="00195522">
                <w:rPr>
                  <w:lang w:eastAsia="ru-RU"/>
                </w:rPr>
                <w:t>кодами 2.7.1</w:t>
              </w:r>
            </w:hyperlink>
            <w:r w:rsidRPr="00195522">
              <w:rPr>
                <w:lang w:eastAsia="ru-RU"/>
              </w:rPr>
              <w:t>, </w:t>
            </w:r>
            <w:hyperlink r:id="rId78" w:anchor="block_1049" w:history="1">
              <w:r w:rsidRPr="00195522">
                <w:rPr>
                  <w:lang w:eastAsia="ru-RU"/>
                </w:rPr>
                <w:t>4.9</w:t>
              </w:r>
            </w:hyperlink>
            <w:r w:rsidRPr="00195522">
              <w:rPr>
                <w:lang w:eastAsia="ru-RU"/>
              </w:rPr>
              <w:t>, </w:t>
            </w:r>
            <w:hyperlink r:id="rId79" w:anchor="block_1723" w:history="1">
              <w:r w:rsidRPr="00195522">
                <w:rPr>
                  <w:lang w:eastAsia="ru-RU"/>
                </w:rPr>
                <w:t>7.2.3</w:t>
              </w:r>
            </w:hyperlink>
            <w:r w:rsidRPr="00195522">
              <w:rPr>
                <w:lang w:eastAsia="ru-RU"/>
              </w:rPr>
              <w:t>, а также некапитальных сооружений, предназначенных для охраны транспортных средств</w:t>
            </w:r>
          </w:p>
        </w:tc>
        <w:tc>
          <w:tcPr>
            <w:tcW w:w="4720" w:type="dxa"/>
            <w:tcBorders>
              <w:top w:val="single" w:sz="4" w:space="0" w:color="000000"/>
              <w:left w:val="single" w:sz="4" w:space="0" w:color="000000"/>
              <w:bottom w:val="single" w:sz="4" w:space="0" w:color="000000"/>
              <w:right w:val="single" w:sz="4" w:space="0" w:color="auto"/>
            </w:tcBorders>
            <w:hideMark/>
          </w:tcPr>
          <w:p w:rsidR="002D7E53" w:rsidRPr="00406419" w:rsidRDefault="002D7E53" w:rsidP="0074475E">
            <w:pPr>
              <w:tabs>
                <w:tab w:val="left" w:pos="1134"/>
              </w:tabs>
              <w:snapToGrid w:val="0"/>
              <w:ind w:left="142" w:right="155"/>
              <w:jc w:val="center"/>
            </w:pPr>
            <w:r w:rsidRPr="00406419">
              <w:t>Регламенты не распространяются</w:t>
            </w:r>
          </w:p>
          <w:p w:rsidR="002D7E53" w:rsidRPr="00406419" w:rsidRDefault="002D7E53" w:rsidP="0074475E">
            <w:pPr>
              <w:tabs>
                <w:tab w:val="left" w:pos="1134"/>
              </w:tabs>
              <w:snapToGrid w:val="0"/>
              <w:ind w:left="142" w:right="155"/>
              <w:jc w:val="center"/>
              <w:rPr>
                <w:color w:val="000000"/>
              </w:rPr>
            </w:pPr>
            <w:r w:rsidRPr="00406419">
              <w:rPr>
                <w:color w:val="000000"/>
              </w:rPr>
              <w:t>(не подлеж</w:t>
            </w:r>
            <w:r>
              <w:rPr>
                <w:color w:val="000000"/>
              </w:rPr>
              <w:t>а</w:t>
            </w:r>
            <w:r w:rsidRPr="00406419">
              <w:rPr>
                <w:color w:val="000000"/>
              </w:rPr>
              <w:t>т установлению)</w:t>
            </w:r>
          </w:p>
        </w:tc>
        <w:tc>
          <w:tcPr>
            <w:tcW w:w="3092" w:type="dxa"/>
            <w:vMerge w:val="restart"/>
            <w:tcBorders>
              <w:left w:val="single" w:sz="4" w:space="0" w:color="auto"/>
              <w:right w:val="single" w:sz="4" w:space="0" w:color="000000"/>
            </w:tcBorders>
          </w:tcPr>
          <w:p w:rsidR="002D7E53" w:rsidRDefault="002D7E53" w:rsidP="0074475E">
            <w:pPr>
              <w:tabs>
                <w:tab w:val="left" w:pos="1134"/>
                <w:tab w:val="left" w:pos="3071"/>
              </w:tabs>
              <w:snapToGrid w:val="0"/>
              <w:ind w:left="142" w:right="155"/>
              <w:jc w:val="both"/>
              <w:rPr>
                <w:lang w:eastAsia="ru-RU"/>
              </w:rPr>
            </w:pPr>
            <w:r w:rsidRPr="00406419">
              <w:rPr>
                <w:lang w:eastAsia="ru-RU"/>
              </w:rPr>
              <w:t>На территориях общего 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p w:rsidR="002D7E53" w:rsidRDefault="002D7E53" w:rsidP="0074475E">
            <w:pPr>
              <w:tabs>
                <w:tab w:val="left" w:pos="1134"/>
                <w:tab w:val="left" w:pos="3071"/>
              </w:tabs>
              <w:snapToGrid w:val="0"/>
              <w:ind w:left="142" w:right="155"/>
              <w:jc w:val="both"/>
              <w:rPr>
                <w:lang w:eastAsia="ru-RU"/>
              </w:rPr>
            </w:pPr>
          </w:p>
          <w:p w:rsidR="002D7E53" w:rsidRPr="00406419" w:rsidRDefault="002D7E53" w:rsidP="0074475E">
            <w:pPr>
              <w:tabs>
                <w:tab w:val="left" w:pos="1134"/>
                <w:tab w:val="left" w:pos="3071"/>
              </w:tabs>
              <w:snapToGrid w:val="0"/>
              <w:ind w:left="142" w:right="155"/>
              <w:jc w:val="both"/>
            </w:pPr>
          </w:p>
          <w:p w:rsidR="002D7E53" w:rsidRPr="00406419" w:rsidRDefault="002D7E53" w:rsidP="0074475E">
            <w:pPr>
              <w:widowControl/>
              <w:suppressAutoHyphens w:val="0"/>
              <w:overflowPunct/>
              <w:autoSpaceDN w:val="0"/>
              <w:adjustRightInd w:val="0"/>
              <w:ind w:left="142" w:right="155"/>
              <w:jc w:val="both"/>
              <w:rPr>
                <w:lang w:eastAsia="ru-RU"/>
              </w:rPr>
            </w:pPr>
            <w:r w:rsidRPr="00406419">
              <w:rPr>
                <w:lang w:eastAsia="ru-RU"/>
              </w:rPr>
              <w:t xml:space="preserve">  Благоустройство территории, прилегающей к объектам общественного назначения, проводится в соответствии с Правилами благоустройства сельского поселения на основании проектной документации.</w:t>
            </w:r>
          </w:p>
          <w:p w:rsidR="002D7E53" w:rsidRPr="00406419" w:rsidRDefault="002D7E53" w:rsidP="0074475E">
            <w:pPr>
              <w:tabs>
                <w:tab w:val="left" w:pos="1134"/>
                <w:tab w:val="left" w:pos="3071"/>
              </w:tabs>
              <w:snapToGrid w:val="0"/>
              <w:ind w:left="142" w:right="155"/>
            </w:pPr>
          </w:p>
        </w:tc>
      </w:tr>
      <w:tr w:rsidR="002D7E53" w:rsidRPr="00406419" w:rsidTr="00146EEC">
        <w:trPr>
          <w:trHeight w:val="23"/>
        </w:trPr>
        <w:tc>
          <w:tcPr>
            <w:tcW w:w="3152" w:type="dxa"/>
            <w:tcBorders>
              <w:top w:val="single" w:sz="4" w:space="0" w:color="000000"/>
              <w:left w:val="single" w:sz="4" w:space="0" w:color="000000"/>
              <w:bottom w:val="single" w:sz="4" w:space="0" w:color="000000"/>
              <w:right w:val="nil"/>
            </w:tcBorders>
            <w:hideMark/>
          </w:tcPr>
          <w:p w:rsidR="002D7E53" w:rsidRDefault="002D7E53" w:rsidP="0074475E">
            <w:pPr>
              <w:tabs>
                <w:tab w:val="left" w:pos="2520"/>
              </w:tabs>
              <w:snapToGrid w:val="0"/>
              <w:ind w:left="142" w:right="155"/>
              <w:rPr>
                <w:color w:val="000000"/>
              </w:rPr>
            </w:pPr>
            <w:r w:rsidRPr="00406419">
              <w:rPr>
                <w:color w:val="000000"/>
              </w:rPr>
              <w:t xml:space="preserve">[12.0.2] </w:t>
            </w:r>
          </w:p>
          <w:p w:rsidR="002D7E53" w:rsidRPr="00406419" w:rsidRDefault="002D7E53" w:rsidP="0074475E">
            <w:pPr>
              <w:tabs>
                <w:tab w:val="left" w:pos="2520"/>
              </w:tabs>
              <w:snapToGrid w:val="0"/>
              <w:ind w:left="142" w:right="155"/>
              <w:rPr>
                <w:color w:val="000000"/>
              </w:rPr>
            </w:pPr>
            <w:r w:rsidRPr="00406419">
              <w:rPr>
                <w:color w:val="000000"/>
              </w:rPr>
              <w:t>Благоустройство территории</w:t>
            </w:r>
          </w:p>
        </w:tc>
        <w:tc>
          <w:tcPr>
            <w:tcW w:w="4214" w:type="dxa"/>
            <w:tcBorders>
              <w:top w:val="single" w:sz="4" w:space="0" w:color="000000"/>
              <w:left w:val="single" w:sz="4" w:space="0" w:color="000000"/>
              <w:bottom w:val="single" w:sz="4" w:space="0" w:color="000000"/>
              <w:right w:val="nil"/>
            </w:tcBorders>
            <w:hideMark/>
          </w:tcPr>
          <w:p w:rsidR="002D7E53" w:rsidRPr="00406419" w:rsidRDefault="002D7E53" w:rsidP="0074475E">
            <w:pPr>
              <w:tabs>
                <w:tab w:val="left" w:pos="2520"/>
              </w:tabs>
              <w:snapToGrid w:val="0"/>
              <w:ind w:left="142" w:right="155"/>
              <w:jc w:val="both"/>
              <w:rPr>
                <w:color w:val="000000"/>
              </w:rPr>
            </w:pPr>
            <w:r w:rsidRPr="00406419">
              <w:rPr>
                <w:color w:val="00000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720" w:type="dxa"/>
            <w:tcBorders>
              <w:top w:val="single" w:sz="4" w:space="0" w:color="000000"/>
              <w:left w:val="single" w:sz="4" w:space="0" w:color="000000"/>
              <w:bottom w:val="single" w:sz="4" w:space="0" w:color="000000"/>
              <w:right w:val="single" w:sz="4" w:space="0" w:color="auto"/>
            </w:tcBorders>
            <w:hideMark/>
          </w:tcPr>
          <w:p w:rsidR="002D7E53" w:rsidRPr="00406419" w:rsidRDefault="002D7E53" w:rsidP="0074475E">
            <w:pPr>
              <w:tabs>
                <w:tab w:val="left" w:pos="1134"/>
              </w:tabs>
              <w:snapToGrid w:val="0"/>
              <w:ind w:left="142" w:right="155"/>
              <w:jc w:val="center"/>
            </w:pPr>
            <w:r w:rsidRPr="00406419">
              <w:t>Регламенты не распространяются</w:t>
            </w:r>
          </w:p>
          <w:p w:rsidR="002D7E53" w:rsidRPr="00406419" w:rsidRDefault="002D7E53" w:rsidP="0074475E">
            <w:pPr>
              <w:tabs>
                <w:tab w:val="left" w:pos="1134"/>
              </w:tabs>
              <w:snapToGrid w:val="0"/>
              <w:ind w:left="142" w:right="155"/>
              <w:jc w:val="center"/>
              <w:rPr>
                <w:color w:val="000000"/>
              </w:rPr>
            </w:pPr>
            <w:r w:rsidRPr="00406419">
              <w:rPr>
                <w:color w:val="000000"/>
              </w:rPr>
              <w:t>(не подлеж</w:t>
            </w:r>
            <w:r>
              <w:rPr>
                <w:color w:val="000000"/>
              </w:rPr>
              <w:t>а</w:t>
            </w:r>
            <w:r w:rsidRPr="00406419">
              <w:rPr>
                <w:color w:val="000000"/>
              </w:rPr>
              <w:t>т установлению)</w:t>
            </w:r>
          </w:p>
        </w:tc>
        <w:tc>
          <w:tcPr>
            <w:tcW w:w="3092" w:type="dxa"/>
            <w:vMerge/>
            <w:tcBorders>
              <w:left w:val="single" w:sz="4" w:space="0" w:color="auto"/>
              <w:bottom w:val="single" w:sz="4" w:space="0" w:color="000000"/>
              <w:right w:val="single" w:sz="4" w:space="0" w:color="000000"/>
            </w:tcBorders>
          </w:tcPr>
          <w:p w:rsidR="002D7E53" w:rsidRPr="00406419" w:rsidRDefault="002D7E53" w:rsidP="0074475E">
            <w:pPr>
              <w:tabs>
                <w:tab w:val="left" w:pos="1134"/>
                <w:tab w:val="left" w:pos="3071"/>
              </w:tabs>
              <w:snapToGrid w:val="0"/>
              <w:ind w:left="142" w:right="155"/>
            </w:pPr>
          </w:p>
        </w:tc>
      </w:tr>
    </w:tbl>
    <w:p w:rsidR="001F4451" w:rsidRDefault="001F4451" w:rsidP="0074475E">
      <w:pPr>
        <w:tabs>
          <w:tab w:val="left" w:pos="2520"/>
        </w:tabs>
        <w:jc w:val="center"/>
        <w:rPr>
          <w:b/>
          <w:color w:val="000000"/>
        </w:rPr>
      </w:pPr>
    </w:p>
    <w:p w:rsidR="00406419" w:rsidRPr="00406419" w:rsidRDefault="00406419" w:rsidP="0074475E">
      <w:pPr>
        <w:tabs>
          <w:tab w:val="left" w:pos="2520"/>
        </w:tabs>
        <w:jc w:val="center"/>
        <w:rPr>
          <w:b/>
          <w:color w:val="000000"/>
        </w:rPr>
      </w:pPr>
      <w:r w:rsidRPr="00406419">
        <w:rPr>
          <w:b/>
          <w:color w:val="000000"/>
        </w:rPr>
        <w:t>УСЛОВНО РАЗРЕШЕННЫЕ ВИДЫ И ПАРАМЕТРЫ ИСПОЛЬЗОВАНИЯ ЗЕМЕЛЬНЫХ УЧАСТКОВ И ОБЪЕКТОВ КАПИТАЛЬНОГО СТРОИТЕЛЬСТВА</w:t>
      </w:r>
    </w:p>
    <w:p w:rsidR="00406419" w:rsidRPr="00406419" w:rsidRDefault="00406419" w:rsidP="0074475E">
      <w:pPr>
        <w:tabs>
          <w:tab w:val="left" w:pos="2520"/>
        </w:tabs>
        <w:ind w:firstLine="567"/>
        <w:jc w:val="center"/>
        <w:rPr>
          <w:b/>
          <w:color w:val="000000"/>
        </w:rPr>
      </w:pPr>
    </w:p>
    <w:tbl>
      <w:tblPr>
        <w:tblW w:w="15178" w:type="dxa"/>
        <w:tblLayout w:type="fixed"/>
        <w:tblCellMar>
          <w:left w:w="10" w:type="dxa"/>
          <w:right w:w="10" w:type="dxa"/>
        </w:tblCellMar>
        <w:tblLook w:val="04A0" w:firstRow="1" w:lastRow="0" w:firstColumn="1" w:lastColumn="0" w:noHBand="0" w:noVBand="1"/>
      </w:tblPr>
      <w:tblGrid>
        <w:gridCol w:w="3141"/>
        <w:gridCol w:w="4010"/>
        <w:gridCol w:w="8027"/>
      </w:tblGrid>
      <w:tr w:rsidR="00406419" w:rsidRPr="00406419" w:rsidTr="00A94B89">
        <w:trPr>
          <w:trHeight w:val="23"/>
        </w:trPr>
        <w:tc>
          <w:tcPr>
            <w:tcW w:w="3141" w:type="dxa"/>
            <w:tcBorders>
              <w:top w:val="single" w:sz="4" w:space="0" w:color="000000"/>
              <w:left w:val="single" w:sz="4" w:space="0" w:color="000000"/>
              <w:bottom w:val="single" w:sz="4" w:space="0" w:color="000000"/>
              <w:right w:val="nil"/>
            </w:tcBorders>
            <w:vAlign w:val="center"/>
            <w:hideMark/>
          </w:tcPr>
          <w:p w:rsidR="00406419" w:rsidRPr="00406419" w:rsidRDefault="00406419" w:rsidP="0074475E">
            <w:pPr>
              <w:tabs>
                <w:tab w:val="left" w:pos="2520"/>
              </w:tabs>
              <w:snapToGrid w:val="0"/>
              <w:ind w:firstLine="567"/>
              <w:jc w:val="center"/>
              <w:rPr>
                <w:b/>
              </w:rPr>
            </w:pPr>
            <w:r w:rsidRPr="00406419">
              <w:rPr>
                <w:rFonts w:eastAsia="SimSun"/>
                <w:lang w:eastAsia="zh-CN" w:bidi="ru-RU"/>
              </w:rPr>
              <w:t>[</w:t>
            </w:r>
            <w:r w:rsidRPr="00406419">
              <w:rPr>
                <w:b/>
              </w:rPr>
              <w:t>КОД (ЧИСЛОВОЕ ОБОЗНАЧЕНИЕ)</w:t>
            </w:r>
            <w:r w:rsidRPr="00406419">
              <w:rPr>
                <w:rFonts w:eastAsia="SimSun"/>
                <w:lang w:eastAsia="zh-CN" w:bidi="ru-RU"/>
              </w:rPr>
              <w:t>]-</w:t>
            </w:r>
            <w:r w:rsidRPr="00406419">
              <w:rPr>
                <w:b/>
              </w:rPr>
              <w:t xml:space="preserve"> НАИМЕНОВАНИЕ </w:t>
            </w:r>
            <w:r w:rsidRPr="00406419">
              <w:rPr>
                <w:b/>
              </w:rPr>
              <w:lastRenderedPageBreak/>
              <w:t>ВИДАРАЗРЕШЕННОГО ИСПОЛЬЗОВАНИЯ ЗЕМЕЛЬНЫХ УЧАСТКОВ</w:t>
            </w:r>
          </w:p>
        </w:tc>
        <w:tc>
          <w:tcPr>
            <w:tcW w:w="4010" w:type="dxa"/>
            <w:tcBorders>
              <w:top w:val="single" w:sz="4" w:space="0" w:color="000000"/>
              <w:left w:val="single" w:sz="4" w:space="0" w:color="000000"/>
              <w:bottom w:val="single" w:sz="4" w:space="0" w:color="000000"/>
              <w:right w:val="nil"/>
            </w:tcBorders>
            <w:vAlign w:val="center"/>
            <w:hideMark/>
          </w:tcPr>
          <w:p w:rsidR="00406419" w:rsidRPr="00406419" w:rsidRDefault="00CF2EB1" w:rsidP="0074475E">
            <w:pPr>
              <w:tabs>
                <w:tab w:val="left" w:pos="2520"/>
              </w:tabs>
              <w:snapToGrid w:val="0"/>
              <w:ind w:firstLine="567"/>
              <w:jc w:val="center"/>
              <w:rPr>
                <w:b/>
              </w:rPr>
            </w:pPr>
            <w:r>
              <w:rPr>
                <w:b/>
              </w:rPr>
              <w:lastRenderedPageBreak/>
              <w:t>ВИДЫ ОБЪЕКТОВ КАПИТАЛЬНОГО</w:t>
            </w:r>
            <w:r w:rsidR="00406419" w:rsidRPr="00406419">
              <w:rPr>
                <w:b/>
              </w:rPr>
              <w:t xml:space="preserve"> СТРОИТЕЛЬСТВА</w:t>
            </w:r>
          </w:p>
        </w:tc>
        <w:tc>
          <w:tcPr>
            <w:tcW w:w="8027" w:type="dxa"/>
            <w:tcBorders>
              <w:top w:val="single" w:sz="4" w:space="0" w:color="000000"/>
              <w:left w:val="single" w:sz="4" w:space="0" w:color="000000"/>
              <w:bottom w:val="single" w:sz="4" w:space="0" w:color="000000"/>
              <w:right w:val="single" w:sz="4" w:space="0" w:color="000000"/>
            </w:tcBorders>
            <w:vAlign w:val="center"/>
            <w:hideMark/>
          </w:tcPr>
          <w:p w:rsidR="00406419" w:rsidRPr="00406419" w:rsidRDefault="00406419" w:rsidP="0074475E">
            <w:pPr>
              <w:tabs>
                <w:tab w:val="left" w:pos="2520"/>
              </w:tabs>
              <w:snapToGrid w:val="0"/>
              <w:ind w:firstLine="567"/>
              <w:jc w:val="center"/>
              <w:rPr>
                <w:b/>
              </w:rPr>
            </w:pPr>
            <w:r w:rsidRPr="00406419">
              <w:rPr>
                <w:rFonts w:eastAsia="SimSun"/>
                <w:b/>
                <w:lang w:eastAsia="zh-CN" w:bidi="ru-RU"/>
              </w:rPr>
              <w:t>ПРЕДЕЛЬНЫЕ (МИНИМАЛЬНЫЕ И (ИЛИ) МАКСИМАЛЬНЫЕ РАЗМЕРЫ ЗЕМЕЛЬНЫХ УЧАСТКОВ И ПЕРЕДЕЛЬНЫЕ</w:t>
            </w:r>
            <w:r w:rsidRPr="00406419">
              <w:rPr>
                <w:b/>
              </w:rPr>
              <w:t xml:space="preserve">ПАРАМЕТРЫ РАЗРЕШЕННОГО ИСПОЛЬЗОВАНИЯ ЗЕМЕЛЬНЫХ УЧАСТКОВ И ОБЪЕКТОВ КАПИТАЛЬНОГО </w:t>
            </w:r>
            <w:r w:rsidRPr="00406419">
              <w:rPr>
                <w:b/>
              </w:rPr>
              <w:lastRenderedPageBreak/>
              <w:t>СТРОИТЕЛЬСТВА</w:t>
            </w:r>
          </w:p>
        </w:tc>
      </w:tr>
      <w:tr w:rsidR="00CF2EB1" w:rsidRPr="00406419" w:rsidTr="00A94B89">
        <w:trPr>
          <w:trHeight w:val="23"/>
        </w:trPr>
        <w:tc>
          <w:tcPr>
            <w:tcW w:w="3141" w:type="dxa"/>
            <w:tcBorders>
              <w:top w:val="single" w:sz="4" w:space="0" w:color="000000"/>
              <w:left w:val="single" w:sz="4" w:space="0" w:color="000000"/>
              <w:bottom w:val="single" w:sz="4" w:space="0" w:color="000000"/>
              <w:right w:val="nil"/>
            </w:tcBorders>
            <w:vAlign w:val="center"/>
          </w:tcPr>
          <w:p w:rsidR="00CF2EB1" w:rsidRPr="00406419" w:rsidRDefault="00CF2EB1" w:rsidP="0074475E">
            <w:pPr>
              <w:tabs>
                <w:tab w:val="left" w:pos="2520"/>
              </w:tabs>
              <w:snapToGrid w:val="0"/>
              <w:ind w:firstLine="567"/>
              <w:jc w:val="both"/>
              <w:rPr>
                <w:rFonts w:eastAsia="SimSun"/>
                <w:lang w:eastAsia="zh-CN" w:bidi="ru-RU"/>
              </w:rPr>
            </w:pPr>
            <w:r>
              <w:rPr>
                <w:rFonts w:eastAsia="SimSun"/>
                <w:lang w:val="en-US" w:eastAsia="zh-CN" w:bidi="ru-RU"/>
              </w:rPr>
              <w:lastRenderedPageBreak/>
              <w:t>[</w:t>
            </w:r>
            <w:r>
              <w:rPr>
                <w:rFonts w:eastAsia="SimSun"/>
                <w:lang w:eastAsia="zh-CN" w:bidi="ru-RU"/>
              </w:rPr>
              <w:t>6.8</w:t>
            </w:r>
            <w:r>
              <w:rPr>
                <w:rFonts w:eastAsia="SimSun"/>
                <w:lang w:val="en-US" w:eastAsia="zh-CN" w:bidi="ru-RU"/>
              </w:rPr>
              <w:t xml:space="preserve">] </w:t>
            </w:r>
            <w:r w:rsidRPr="00CF2EB1">
              <w:rPr>
                <w:rFonts w:eastAsia="SimSun"/>
                <w:lang w:eastAsia="zh-CN" w:bidi="ru-RU"/>
              </w:rPr>
              <w:t>Связь</w:t>
            </w:r>
          </w:p>
        </w:tc>
        <w:tc>
          <w:tcPr>
            <w:tcW w:w="4010" w:type="dxa"/>
            <w:tcBorders>
              <w:top w:val="single" w:sz="4" w:space="0" w:color="000000"/>
              <w:left w:val="single" w:sz="4" w:space="0" w:color="000000"/>
              <w:bottom w:val="single" w:sz="4" w:space="0" w:color="000000"/>
              <w:right w:val="nil"/>
            </w:tcBorders>
            <w:vAlign w:val="center"/>
          </w:tcPr>
          <w:p w:rsidR="00CF2EB1" w:rsidRPr="00CF2EB1" w:rsidRDefault="00CF2EB1" w:rsidP="0074475E">
            <w:pPr>
              <w:tabs>
                <w:tab w:val="left" w:pos="2520"/>
              </w:tabs>
              <w:snapToGrid w:val="0"/>
              <w:ind w:left="120" w:right="185"/>
              <w:jc w:val="both"/>
            </w:pPr>
            <w:r w:rsidRPr="00CF2EB1">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8027" w:type="dxa"/>
            <w:tcBorders>
              <w:top w:val="single" w:sz="4" w:space="0" w:color="000000"/>
              <w:left w:val="single" w:sz="4" w:space="0" w:color="000000"/>
              <w:bottom w:val="single" w:sz="4" w:space="0" w:color="000000"/>
              <w:right w:val="single" w:sz="4" w:space="0" w:color="000000"/>
            </w:tcBorders>
            <w:vAlign w:val="center"/>
          </w:tcPr>
          <w:p w:rsidR="00CF2EB1" w:rsidRPr="00406419" w:rsidRDefault="002D7E53" w:rsidP="0074475E">
            <w:pPr>
              <w:tabs>
                <w:tab w:val="left" w:pos="2520"/>
              </w:tabs>
              <w:snapToGrid w:val="0"/>
              <w:ind w:firstLine="567"/>
              <w:jc w:val="center"/>
              <w:rPr>
                <w:rFonts w:eastAsia="SimSun"/>
                <w:b/>
                <w:lang w:eastAsia="zh-CN" w:bidi="ru-RU"/>
              </w:rPr>
            </w:pPr>
            <w:r>
              <w:rPr>
                <w:rFonts w:eastAsia="SimSun"/>
                <w:lang w:eastAsia="zh-CN" w:bidi="ru-RU"/>
              </w:rPr>
              <w:t>Н</w:t>
            </w:r>
            <w:r w:rsidR="00EA16E3" w:rsidRPr="00EA16E3">
              <w:rPr>
                <w:rFonts w:eastAsia="SimSun"/>
                <w:lang w:eastAsia="zh-CN" w:bidi="ru-RU"/>
              </w:rPr>
              <w:t>е подлеж</w:t>
            </w:r>
            <w:r>
              <w:rPr>
                <w:rFonts w:eastAsia="SimSun"/>
                <w:lang w:eastAsia="zh-CN" w:bidi="ru-RU"/>
              </w:rPr>
              <w:t>ат установлению</w:t>
            </w:r>
          </w:p>
        </w:tc>
      </w:tr>
    </w:tbl>
    <w:p w:rsidR="00406419" w:rsidRPr="00406419" w:rsidRDefault="00406419" w:rsidP="0074475E">
      <w:pPr>
        <w:tabs>
          <w:tab w:val="left" w:pos="2520"/>
        </w:tabs>
        <w:ind w:firstLine="567"/>
        <w:jc w:val="both"/>
        <w:rPr>
          <w:color w:val="000000"/>
        </w:rPr>
      </w:pPr>
    </w:p>
    <w:p w:rsidR="00406419" w:rsidRPr="00406419" w:rsidRDefault="00406419" w:rsidP="0074475E">
      <w:pPr>
        <w:tabs>
          <w:tab w:val="left" w:pos="2520"/>
        </w:tabs>
        <w:ind w:firstLine="567"/>
        <w:jc w:val="center"/>
        <w:rPr>
          <w:b/>
          <w:color w:val="000000"/>
        </w:rPr>
      </w:pPr>
    </w:p>
    <w:p w:rsidR="00406419" w:rsidRPr="00406419" w:rsidRDefault="00406419" w:rsidP="0074475E">
      <w:pPr>
        <w:tabs>
          <w:tab w:val="left" w:pos="2520"/>
        </w:tabs>
        <w:ind w:firstLine="567"/>
        <w:jc w:val="center"/>
        <w:rPr>
          <w:b/>
          <w:color w:val="000000"/>
        </w:rPr>
      </w:pPr>
      <w:r w:rsidRPr="00406419">
        <w:rPr>
          <w:b/>
          <w:color w:val="000000"/>
        </w:rPr>
        <w:t>ВСПОМОГАТЕЛЬНЫЕ ВИДЫ И ПАРАМЕТРЫ РАЗРЕШЕННОГО ИСПОЛЬЗОВАНИЯ ЗЕМЕЛЬНЫХ УЧАСТКОВ И ОБЪЕКТОВ КАПИТАЛЬНОГО СТРОИТЕЛЬСТВА</w:t>
      </w:r>
    </w:p>
    <w:p w:rsidR="00406419" w:rsidRPr="00406419" w:rsidRDefault="00406419" w:rsidP="0074475E">
      <w:pPr>
        <w:tabs>
          <w:tab w:val="left" w:pos="2520"/>
        </w:tabs>
        <w:ind w:firstLine="567"/>
        <w:jc w:val="center"/>
        <w:rPr>
          <w:b/>
          <w:color w:val="000000"/>
        </w:rPr>
      </w:pPr>
    </w:p>
    <w:p w:rsidR="00406419" w:rsidRPr="006660A3" w:rsidRDefault="00406419" w:rsidP="0074475E">
      <w:pPr>
        <w:suppressAutoHyphens w:val="0"/>
        <w:overflowPunct/>
        <w:autoSpaceDN w:val="0"/>
        <w:ind w:firstLine="567"/>
        <w:jc w:val="both"/>
        <w:rPr>
          <w:rFonts w:eastAsia="SimSun"/>
          <w:sz w:val="24"/>
          <w:szCs w:val="24"/>
          <w:lang w:eastAsia="zh-CN" w:bidi="ru-RU"/>
        </w:rPr>
      </w:pPr>
      <w:r w:rsidRPr="006660A3">
        <w:rPr>
          <w:sz w:val="24"/>
          <w:szCs w:val="24"/>
          <w:lang w:eastAsia="ru-RU" w:bidi="ru-RU"/>
        </w:rPr>
        <w:t>Вспомогательные</w:t>
      </w:r>
      <w:r w:rsidR="0021029E">
        <w:rPr>
          <w:sz w:val="24"/>
          <w:szCs w:val="24"/>
          <w:lang w:eastAsia="ru-RU" w:bidi="ru-RU"/>
        </w:rPr>
        <w:t xml:space="preserve"> </w:t>
      </w:r>
      <w:r w:rsidRPr="006660A3">
        <w:rPr>
          <w:sz w:val="24"/>
          <w:szCs w:val="24"/>
          <w:lang w:eastAsia="ru-RU" w:bidi="ru-RU"/>
        </w:rPr>
        <w:t>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6660A3">
        <w:rPr>
          <w:rFonts w:eastAsia="SimSun"/>
          <w:sz w:val="24"/>
          <w:szCs w:val="24"/>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rsidR="00406419" w:rsidRPr="006660A3" w:rsidRDefault="00406419" w:rsidP="0074475E">
      <w:pPr>
        <w:tabs>
          <w:tab w:val="left" w:pos="2520"/>
        </w:tabs>
        <w:ind w:firstLine="567"/>
        <w:jc w:val="both"/>
        <w:rPr>
          <w:sz w:val="24"/>
          <w:szCs w:val="24"/>
        </w:rPr>
      </w:pPr>
    </w:p>
    <w:p w:rsidR="00406419" w:rsidRPr="00406419" w:rsidRDefault="00406419" w:rsidP="0074475E">
      <w:pPr>
        <w:tabs>
          <w:tab w:val="left" w:pos="2520"/>
        </w:tabs>
        <w:ind w:firstLine="567"/>
        <w:jc w:val="center"/>
        <w:rPr>
          <w:b/>
        </w:rPr>
      </w:pPr>
    </w:p>
    <w:tbl>
      <w:tblPr>
        <w:tblW w:w="0" w:type="auto"/>
        <w:tblLayout w:type="fixed"/>
        <w:tblCellMar>
          <w:left w:w="10" w:type="dxa"/>
          <w:right w:w="10" w:type="dxa"/>
        </w:tblCellMar>
        <w:tblLook w:val="04A0" w:firstRow="1" w:lastRow="0" w:firstColumn="1" w:lastColumn="0" w:noHBand="0" w:noVBand="1"/>
      </w:tblPr>
      <w:tblGrid>
        <w:gridCol w:w="4565"/>
        <w:gridCol w:w="5387"/>
        <w:gridCol w:w="5226"/>
      </w:tblGrid>
      <w:tr w:rsidR="00406419" w:rsidRPr="00406419" w:rsidTr="00A94B89">
        <w:trPr>
          <w:trHeight w:val="552"/>
        </w:trPr>
        <w:tc>
          <w:tcPr>
            <w:tcW w:w="4565" w:type="dxa"/>
            <w:tcBorders>
              <w:top w:val="single" w:sz="4" w:space="0" w:color="000000"/>
              <w:left w:val="single" w:sz="4" w:space="0" w:color="000000"/>
              <w:bottom w:val="single" w:sz="4" w:space="0" w:color="000000"/>
              <w:right w:val="single" w:sz="4" w:space="0" w:color="000000"/>
            </w:tcBorders>
            <w:vAlign w:val="center"/>
            <w:hideMark/>
          </w:tcPr>
          <w:p w:rsidR="00406419" w:rsidRPr="00406419" w:rsidRDefault="00406419" w:rsidP="0074475E">
            <w:pPr>
              <w:tabs>
                <w:tab w:val="left" w:pos="2520"/>
              </w:tabs>
              <w:snapToGrid w:val="0"/>
              <w:ind w:firstLine="567"/>
              <w:jc w:val="center"/>
              <w:rPr>
                <w:b/>
              </w:rPr>
            </w:pPr>
            <w:r w:rsidRPr="00406419">
              <w:rPr>
                <w:b/>
              </w:rPr>
              <w:t>ВИДЫ ВСПОМОГАТЕЛЬНЫХ ОБЪЕКТОВ КАПИТАЛЬНОГО</w:t>
            </w:r>
            <w:r w:rsidRPr="00406419">
              <w:rPr>
                <w:b/>
              </w:rPr>
              <w:cr/>
              <w:t xml:space="preserve"> СТРОИТЕЛЬСТВА</w:t>
            </w:r>
          </w:p>
        </w:tc>
        <w:tc>
          <w:tcPr>
            <w:tcW w:w="5387" w:type="dxa"/>
            <w:tcBorders>
              <w:top w:val="single" w:sz="4" w:space="0" w:color="000000"/>
              <w:left w:val="single" w:sz="4" w:space="0" w:color="000000"/>
              <w:bottom w:val="single" w:sz="4" w:space="0" w:color="000000"/>
              <w:right w:val="single" w:sz="4" w:space="0" w:color="auto"/>
            </w:tcBorders>
            <w:vAlign w:val="center"/>
            <w:hideMark/>
          </w:tcPr>
          <w:p w:rsidR="00406419" w:rsidRPr="00406419" w:rsidRDefault="00406419" w:rsidP="0074475E">
            <w:pPr>
              <w:tabs>
                <w:tab w:val="left" w:pos="2520"/>
              </w:tabs>
              <w:snapToGrid w:val="0"/>
              <w:ind w:firstLine="567"/>
              <w:jc w:val="center"/>
              <w:rPr>
                <w:b/>
              </w:rPr>
            </w:pPr>
            <w:r w:rsidRPr="00406419">
              <w:rPr>
                <w:rFonts w:eastAsia="SimSun"/>
                <w:b/>
                <w:lang w:eastAsia="zh-CN" w:bidi="ru-RU"/>
              </w:rPr>
              <w:t>ПРЕДЕЛЬНЫЕ (МИНИМАЛЬНЫЕ И (ИЛИ) МАКСИМАЛЬНЫЕ РАЗМЕРЫ ЗЕМЕЛЬНЫХ УЧАСТКОВ И ПЕРЕДЕЛЬНЫЕ</w:t>
            </w:r>
            <w:r w:rsidRPr="00406419">
              <w:rPr>
                <w:b/>
              </w:rPr>
              <w:t>ПАРАМЕТРЫ РАЗРЕШЕННОГО ИСПОЛЬЗОВАНИЯ ЗЕМЕЛЬНЫХ УЧАСТКОВ И ОБЪЕКТОВ КАПИТАЛЬНОГО СТРОИТЕЛЬСТВА</w:t>
            </w:r>
          </w:p>
        </w:tc>
        <w:tc>
          <w:tcPr>
            <w:tcW w:w="5226" w:type="dxa"/>
            <w:tcBorders>
              <w:top w:val="single" w:sz="4" w:space="0" w:color="000000"/>
              <w:left w:val="single" w:sz="4" w:space="0" w:color="auto"/>
              <w:bottom w:val="single" w:sz="4" w:space="0" w:color="000000"/>
              <w:right w:val="single" w:sz="4" w:space="0" w:color="000000"/>
            </w:tcBorders>
            <w:vAlign w:val="center"/>
          </w:tcPr>
          <w:p w:rsidR="00406419" w:rsidRPr="00406419" w:rsidRDefault="00406419" w:rsidP="0074475E">
            <w:pPr>
              <w:snapToGrid w:val="0"/>
              <w:ind w:firstLine="567"/>
              <w:jc w:val="center"/>
              <w:rPr>
                <w:b/>
              </w:rPr>
            </w:pPr>
            <w:r w:rsidRPr="00406419">
              <w:rPr>
                <w:b/>
              </w:rPr>
              <w:t>ОСОБЫЕ УСЛОВИЯ РЕАЛИЗАЦИИ РЕГЛАМЕНТА</w:t>
            </w:r>
          </w:p>
        </w:tc>
      </w:tr>
      <w:tr w:rsidR="002D7E53" w:rsidRPr="00406419" w:rsidTr="00A94B89">
        <w:trPr>
          <w:trHeight w:val="23"/>
        </w:trPr>
        <w:tc>
          <w:tcPr>
            <w:tcW w:w="15178" w:type="dxa"/>
            <w:gridSpan w:val="3"/>
            <w:tcBorders>
              <w:top w:val="single" w:sz="4" w:space="0" w:color="000000"/>
              <w:left w:val="single" w:sz="4" w:space="0" w:color="000000"/>
              <w:bottom w:val="single" w:sz="4" w:space="0" w:color="000000"/>
              <w:right w:val="single" w:sz="4" w:space="0" w:color="000000"/>
            </w:tcBorders>
          </w:tcPr>
          <w:p w:rsidR="002D7E53" w:rsidRPr="00406419" w:rsidRDefault="002D7E53" w:rsidP="0074475E">
            <w:pPr>
              <w:snapToGrid w:val="0"/>
              <w:ind w:right="142" w:firstLine="567"/>
              <w:jc w:val="center"/>
            </w:pPr>
            <w:r>
              <w:rPr>
                <w:rFonts w:eastAsia="Calibri"/>
              </w:rPr>
              <w:t>Вспомогательные виды и их параметры определяются материалами проектной документации.</w:t>
            </w:r>
          </w:p>
        </w:tc>
      </w:tr>
    </w:tbl>
    <w:p w:rsidR="002D7E53" w:rsidRPr="006660A3" w:rsidRDefault="002D7E53" w:rsidP="00C0025C">
      <w:pPr>
        <w:rPr>
          <w:b/>
          <w:sz w:val="24"/>
          <w:szCs w:val="24"/>
        </w:rPr>
      </w:pPr>
    </w:p>
    <w:p w:rsidR="00406419" w:rsidRPr="006660A3" w:rsidRDefault="00406419" w:rsidP="0074475E">
      <w:pPr>
        <w:ind w:firstLine="567"/>
        <w:jc w:val="center"/>
        <w:rPr>
          <w:b/>
          <w:sz w:val="24"/>
          <w:szCs w:val="24"/>
        </w:rPr>
      </w:pPr>
      <w:r w:rsidRPr="006660A3">
        <w:rPr>
          <w:b/>
          <w:sz w:val="24"/>
          <w:szCs w:val="24"/>
        </w:rPr>
        <w:t>Т – зона транспортной инфраструктуры</w:t>
      </w:r>
    </w:p>
    <w:p w:rsidR="00340451" w:rsidRPr="006660A3" w:rsidRDefault="008075E6" w:rsidP="0074475E">
      <w:pPr>
        <w:ind w:firstLine="567"/>
        <w:jc w:val="both"/>
        <w:rPr>
          <w:b/>
          <w:sz w:val="24"/>
          <w:szCs w:val="24"/>
        </w:rPr>
      </w:pPr>
      <w:r w:rsidRPr="006660A3">
        <w:rPr>
          <w:sz w:val="24"/>
          <w:szCs w:val="24"/>
          <w:shd w:val="clear" w:color="auto" w:fill="FFFFFF"/>
        </w:rPr>
        <w:t>Зона транспортной инфраструктуры выделяется для размещения объектов транспорта и обеспечения пра</w:t>
      </w:r>
      <w:r w:rsidR="00A94B89" w:rsidRPr="006660A3">
        <w:rPr>
          <w:sz w:val="24"/>
          <w:szCs w:val="24"/>
          <w:shd w:val="clear" w:color="auto" w:fill="FFFFFF"/>
        </w:rPr>
        <w:t xml:space="preserve">вовых условий градостроительной </w:t>
      </w:r>
      <w:r w:rsidRPr="006660A3">
        <w:rPr>
          <w:sz w:val="24"/>
          <w:szCs w:val="24"/>
          <w:shd w:val="clear" w:color="auto" w:fill="FFFFFF"/>
        </w:rPr>
        <w:t>деятельности в части размещения предприятий и объектов ее обслуживания.</w:t>
      </w:r>
    </w:p>
    <w:p w:rsidR="00CF2EB1" w:rsidRDefault="00CF2EB1" w:rsidP="0074475E">
      <w:pPr>
        <w:ind w:firstLine="567"/>
        <w:jc w:val="center"/>
        <w:rPr>
          <w:b/>
          <w:sz w:val="24"/>
          <w:szCs w:val="24"/>
        </w:rPr>
      </w:pPr>
    </w:p>
    <w:p w:rsidR="008E7D79" w:rsidRPr="006660A3" w:rsidRDefault="008E7D79" w:rsidP="0074475E">
      <w:pPr>
        <w:ind w:firstLine="567"/>
        <w:jc w:val="center"/>
        <w:rPr>
          <w:b/>
          <w:sz w:val="24"/>
          <w:szCs w:val="24"/>
        </w:rPr>
      </w:pPr>
    </w:p>
    <w:p w:rsidR="00406419" w:rsidRPr="00406419" w:rsidRDefault="00406419" w:rsidP="0074475E">
      <w:pPr>
        <w:tabs>
          <w:tab w:val="left" w:pos="2520"/>
        </w:tabs>
        <w:ind w:firstLine="567"/>
        <w:jc w:val="center"/>
        <w:rPr>
          <w:b/>
          <w:color w:val="000000"/>
        </w:rPr>
      </w:pPr>
      <w:r w:rsidRPr="00406419">
        <w:rPr>
          <w:b/>
          <w:color w:val="000000"/>
        </w:rPr>
        <w:t>ОСНОВНЫЕ ВИДЫ И ПАРАМЕТРЫ РАЗРЕШЕННОГО ИСПОЛЬЗОВАНИЯ ЗЕМЕЛЬНЫХ УЧАСТКОВ И ОБЪЕКТОВ КАПИТАЛЬНОГО СТРОИТЕЛЬСТВА</w:t>
      </w:r>
    </w:p>
    <w:p w:rsidR="00406419" w:rsidRPr="00406419" w:rsidRDefault="00406419" w:rsidP="0074475E">
      <w:pPr>
        <w:tabs>
          <w:tab w:val="left" w:pos="2520"/>
        </w:tabs>
        <w:ind w:firstLine="567"/>
        <w:jc w:val="center"/>
        <w:rPr>
          <w:b/>
          <w:color w:val="000000"/>
        </w:rPr>
      </w:pPr>
    </w:p>
    <w:tbl>
      <w:tblPr>
        <w:tblStyle w:val="TableGridReport1"/>
        <w:tblW w:w="15178" w:type="dxa"/>
        <w:tblLayout w:type="fixed"/>
        <w:tblLook w:val="04A0" w:firstRow="1" w:lastRow="0" w:firstColumn="1" w:lastColumn="0" w:noHBand="0" w:noVBand="1"/>
      </w:tblPr>
      <w:tblGrid>
        <w:gridCol w:w="3129"/>
        <w:gridCol w:w="4536"/>
        <w:gridCol w:w="4421"/>
        <w:gridCol w:w="3092"/>
      </w:tblGrid>
      <w:tr w:rsidR="00406419" w:rsidRPr="00406419" w:rsidTr="00AB6C5A">
        <w:trPr>
          <w:trHeight w:val="23"/>
        </w:trPr>
        <w:tc>
          <w:tcPr>
            <w:tcW w:w="3129" w:type="dxa"/>
          </w:tcPr>
          <w:p w:rsidR="00406419" w:rsidRPr="00406419" w:rsidRDefault="00406419" w:rsidP="0074475E">
            <w:pPr>
              <w:tabs>
                <w:tab w:val="left" w:pos="2520"/>
              </w:tabs>
              <w:snapToGrid w:val="0"/>
              <w:ind w:left="142" w:right="117"/>
              <w:jc w:val="center"/>
              <w:rPr>
                <w:b/>
                <w:color w:val="000000"/>
              </w:rPr>
            </w:pPr>
            <w:r w:rsidRPr="00406419">
              <w:rPr>
                <w:rFonts w:eastAsia="SimSun"/>
                <w:color w:val="000000"/>
                <w:lang w:eastAsia="zh-CN" w:bidi="ru-RU"/>
              </w:rPr>
              <w:t>[</w:t>
            </w:r>
            <w:r w:rsidRPr="00406419">
              <w:rPr>
                <w:b/>
                <w:color w:val="000000"/>
              </w:rPr>
              <w:t>КОД (ЧИСЛОВОЕ ОБОЗНАЧЕНИЕ)</w:t>
            </w:r>
            <w:r w:rsidRPr="00406419">
              <w:rPr>
                <w:rFonts w:eastAsia="SimSun"/>
                <w:color w:val="000000"/>
                <w:lang w:eastAsia="zh-CN" w:bidi="ru-RU"/>
              </w:rPr>
              <w:t>]-</w:t>
            </w:r>
            <w:r w:rsidRPr="00406419">
              <w:rPr>
                <w:b/>
                <w:color w:val="000000"/>
              </w:rPr>
              <w:t xml:space="preserve"> НАИМЕНОВАНИЕ ВИДАРАЗРЕШЕННОГО ИСПОЛЬЗОВАНИЯ ЗЕМЕЛЬНЫХ УЧАСТКОВ</w:t>
            </w:r>
          </w:p>
        </w:tc>
        <w:tc>
          <w:tcPr>
            <w:tcW w:w="4536" w:type="dxa"/>
          </w:tcPr>
          <w:p w:rsidR="00406419" w:rsidRPr="00406419" w:rsidRDefault="008E7D79" w:rsidP="0074475E">
            <w:pPr>
              <w:tabs>
                <w:tab w:val="left" w:pos="2520"/>
              </w:tabs>
              <w:snapToGrid w:val="0"/>
              <w:ind w:left="142" w:right="117"/>
              <w:jc w:val="center"/>
              <w:rPr>
                <w:b/>
                <w:color w:val="000000"/>
              </w:rPr>
            </w:pPr>
            <w:r>
              <w:rPr>
                <w:b/>
                <w:color w:val="000000"/>
              </w:rPr>
              <w:t xml:space="preserve">ВИДЫ ОБЪЕКТОВ КАПИТАЛЬНОГО </w:t>
            </w:r>
            <w:r w:rsidR="00406419" w:rsidRPr="00406419">
              <w:rPr>
                <w:b/>
                <w:color w:val="000000"/>
              </w:rPr>
              <w:t>СТРОИТЕЛЬСТВА</w:t>
            </w:r>
          </w:p>
        </w:tc>
        <w:tc>
          <w:tcPr>
            <w:tcW w:w="4421" w:type="dxa"/>
          </w:tcPr>
          <w:p w:rsidR="00406419" w:rsidRPr="00406419" w:rsidRDefault="00406419" w:rsidP="0074475E">
            <w:pPr>
              <w:tabs>
                <w:tab w:val="left" w:pos="2520"/>
              </w:tabs>
              <w:snapToGrid w:val="0"/>
              <w:ind w:left="142" w:right="117"/>
              <w:jc w:val="center"/>
              <w:rPr>
                <w:b/>
                <w:color w:val="000000"/>
              </w:rPr>
            </w:pPr>
            <w:r w:rsidRPr="00406419">
              <w:rPr>
                <w:rFonts w:eastAsia="SimSun"/>
                <w:b/>
                <w:color w:val="000000"/>
                <w:lang w:eastAsia="zh-CN" w:bidi="ru-RU"/>
              </w:rPr>
              <w:t>ПРЕДЕЛЬНЫЕ (МИНИМАЛЬНЫЕ И (ИЛИ) МАКСИМАЛЬНЫЕ РАЗМЕРЫ ЗЕМЕЛЬНЫХ УЧАСТКОВ И ПЕРЕДЕЛЬНЫЕ</w:t>
            </w:r>
            <w:r w:rsidRPr="00406419">
              <w:rPr>
                <w:b/>
                <w:color w:val="000000"/>
              </w:rPr>
              <w:t>ПАРАМЕТРЫ РАЗРЕШЕННОГО ИСПОЛЬЗОВАНИЯ ЗЕМЕЛЬНЫХ УЧАСТКОВ И ОБЪЕКТОВ КАПИТАЛЬНОГО СТРОИТЕЛЬСТВА</w:t>
            </w:r>
          </w:p>
        </w:tc>
        <w:tc>
          <w:tcPr>
            <w:tcW w:w="3092" w:type="dxa"/>
          </w:tcPr>
          <w:p w:rsidR="00406419" w:rsidRPr="00406419" w:rsidRDefault="00406419" w:rsidP="0074475E">
            <w:pPr>
              <w:tabs>
                <w:tab w:val="left" w:pos="3071"/>
              </w:tabs>
              <w:snapToGrid w:val="0"/>
              <w:ind w:left="105" w:right="142"/>
              <w:jc w:val="center"/>
              <w:rPr>
                <w:b/>
                <w:color w:val="000000"/>
              </w:rPr>
            </w:pPr>
            <w:r w:rsidRPr="00406419">
              <w:rPr>
                <w:b/>
                <w:color w:val="000000"/>
              </w:rPr>
              <w:t>ОСОБЫЕ УСЛОВИЯ РЕАЛИЗАЦИИ РЕГЛАМЕНТА</w:t>
            </w:r>
          </w:p>
        </w:tc>
      </w:tr>
      <w:tr w:rsidR="00CC4B29" w:rsidRPr="00406419" w:rsidTr="002B030E">
        <w:trPr>
          <w:trHeight w:val="60"/>
        </w:trPr>
        <w:tc>
          <w:tcPr>
            <w:tcW w:w="3129" w:type="dxa"/>
          </w:tcPr>
          <w:p w:rsidR="008075E6" w:rsidRDefault="00CC4B29" w:rsidP="0074475E">
            <w:pPr>
              <w:tabs>
                <w:tab w:val="left" w:pos="2520"/>
              </w:tabs>
              <w:snapToGrid w:val="0"/>
              <w:ind w:left="142" w:right="117"/>
              <w:jc w:val="both"/>
              <w:rPr>
                <w:rFonts w:eastAsia="SimSun"/>
                <w:color w:val="000000"/>
                <w:lang w:eastAsia="zh-CN" w:bidi="ru-RU"/>
              </w:rPr>
            </w:pPr>
            <w:r>
              <w:rPr>
                <w:rFonts w:eastAsia="SimSun"/>
                <w:color w:val="000000"/>
                <w:lang w:val="en-US" w:eastAsia="zh-CN" w:bidi="ru-RU"/>
              </w:rPr>
              <w:t>[</w:t>
            </w:r>
            <w:r>
              <w:rPr>
                <w:rFonts w:eastAsia="SimSun"/>
                <w:color w:val="000000"/>
                <w:lang w:eastAsia="zh-CN" w:bidi="ru-RU"/>
              </w:rPr>
              <w:t>2.7.1</w:t>
            </w:r>
            <w:r>
              <w:rPr>
                <w:rFonts w:eastAsia="SimSun"/>
                <w:color w:val="000000"/>
                <w:lang w:val="en-US" w:eastAsia="zh-CN" w:bidi="ru-RU"/>
              </w:rPr>
              <w:t>]</w:t>
            </w:r>
          </w:p>
          <w:p w:rsidR="00901865" w:rsidRDefault="00CC4B29" w:rsidP="0074475E">
            <w:pPr>
              <w:tabs>
                <w:tab w:val="left" w:pos="2520"/>
              </w:tabs>
              <w:snapToGrid w:val="0"/>
              <w:ind w:left="142" w:right="117"/>
              <w:jc w:val="both"/>
              <w:rPr>
                <w:rFonts w:eastAsia="SimSun"/>
                <w:color w:val="000000"/>
                <w:lang w:eastAsia="zh-CN" w:bidi="ru-RU"/>
              </w:rPr>
            </w:pPr>
            <w:r w:rsidRPr="00CF2EB1">
              <w:rPr>
                <w:rFonts w:eastAsia="SimSun"/>
                <w:color w:val="000000"/>
                <w:lang w:eastAsia="zh-CN" w:bidi="ru-RU"/>
              </w:rPr>
              <w:t>Хранение автотранспорта</w:t>
            </w:r>
          </w:p>
          <w:p w:rsidR="00901865" w:rsidRDefault="00901865" w:rsidP="0074475E">
            <w:pPr>
              <w:tabs>
                <w:tab w:val="left" w:pos="2520"/>
              </w:tabs>
              <w:snapToGrid w:val="0"/>
              <w:ind w:left="142" w:right="117"/>
              <w:jc w:val="both"/>
              <w:rPr>
                <w:rFonts w:eastAsia="SimSun"/>
                <w:color w:val="000000"/>
                <w:lang w:eastAsia="zh-CN" w:bidi="ru-RU"/>
              </w:rPr>
            </w:pPr>
          </w:p>
          <w:p w:rsidR="00901865" w:rsidRDefault="00901865" w:rsidP="0074475E">
            <w:pPr>
              <w:tabs>
                <w:tab w:val="left" w:pos="2520"/>
              </w:tabs>
              <w:snapToGrid w:val="0"/>
              <w:ind w:left="142" w:right="117"/>
              <w:jc w:val="both"/>
              <w:rPr>
                <w:rFonts w:eastAsia="SimSun"/>
                <w:color w:val="000000"/>
                <w:lang w:eastAsia="zh-CN" w:bidi="ru-RU"/>
              </w:rPr>
            </w:pPr>
          </w:p>
          <w:p w:rsidR="00901865" w:rsidRDefault="00901865" w:rsidP="0074475E">
            <w:pPr>
              <w:tabs>
                <w:tab w:val="left" w:pos="2520"/>
              </w:tabs>
              <w:snapToGrid w:val="0"/>
              <w:ind w:left="142" w:right="117"/>
              <w:jc w:val="both"/>
              <w:rPr>
                <w:rFonts w:eastAsia="SimSun"/>
                <w:color w:val="000000"/>
                <w:lang w:eastAsia="zh-CN" w:bidi="ru-RU"/>
              </w:rPr>
            </w:pPr>
          </w:p>
          <w:p w:rsidR="00901865" w:rsidRDefault="00901865" w:rsidP="0074475E">
            <w:pPr>
              <w:tabs>
                <w:tab w:val="left" w:pos="2520"/>
              </w:tabs>
              <w:snapToGrid w:val="0"/>
              <w:ind w:left="142" w:right="117"/>
              <w:jc w:val="both"/>
              <w:rPr>
                <w:rFonts w:eastAsia="SimSun"/>
                <w:color w:val="000000"/>
                <w:lang w:eastAsia="zh-CN" w:bidi="ru-RU"/>
              </w:rPr>
            </w:pPr>
          </w:p>
          <w:p w:rsidR="00901865" w:rsidRDefault="00901865" w:rsidP="0074475E">
            <w:pPr>
              <w:tabs>
                <w:tab w:val="left" w:pos="2520"/>
              </w:tabs>
              <w:snapToGrid w:val="0"/>
              <w:ind w:left="142" w:right="117"/>
              <w:jc w:val="both"/>
              <w:rPr>
                <w:rFonts w:eastAsia="SimSun"/>
                <w:color w:val="000000"/>
                <w:lang w:eastAsia="zh-CN" w:bidi="ru-RU"/>
              </w:rPr>
            </w:pPr>
          </w:p>
          <w:p w:rsidR="00901865" w:rsidRPr="00406419" w:rsidRDefault="00901865" w:rsidP="0074475E">
            <w:pPr>
              <w:tabs>
                <w:tab w:val="left" w:pos="2520"/>
              </w:tabs>
              <w:snapToGrid w:val="0"/>
              <w:ind w:left="142" w:right="117"/>
              <w:jc w:val="both"/>
              <w:rPr>
                <w:rFonts w:eastAsia="SimSun"/>
                <w:color w:val="000000"/>
                <w:lang w:eastAsia="zh-CN" w:bidi="ru-RU"/>
              </w:rPr>
            </w:pPr>
          </w:p>
        </w:tc>
        <w:tc>
          <w:tcPr>
            <w:tcW w:w="4536" w:type="dxa"/>
          </w:tcPr>
          <w:p w:rsidR="00901865" w:rsidRPr="00CF2EB1" w:rsidRDefault="00CC4B29" w:rsidP="002B030E">
            <w:pPr>
              <w:tabs>
                <w:tab w:val="left" w:pos="2520"/>
              </w:tabs>
              <w:snapToGrid w:val="0"/>
              <w:ind w:left="142" w:right="117"/>
              <w:jc w:val="both"/>
              <w:rPr>
                <w:color w:val="000000"/>
              </w:rPr>
            </w:pPr>
            <w:r w:rsidRPr="00CF2EB1">
              <w:rPr>
                <w:color w:val="00000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c>
          <w:tcPr>
            <w:tcW w:w="4421" w:type="dxa"/>
          </w:tcPr>
          <w:p w:rsidR="00A07FE8" w:rsidRPr="00A07FE8" w:rsidRDefault="00A07FE8" w:rsidP="0074475E">
            <w:pPr>
              <w:tabs>
                <w:tab w:val="left" w:pos="1134"/>
              </w:tabs>
              <w:snapToGrid w:val="0"/>
              <w:ind w:left="142" w:right="117"/>
              <w:jc w:val="both"/>
              <w:rPr>
                <w:color w:val="000000"/>
              </w:rPr>
            </w:pPr>
            <w:r w:rsidRPr="00A07FE8">
              <w:rPr>
                <w:color w:val="000000"/>
              </w:rPr>
              <w:t xml:space="preserve">Минимальная/максимальная площадь земельных </w:t>
            </w:r>
            <w:r w:rsidRPr="00DE6794">
              <w:t xml:space="preserve">участков – </w:t>
            </w:r>
            <w:r w:rsidR="00DE6794" w:rsidRPr="00DE6794">
              <w:t>15</w:t>
            </w:r>
            <w:r w:rsidRPr="00DE6794">
              <w:t>/100 кв. м;</w:t>
            </w:r>
          </w:p>
          <w:p w:rsidR="00A07FE8" w:rsidRPr="00A07FE8" w:rsidRDefault="00A07FE8" w:rsidP="0074475E">
            <w:pPr>
              <w:tabs>
                <w:tab w:val="left" w:pos="1134"/>
              </w:tabs>
              <w:snapToGrid w:val="0"/>
              <w:ind w:left="142" w:right="117"/>
              <w:jc w:val="both"/>
              <w:rPr>
                <w:color w:val="000000"/>
              </w:rPr>
            </w:pPr>
            <w:r w:rsidRPr="00A07FE8">
              <w:rPr>
                <w:color w:val="000000"/>
              </w:rPr>
              <w:t>максимальное количество надземных этажей зданий – 2;</w:t>
            </w:r>
          </w:p>
          <w:p w:rsidR="00134547" w:rsidRPr="00C0025C" w:rsidRDefault="00A07FE8" w:rsidP="002B030E">
            <w:pPr>
              <w:tabs>
                <w:tab w:val="left" w:pos="1134"/>
              </w:tabs>
              <w:snapToGrid w:val="0"/>
              <w:ind w:left="142" w:right="117"/>
              <w:jc w:val="both"/>
              <w:rPr>
                <w:rFonts w:eastAsia="SimSun"/>
                <w:b/>
                <w:color w:val="FF0000"/>
                <w:lang w:eastAsia="zh-CN" w:bidi="ru-RU"/>
              </w:rPr>
            </w:pPr>
            <w:r w:rsidRPr="00A07FE8">
              <w:rPr>
                <w:color w:val="000000"/>
              </w:rPr>
              <w:t>максимальная высота зданий, строений, сооружений от уровня земли – 6 м;</w:t>
            </w:r>
          </w:p>
        </w:tc>
        <w:tc>
          <w:tcPr>
            <w:tcW w:w="3092" w:type="dxa"/>
            <w:vMerge w:val="restart"/>
          </w:tcPr>
          <w:p w:rsidR="00CC4B29" w:rsidRPr="00CC4B29" w:rsidRDefault="00CC4B29" w:rsidP="0074475E">
            <w:pPr>
              <w:tabs>
                <w:tab w:val="left" w:pos="3071"/>
              </w:tabs>
              <w:snapToGrid w:val="0"/>
              <w:ind w:left="105" w:right="142"/>
              <w:jc w:val="both"/>
              <w:rPr>
                <w:color w:val="000000"/>
              </w:rPr>
            </w:pPr>
            <w:r w:rsidRPr="00CC4B29">
              <w:rPr>
                <w:color w:val="000000"/>
              </w:rPr>
              <w:t>Параметры земельных участков и объектов капитального строительства определяются в соответствии с требованиями технических регламентов, строительных норм и правил.</w:t>
            </w:r>
          </w:p>
          <w:p w:rsidR="002D7E53" w:rsidRDefault="002D7E53" w:rsidP="0074475E">
            <w:pPr>
              <w:tabs>
                <w:tab w:val="left" w:pos="3071"/>
              </w:tabs>
              <w:snapToGrid w:val="0"/>
              <w:ind w:left="105" w:right="142"/>
              <w:jc w:val="both"/>
              <w:rPr>
                <w:color w:val="000000"/>
              </w:rPr>
            </w:pPr>
          </w:p>
          <w:p w:rsidR="00CC4B29" w:rsidRDefault="00CC4B29" w:rsidP="0074475E">
            <w:pPr>
              <w:tabs>
                <w:tab w:val="left" w:pos="3071"/>
              </w:tabs>
              <w:snapToGrid w:val="0"/>
              <w:ind w:left="105" w:right="142"/>
              <w:jc w:val="both"/>
              <w:rPr>
                <w:color w:val="000000"/>
              </w:rPr>
            </w:pPr>
            <w:r w:rsidRPr="00CC4B29">
              <w:rPr>
                <w:color w:val="000000"/>
              </w:rPr>
              <w:t>Использование земельных участков и объектов капитального строительства осуществлять с учетом режимов зон с особыми усл</w:t>
            </w:r>
            <w:r w:rsidR="002D7E53">
              <w:rPr>
                <w:color w:val="000000"/>
              </w:rPr>
              <w:t>овиями использования территорий</w:t>
            </w:r>
          </w:p>
          <w:p w:rsidR="00A94B89" w:rsidRDefault="00A94B89" w:rsidP="0074475E">
            <w:pPr>
              <w:tabs>
                <w:tab w:val="left" w:pos="3071"/>
              </w:tabs>
              <w:snapToGrid w:val="0"/>
              <w:ind w:left="105" w:right="142"/>
              <w:jc w:val="both"/>
              <w:rPr>
                <w:color w:val="000000"/>
              </w:rPr>
            </w:pPr>
          </w:p>
          <w:p w:rsidR="00A94B89" w:rsidRDefault="00A94B89" w:rsidP="0074475E">
            <w:pPr>
              <w:tabs>
                <w:tab w:val="left" w:pos="3071"/>
              </w:tabs>
              <w:snapToGrid w:val="0"/>
              <w:ind w:left="105" w:right="142"/>
              <w:jc w:val="both"/>
              <w:rPr>
                <w:shd w:val="clear" w:color="auto" w:fill="FFFFFF"/>
              </w:rPr>
            </w:pPr>
            <w:r w:rsidRPr="00A94B89">
              <w:rPr>
                <w:shd w:val="clear" w:color="auto" w:fill="FFFFFF"/>
              </w:rPr>
              <w:t>При проектировании объектов </w:t>
            </w:r>
            <w:r w:rsidRPr="00A94B89">
              <w:rPr>
                <w:bCs/>
                <w:shd w:val="clear" w:color="auto" w:fill="FFFFFF"/>
              </w:rPr>
              <w:t>транспортной</w:t>
            </w:r>
            <w:r w:rsidRPr="00A94B89">
              <w:rPr>
                <w:shd w:val="clear" w:color="auto" w:fill="FFFFFF"/>
              </w:rPr>
              <w:t xml:space="preserve">               </w:t>
            </w:r>
            <w:r w:rsidRPr="00A94B89">
              <w:rPr>
                <w:bCs/>
                <w:shd w:val="clear" w:color="auto" w:fill="FFFFFF"/>
              </w:rPr>
              <w:t>инфраструктуры</w:t>
            </w:r>
            <w:r w:rsidRPr="00A94B89">
              <w:rPr>
                <w:shd w:val="clear" w:color="auto" w:fill="FFFFFF"/>
              </w:rPr>
              <w:t> условия безопасности применять по нормируемым санитарно-гигиеническим и противопожарным требованиям.</w:t>
            </w:r>
          </w:p>
          <w:p w:rsidR="00A94B89" w:rsidRDefault="00A94B89" w:rsidP="0074475E">
            <w:pPr>
              <w:tabs>
                <w:tab w:val="left" w:pos="3071"/>
              </w:tabs>
              <w:snapToGrid w:val="0"/>
              <w:ind w:left="105" w:right="142"/>
              <w:jc w:val="both"/>
              <w:rPr>
                <w:shd w:val="clear" w:color="auto" w:fill="FFFFFF"/>
              </w:rPr>
            </w:pPr>
          </w:p>
          <w:p w:rsidR="00A94B89" w:rsidRDefault="00A94B89" w:rsidP="0074475E">
            <w:pPr>
              <w:tabs>
                <w:tab w:val="left" w:pos="3071"/>
              </w:tabs>
              <w:snapToGrid w:val="0"/>
              <w:ind w:left="105" w:right="142"/>
              <w:jc w:val="both"/>
              <w:rPr>
                <w:shd w:val="clear" w:color="auto" w:fill="FFFFFF"/>
              </w:rPr>
            </w:pPr>
            <w:r w:rsidRPr="00A94B89">
              <w:rPr>
                <w:shd w:val="clear" w:color="auto" w:fill="FFFFFF"/>
              </w:rPr>
              <w:t>В состав </w:t>
            </w:r>
            <w:r w:rsidRPr="00A94B89">
              <w:rPr>
                <w:bCs/>
                <w:shd w:val="clear" w:color="auto" w:fill="FFFFFF"/>
              </w:rPr>
              <w:t>зоны</w:t>
            </w:r>
            <w:r w:rsidRPr="00A94B89">
              <w:rPr>
                <w:shd w:val="clear" w:color="auto" w:fill="FFFFFF"/>
              </w:rPr>
              <w:t> инженерно-</w:t>
            </w:r>
            <w:r w:rsidRPr="00A94B89">
              <w:rPr>
                <w:bCs/>
                <w:shd w:val="clear" w:color="auto" w:fill="FFFFFF"/>
              </w:rPr>
              <w:t>транспортной</w:t>
            </w:r>
            <w:r w:rsidRPr="00A94B89">
              <w:rPr>
                <w:shd w:val="clear" w:color="auto" w:fill="FFFFFF"/>
              </w:rPr>
              <w:t> </w:t>
            </w:r>
            <w:r w:rsidRPr="00A94B89">
              <w:rPr>
                <w:bCs/>
                <w:shd w:val="clear" w:color="auto" w:fill="FFFFFF"/>
              </w:rPr>
              <w:t>инфраструктуры</w:t>
            </w:r>
            <w:r w:rsidRPr="00A94B89">
              <w:rPr>
                <w:shd w:val="clear" w:color="auto" w:fill="FFFFFF"/>
              </w:rPr>
              <w:t xml:space="preserve"> включаются </w:t>
            </w:r>
          </w:p>
          <w:p w:rsidR="00A94B89" w:rsidRDefault="00A94B89" w:rsidP="0074475E">
            <w:pPr>
              <w:tabs>
                <w:tab w:val="left" w:pos="3071"/>
              </w:tabs>
              <w:snapToGrid w:val="0"/>
              <w:ind w:left="105" w:right="142"/>
              <w:jc w:val="both"/>
              <w:rPr>
                <w:shd w:val="clear" w:color="auto" w:fill="FFFFFF"/>
              </w:rPr>
            </w:pPr>
            <w:r>
              <w:rPr>
                <w:shd w:val="clear" w:color="auto" w:fill="FFFFFF"/>
              </w:rPr>
              <w:t xml:space="preserve">- </w:t>
            </w:r>
            <w:r w:rsidRPr="00A94B89">
              <w:rPr>
                <w:shd w:val="clear" w:color="auto" w:fill="FFFFFF"/>
              </w:rPr>
              <w:t xml:space="preserve">территории улично-дорожной сети, </w:t>
            </w:r>
          </w:p>
          <w:p w:rsidR="00A94B89" w:rsidRPr="00134547" w:rsidRDefault="00A94B89" w:rsidP="0074475E">
            <w:pPr>
              <w:pStyle w:val="S0"/>
              <w:spacing w:before="0" w:after="0"/>
              <w:ind w:left="105" w:right="132" w:firstLine="0"/>
              <w:rPr>
                <w:sz w:val="20"/>
                <w:szCs w:val="20"/>
                <w:shd w:val="clear" w:color="auto" w:fill="FFFFFF"/>
              </w:rPr>
            </w:pPr>
            <w:r>
              <w:rPr>
                <w:shd w:val="clear" w:color="auto" w:fill="FFFFFF"/>
              </w:rPr>
              <w:t>-</w:t>
            </w:r>
            <w:r w:rsidR="00C62A42">
              <w:rPr>
                <w:sz w:val="20"/>
                <w:szCs w:val="20"/>
                <w:shd w:val="clear" w:color="auto" w:fill="FFFFFF"/>
              </w:rPr>
              <w:t>конструктивные элементы дорожно-</w:t>
            </w:r>
            <w:r w:rsidRPr="00134547">
              <w:rPr>
                <w:bCs/>
                <w:sz w:val="20"/>
                <w:szCs w:val="20"/>
                <w:shd w:val="clear" w:color="auto" w:fill="FFFFFF"/>
              </w:rPr>
              <w:t>транспортных</w:t>
            </w:r>
          </w:p>
          <w:p w:rsidR="00A94B89" w:rsidRPr="00134547" w:rsidRDefault="00134547" w:rsidP="0074475E">
            <w:pPr>
              <w:pStyle w:val="S0"/>
              <w:spacing w:before="0" w:after="0"/>
              <w:ind w:left="105" w:right="132" w:firstLine="0"/>
              <w:rPr>
                <w:sz w:val="20"/>
                <w:szCs w:val="20"/>
                <w:shd w:val="clear" w:color="auto" w:fill="FFFFFF"/>
              </w:rPr>
            </w:pPr>
            <w:r w:rsidRPr="00134547">
              <w:rPr>
                <w:sz w:val="20"/>
                <w:szCs w:val="20"/>
                <w:shd w:val="clear" w:color="auto" w:fill="FFFFFF"/>
              </w:rPr>
              <w:t>с</w:t>
            </w:r>
            <w:r w:rsidR="00A94B89" w:rsidRPr="00134547">
              <w:rPr>
                <w:sz w:val="20"/>
                <w:szCs w:val="20"/>
                <w:shd w:val="clear" w:color="auto" w:fill="FFFFFF"/>
              </w:rPr>
              <w:t xml:space="preserve">ооружений (опор путепроводов). </w:t>
            </w:r>
          </w:p>
          <w:p w:rsidR="00A94B89" w:rsidRPr="00134547" w:rsidRDefault="00A94B89" w:rsidP="0074475E">
            <w:pPr>
              <w:pStyle w:val="S0"/>
              <w:spacing w:before="0" w:after="0"/>
              <w:ind w:left="105" w:right="132" w:firstLine="0"/>
              <w:rPr>
                <w:sz w:val="20"/>
                <w:szCs w:val="20"/>
                <w:shd w:val="clear" w:color="auto" w:fill="FFFFFF"/>
              </w:rPr>
            </w:pPr>
            <w:r w:rsidRPr="00134547">
              <w:rPr>
                <w:sz w:val="20"/>
                <w:szCs w:val="20"/>
                <w:shd w:val="clear" w:color="auto" w:fill="FFFFFF"/>
              </w:rPr>
              <w:lastRenderedPageBreak/>
              <w:t xml:space="preserve">- внутриквартальные проезды, подъездные пути предназначены </w:t>
            </w:r>
            <w:r w:rsidR="00C62A42" w:rsidRPr="00134547">
              <w:rPr>
                <w:sz w:val="20"/>
                <w:szCs w:val="20"/>
                <w:shd w:val="clear" w:color="auto" w:fill="FFFFFF"/>
              </w:rPr>
              <w:t>для обеспечения транспортной</w:t>
            </w:r>
            <w:r w:rsidRPr="00134547">
              <w:rPr>
                <w:sz w:val="20"/>
                <w:szCs w:val="20"/>
                <w:shd w:val="clear" w:color="auto" w:fill="FFFFFF"/>
              </w:rPr>
              <w:t xml:space="preserve">        связи с объектами, размещенными на внутриквартальной территории и разрабатываются в составе проекта планировки и межевания квартала. </w:t>
            </w:r>
          </w:p>
          <w:p w:rsidR="00A94B89" w:rsidRDefault="00A94B89" w:rsidP="0074475E">
            <w:pPr>
              <w:pStyle w:val="S0"/>
              <w:spacing w:before="0" w:after="0"/>
              <w:ind w:left="105" w:right="132" w:firstLine="0"/>
              <w:rPr>
                <w:sz w:val="20"/>
                <w:szCs w:val="20"/>
                <w:shd w:val="clear" w:color="auto" w:fill="FFFFFF"/>
              </w:rPr>
            </w:pPr>
            <w:r w:rsidRPr="00134547">
              <w:rPr>
                <w:sz w:val="20"/>
                <w:szCs w:val="20"/>
                <w:shd w:val="clear" w:color="auto" w:fill="FFFFFF"/>
              </w:rPr>
              <w:t>При размещении объекта, не предусмотренного ранее разработанным проектом планировки, подъездные пути и проезды, необходимые для строительства и эксплуатации объекта выполняются за счет застройщика.</w:t>
            </w:r>
          </w:p>
          <w:p w:rsidR="00146EEC" w:rsidRDefault="00146EEC" w:rsidP="0074475E">
            <w:pPr>
              <w:pStyle w:val="S0"/>
              <w:spacing w:before="0" w:after="0"/>
              <w:ind w:left="105" w:right="132" w:firstLine="0"/>
              <w:rPr>
                <w:sz w:val="20"/>
                <w:szCs w:val="20"/>
                <w:shd w:val="clear" w:color="auto" w:fill="FFFFFF"/>
              </w:rPr>
            </w:pPr>
          </w:p>
          <w:p w:rsidR="00146EEC" w:rsidRDefault="00146EEC" w:rsidP="0074475E">
            <w:pPr>
              <w:suppressAutoHyphens w:val="0"/>
              <w:overflowPunct/>
              <w:autoSpaceDN w:val="0"/>
              <w:adjustRightInd w:val="0"/>
              <w:ind w:right="132"/>
              <w:jc w:val="both"/>
              <w:rPr>
                <w:rFonts w:cs="Arial"/>
                <w:color w:val="000000"/>
                <w:lang w:eastAsia="ru-RU"/>
              </w:rPr>
            </w:pPr>
            <w:r w:rsidRPr="000A36E0">
              <w:rPr>
                <w:rFonts w:cs="Arial"/>
                <w:color w:val="000000"/>
                <w:lang w:eastAsia="ru-RU"/>
              </w:rPr>
              <w:t>Режимы использования земель и требования к градостроительным регламентам в границах зон охраны объекта культурного наследия не применяются к правоотношениям, связанным со строительством и реконструкцией объектов капитального строительства, возникшим на основании разрешений на строительство, которые выданы в установленном порядке до вступления в силу правового акта об утверждении зон охраны объекта культурного наследия.</w:t>
            </w:r>
          </w:p>
          <w:p w:rsidR="00146EEC" w:rsidRDefault="00146EEC" w:rsidP="0074475E">
            <w:pPr>
              <w:suppressAutoHyphens w:val="0"/>
              <w:overflowPunct/>
              <w:autoSpaceDN w:val="0"/>
              <w:adjustRightInd w:val="0"/>
              <w:ind w:right="132" w:firstLine="567"/>
              <w:jc w:val="both"/>
              <w:rPr>
                <w:rFonts w:cs="Arial"/>
                <w:color w:val="000000"/>
                <w:lang w:eastAsia="ru-RU"/>
              </w:rPr>
            </w:pPr>
          </w:p>
          <w:p w:rsidR="00146EEC" w:rsidRDefault="00146EEC" w:rsidP="0074475E">
            <w:pPr>
              <w:suppressAutoHyphens w:val="0"/>
              <w:overflowPunct/>
              <w:autoSpaceDN w:val="0"/>
              <w:adjustRightInd w:val="0"/>
              <w:ind w:right="132"/>
              <w:jc w:val="both"/>
              <w:rPr>
                <w:rFonts w:cs="Arial"/>
                <w:color w:val="000000"/>
                <w:lang w:eastAsia="ru-RU"/>
              </w:rPr>
            </w:pPr>
            <w:r w:rsidRPr="00AE5040">
              <w:rPr>
                <w:rFonts w:cs="Arial"/>
                <w:color w:val="000000"/>
                <w:lang w:eastAsia="ru-RU"/>
              </w:rPr>
              <w:t xml:space="preserve">На территориях общего </w:t>
            </w:r>
            <w:r w:rsidRPr="00AE5040">
              <w:rPr>
                <w:rFonts w:cs="Arial"/>
                <w:color w:val="000000"/>
                <w:lang w:eastAsia="ru-RU"/>
              </w:rPr>
              <w:lastRenderedPageBreak/>
              <w:t>пользования не разрешается возведение объектов капитального строительства, за исключением объектов инженерной инфраструктуры, линейных объектов, а также объектов, создаваемых в целях использования неограниченным кругом лиц (объекты благоустройства, объекты, предназначенные для обеспечения дорожного движения и т.п.)</w:t>
            </w:r>
          </w:p>
          <w:p w:rsidR="00146EEC" w:rsidRDefault="00146EEC" w:rsidP="0074475E">
            <w:pPr>
              <w:suppressAutoHyphens w:val="0"/>
              <w:overflowPunct/>
              <w:autoSpaceDN w:val="0"/>
              <w:adjustRightInd w:val="0"/>
              <w:ind w:right="132"/>
              <w:jc w:val="both"/>
              <w:rPr>
                <w:rFonts w:cs="Arial"/>
                <w:color w:val="000000"/>
                <w:lang w:eastAsia="ru-RU"/>
              </w:rPr>
            </w:pPr>
          </w:p>
          <w:p w:rsidR="00146EEC" w:rsidRPr="000A36E0" w:rsidRDefault="00146EEC" w:rsidP="0074475E">
            <w:pPr>
              <w:suppressAutoHyphens w:val="0"/>
              <w:overflowPunct/>
              <w:autoSpaceDN w:val="0"/>
              <w:adjustRightInd w:val="0"/>
              <w:ind w:right="132"/>
              <w:jc w:val="both"/>
              <w:rPr>
                <w:rFonts w:cs="Arial"/>
                <w:color w:val="000000"/>
                <w:lang w:eastAsia="ru-RU"/>
              </w:rPr>
            </w:pPr>
            <w:r w:rsidRPr="00AE5040">
              <w:rPr>
                <w:rFonts w:cs="Arial"/>
                <w:color w:val="000000"/>
                <w:lang w:eastAsia="ru-RU"/>
              </w:rPr>
              <w:t>Благоустройство территории, прилегающей к объектам общественного назначения, проводится в соответствии с Правилами благоустройства сельского поселения на основании проектной документации.</w:t>
            </w:r>
          </w:p>
          <w:p w:rsidR="00146EEC" w:rsidRDefault="00146EEC" w:rsidP="0074475E">
            <w:pPr>
              <w:pStyle w:val="S0"/>
              <w:spacing w:before="0" w:after="0"/>
              <w:ind w:left="105" w:right="132" w:firstLine="0"/>
              <w:rPr>
                <w:sz w:val="20"/>
                <w:szCs w:val="20"/>
              </w:rPr>
            </w:pPr>
          </w:p>
          <w:p w:rsidR="00146EEC" w:rsidRPr="00146EEC" w:rsidRDefault="00146EEC" w:rsidP="0074475E">
            <w:pPr>
              <w:pStyle w:val="S0"/>
              <w:spacing w:before="0" w:after="0"/>
              <w:ind w:left="105" w:right="132" w:firstLine="0"/>
              <w:rPr>
                <w:sz w:val="20"/>
                <w:szCs w:val="20"/>
              </w:rPr>
            </w:pPr>
            <w:r w:rsidRPr="00146EEC">
              <w:rPr>
                <w:rFonts w:cs="Arial"/>
                <w:color w:val="000000"/>
                <w:sz w:val="20"/>
                <w:szCs w:val="20"/>
                <w:lang w:eastAsia="ru-RU"/>
              </w:rPr>
              <w:t>Реконструкция объектов капитального строительства и их частей может осуществляться только путем приведения таких объектов в соответствие с режимами использования земель и градостроительными регламентами, установленными в границах зон охраны объекта культурного наследия, или</w:t>
            </w:r>
            <w:r w:rsidRPr="00146EEC">
              <w:rPr>
                <w:rFonts w:cs="Arial"/>
                <w:color w:val="000000"/>
                <w:sz w:val="20"/>
                <w:szCs w:val="20"/>
                <w:lang w:eastAsia="ru-RU"/>
              </w:rPr>
              <w:cr/>
              <w:t>путем уменьшения</w:t>
            </w:r>
            <w:r w:rsidRPr="00146EEC">
              <w:rPr>
                <w:rFonts w:cs="Arial"/>
                <w:color w:val="000000"/>
                <w:sz w:val="20"/>
                <w:szCs w:val="20"/>
                <w:lang w:eastAsia="ru-RU"/>
              </w:rPr>
              <w:cr/>
              <w:t>их несоответствия установленным предельным параметрам разрешенного строительства.</w:t>
            </w:r>
          </w:p>
          <w:p w:rsidR="002D7E53" w:rsidRDefault="002D7E53" w:rsidP="0074475E">
            <w:pPr>
              <w:tabs>
                <w:tab w:val="left" w:pos="3071"/>
              </w:tabs>
              <w:snapToGrid w:val="0"/>
              <w:ind w:left="105" w:right="142"/>
              <w:jc w:val="both"/>
              <w:rPr>
                <w:color w:val="000000"/>
              </w:rPr>
            </w:pPr>
          </w:p>
          <w:p w:rsidR="002D7E53" w:rsidRDefault="002D7E53" w:rsidP="0074475E">
            <w:pPr>
              <w:tabs>
                <w:tab w:val="left" w:pos="3071"/>
              </w:tabs>
              <w:snapToGrid w:val="0"/>
              <w:ind w:left="105" w:right="142"/>
              <w:jc w:val="both"/>
              <w:rPr>
                <w:color w:val="000000"/>
              </w:rPr>
            </w:pPr>
          </w:p>
          <w:p w:rsidR="002D7E53" w:rsidRDefault="002D7E53" w:rsidP="0074475E">
            <w:pPr>
              <w:tabs>
                <w:tab w:val="left" w:pos="3071"/>
              </w:tabs>
              <w:snapToGrid w:val="0"/>
              <w:ind w:left="105" w:right="142"/>
              <w:jc w:val="both"/>
              <w:rPr>
                <w:color w:val="000000"/>
              </w:rPr>
            </w:pPr>
          </w:p>
          <w:p w:rsidR="002D7E53" w:rsidRDefault="002D7E53" w:rsidP="0074475E">
            <w:pPr>
              <w:tabs>
                <w:tab w:val="left" w:pos="3071"/>
              </w:tabs>
              <w:snapToGrid w:val="0"/>
              <w:ind w:left="105" w:right="142"/>
              <w:jc w:val="both"/>
              <w:rPr>
                <w:color w:val="000000"/>
              </w:rPr>
            </w:pPr>
          </w:p>
          <w:p w:rsidR="002D7E53" w:rsidRDefault="002D7E53" w:rsidP="0074475E">
            <w:pPr>
              <w:tabs>
                <w:tab w:val="left" w:pos="3071"/>
              </w:tabs>
              <w:snapToGrid w:val="0"/>
              <w:ind w:left="105" w:right="142"/>
              <w:jc w:val="both"/>
              <w:rPr>
                <w:color w:val="000000"/>
              </w:rPr>
            </w:pPr>
          </w:p>
          <w:p w:rsidR="002D7E53" w:rsidRDefault="002D7E53" w:rsidP="0074475E">
            <w:pPr>
              <w:tabs>
                <w:tab w:val="left" w:pos="3071"/>
              </w:tabs>
              <w:snapToGrid w:val="0"/>
              <w:ind w:left="105" w:right="142"/>
              <w:jc w:val="both"/>
              <w:rPr>
                <w:color w:val="000000"/>
              </w:rPr>
            </w:pPr>
          </w:p>
          <w:p w:rsidR="002D7E53" w:rsidRDefault="002D7E53" w:rsidP="0074475E">
            <w:pPr>
              <w:tabs>
                <w:tab w:val="left" w:pos="3071"/>
              </w:tabs>
              <w:snapToGrid w:val="0"/>
              <w:ind w:left="105" w:right="142"/>
              <w:jc w:val="both"/>
              <w:rPr>
                <w:color w:val="000000"/>
              </w:rPr>
            </w:pPr>
          </w:p>
          <w:p w:rsidR="002D7E53" w:rsidRDefault="002D7E53" w:rsidP="0074475E">
            <w:pPr>
              <w:tabs>
                <w:tab w:val="left" w:pos="3071"/>
              </w:tabs>
              <w:snapToGrid w:val="0"/>
              <w:ind w:left="105" w:right="142"/>
              <w:jc w:val="both"/>
              <w:rPr>
                <w:color w:val="000000"/>
              </w:rPr>
            </w:pPr>
          </w:p>
          <w:p w:rsidR="002D7E53" w:rsidRDefault="002D7E53" w:rsidP="0074475E">
            <w:pPr>
              <w:tabs>
                <w:tab w:val="left" w:pos="3071"/>
              </w:tabs>
              <w:snapToGrid w:val="0"/>
              <w:ind w:left="105" w:right="142"/>
              <w:jc w:val="both"/>
              <w:rPr>
                <w:color w:val="000000"/>
              </w:rPr>
            </w:pPr>
          </w:p>
          <w:p w:rsidR="002D7E53" w:rsidRPr="00406419" w:rsidRDefault="002D7E53" w:rsidP="0074475E">
            <w:pPr>
              <w:tabs>
                <w:tab w:val="left" w:pos="3071"/>
              </w:tabs>
              <w:snapToGrid w:val="0"/>
              <w:ind w:left="105" w:right="142"/>
              <w:jc w:val="both"/>
              <w:rPr>
                <w:b/>
                <w:color w:val="000000"/>
              </w:rPr>
            </w:pPr>
          </w:p>
        </w:tc>
      </w:tr>
      <w:tr w:rsidR="00133FF9" w:rsidRPr="00406419" w:rsidTr="002B030E">
        <w:trPr>
          <w:trHeight w:val="1422"/>
        </w:trPr>
        <w:tc>
          <w:tcPr>
            <w:tcW w:w="3129" w:type="dxa"/>
          </w:tcPr>
          <w:p w:rsidR="008075E6" w:rsidRDefault="00133FF9" w:rsidP="0074475E">
            <w:pPr>
              <w:snapToGrid w:val="0"/>
              <w:ind w:left="142" w:right="117"/>
              <w:rPr>
                <w:rFonts w:eastAsia="SimSun"/>
                <w:color w:val="000000"/>
                <w:lang w:eastAsia="zh-CN" w:bidi="ru-RU"/>
              </w:rPr>
            </w:pPr>
            <w:r w:rsidRPr="00413132">
              <w:rPr>
                <w:rFonts w:eastAsia="SimSun"/>
                <w:color w:val="000000"/>
                <w:lang w:eastAsia="zh-CN" w:bidi="ru-RU"/>
              </w:rPr>
              <w:t>[</w:t>
            </w:r>
            <w:r>
              <w:rPr>
                <w:rFonts w:eastAsia="SimSun"/>
                <w:color w:val="000000"/>
                <w:lang w:eastAsia="zh-CN" w:bidi="ru-RU"/>
              </w:rPr>
              <w:t>2.7.2</w:t>
            </w:r>
            <w:r w:rsidRPr="00413132">
              <w:rPr>
                <w:rFonts w:eastAsia="SimSun"/>
                <w:color w:val="000000"/>
                <w:lang w:eastAsia="zh-CN" w:bidi="ru-RU"/>
              </w:rPr>
              <w:t>]</w:t>
            </w:r>
          </w:p>
          <w:p w:rsidR="00133FF9" w:rsidRPr="008075E6" w:rsidRDefault="00133FF9" w:rsidP="00DE6794">
            <w:pPr>
              <w:snapToGrid w:val="0"/>
              <w:ind w:left="142" w:right="117"/>
              <w:rPr>
                <w:rFonts w:eastAsia="SimSun"/>
                <w:color w:val="000000"/>
                <w:lang w:eastAsia="zh-CN" w:bidi="ru-RU"/>
              </w:rPr>
            </w:pPr>
            <w:r w:rsidRPr="00413132">
              <w:rPr>
                <w:color w:val="000000"/>
              </w:rPr>
              <w:t>Размещение гаражей для собственных нужд</w:t>
            </w:r>
          </w:p>
        </w:tc>
        <w:tc>
          <w:tcPr>
            <w:tcW w:w="4536" w:type="dxa"/>
          </w:tcPr>
          <w:p w:rsidR="00901865" w:rsidRPr="00CF2EB1" w:rsidRDefault="00133FF9" w:rsidP="002B030E">
            <w:pPr>
              <w:tabs>
                <w:tab w:val="left" w:pos="2520"/>
              </w:tabs>
              <w:snapToGrid w:val="0"/>
              <w:ind w:left="142" w:right="117"/>
              <w:jc w:val="both"/>
              <w:rPr>
                <w:color w:val="000000"/>
              </w:rPr>
            </w:pPr>
            <w:r>
              <w:rPr>
                <w:color w:val="00000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4421" w:type="dxa"/>
          </w:tcPr>
          <w:p w:rsidR="00134547" w:rsidRPr="00A07FE8" w:rsidRDefault="00134547" w:rsidP="0074475E">
            <w:pPr>
              <w:tabs>
                <w:tab w:val="left" w:pos="1134"/>
              </w:tabs>
              <w:snapToGrid w:val="0"/>
              <w:ind w:left="142" w:right="117"/>
              <w:jc w:val="both"/>
              <w:rPr>
                <w:color w:val="000000"/>
              </w:rPr>
            </w:pPr>
            <w:r w:rsidRPr="00A07FE8">
              <w:rPr>
                <w:color w:val="000000"/>
              </w:rPr>
              <w:t xml:space="preserve">Минимальная/максимальная площадь земельных участков – </w:t>
            </w:r>
            <w:r w:rsidR="00DE6794" w:rsidRPr="00DE6794">
              <w:t>15</w:t>
            </w:r>
            <w:r w:rsidRPr="00DE6794">
              <w:t>/100 кв. м;</w:t>
            </w:r>
          </w:p>
          <w:p w:rsidR="00134547" w:rsidRPr="00A07FE8" w:rsidRDefault="00134547" w:rsidP="0074475E">
            <w:pPr>
              <w:tabs>
                <w:tab w:val="left" w:pos="1134"/>
              </w:tabs>
              <w:snapToGrid w:val="0"/>
              <w:ind w:left="142" w:right="117"/>
              <w:jc w:val="both"/>
              <w:rPr>
                <w:color w:val="000000"/>
              </w:rPr>
            </w:pPr>
            <w:r w:rsidRPr="00A07FE8">
              <w:rPr>
                <w:color w:val="000000"/>
              </w:rPr>
              <w:t>максимальное количество надземных этажей зданий – 2;</w:t>
            </w:r>
          </w:p>
          <w:p w:rsidR="008075E6" w:rsidRPr="00C0025C" w:rsidRDefault="00134547" w:rsidP="00DE6794">
            <w:pPr>
              <w:tabs>
                <w:tab w:val="left" w:pos="1134"/>
              </w:tabs>
              <w:snapToGrid w:val="0"/>
              <w:ind w:left="142" w:right="117"/>
              <w:jc w:val="both"/>
              <w:rPr>
                <w:color w:val="FF0000"/>
              </w:rPr>
            </w:pPr>
            <w:r w:rsidRPr="00A07FE8">
              <w:rPr>
                <w:color w:val="000000"/>
              </w:rPr>
              <w:t>максимальная высота зданий, строений, сооружений от уровня земли – 6 м;</w:t>
            </w:r>
          </w:p>
        </w:tc>
        <w:tc>
          <w:tcPr>
            <w:tcW w:w="3092" w:type="dxa"/>
            <w:vMerge/>
          </w:tcPr>
          <w:p w:rsidR="00133FF9" w:rsidRPr="00CC4B29" w:rsidRDefault="00133FF9" w:rsidP="0074475E">
            <w:pPr>
              <w:tabs>
                <w:tab w:val="left" w:pos="3071"/>
              </w:tabs>
              <w:snapToGrid w:val="0"/>
              <w:ind w:right="142" w:firstLine="567"/>
              <w:jc w:val="both"/>
              <w:rPr>
                <w:color w:val="000000"/>
              </w:rPr>
            </w:pPr>
          </w:p>
        </w:tc>
      </w:tr>
      <w:tr w:rsidR="00AD43B5" w:rsidRPr="00406419" w:rsidTr="003A3EC8">
        <w:trPr>
          <w:trHeight w:val="2350"/>
        </w:trPr>
        <w:tc>
          <w:tcPr>
            <w:tcW w:w="3129" w:type="dxa"/>
          </w:tcPr>
          <w:p w:rsidR="00AD43B5" w:rsidRDefault="00AD43B5" w:rsidP="00013EE2">
            <w:pPr>
              <w:snapToGrid w:val="0"/>
              <w:ind w:left="147" w:right="166"/>
              <w:rPr>
                <w:color w:val="000000"/>
              </w:rPr>
            </w:pPr>
            <w:r w:rsidRPr="007C6B5C">
              <w:rPr>
                <w:color w:val="000000"/>
              </w:rPr>
              <w:t xml:space="preserve">[4.9]  </w:t>
            </w:r>
          </w:p>
          <w:p w:rsidR="00AD43B5" w:rsidRPr="007C6B5C" w:rsidRDefault="00AD43B5" w:rsidP="00013EE2">
            <w:pPr>
              <w:snapToGrid w:val="0"/>
              <w:ind w:left="147" w:right="166"/>
              <w:rPr>
                <w:color w:val="000000"/>
              </w:rPr>
            </w:pPr>
            <w:r w:rsidRPr="007C6B5C">
              <w:rPr>
                <w:color w:val="000000"/>
              </w:rPr>
              <w:t>Служебные гаражи</w:t>
            </w:r>
          </w:p>
        </w:tc>
        <w:tc>
          <w:tcPr>
            <w:tcW w:w="4536" w:type="dxa"/>
          </w:tcPr>
          <w:p w:rsidR="00AD43B5" w:rsidRPr="007C6B5C" w:rsidRDefault="00AD43B5" w:rsidP="00013EE2">
            <w:pPr>
              <w:snapToGrid w:val="0"/>
              <w:ind w:left="118" w:right="165"/>
              <w:jc w:val="both"/>
              <w:rPr>
                <w:color w:val="000000"/>
              </w:rPr>
            </w:pPr>
            <w:r w:rsidRPr="007C6B5C">
              <w:rPr>
                <w:color w:val="00000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80" w:anchor="sub_1030" w:history="1">
              <w:r w:rsidRPr="007C6B5C">
                <w:rPr>
                  <w:rFonts w:eastAsia="SimSun"/>
                  <w:color w:val="000000"/>
                </w:rPr>
                <w:t>кодами 3.0</w:t>
              </w:r>
            </w:hyperlink>
            <w:r w:rsidRPr="007C6B5C">
              <w:rPr>
                <w:color w:val="000000"/>
              </w:rPr>
              <w:t xml:space="preserve">, </w:t>
            </w:r>
            <w:hyperlink r:id="rId81" w:anchor="sub_1040" w:history="1">
              <w:r w:rsidRPr="007C6B5C">
                <w:rPr>
                  <w:rFonts w:eastAsia="SimSun"/>
                  <w:color w:val="000000"/>
                </w:rPr>
                <w:t>4.0</w:t>
              </w:r>
            </w:hyperlink>
            <w:r w:rsidRPr="007C6B5C">
              <w:rPr>
                <w:color w:val="000000"/>
              </w:rPr>
              <w:t>, а также для стоянки и хранения транспортных средств общего пользования, в том числе в депо</w:t>
            </w:r>
          </w:p>
        </w:tc>
        <w:tc>
          <w:tcPr>
            <w:tcW w:w="4421" w:type="dxa"/>
          </w:tcPr>
          <w:p w:rsidR="00AD43B5" w:rsidRPr="007C6B5C" w:rsidRDefault="00AD43B5" w:rsidP="00013EE2">
            <w:pPr>
              <w:snapToGrid w:val="0"/>
              <w:ind w:left="118" w:right="142"/>
              <w:jc w:val="both"/>
              <w:rPr>
                <w:color w:val="000000"/>
              </w:rPr>
            </w:pPr>
            <w:r w:rsidRPr="007C6B5C">
              <w:rPr>
                <w:color w:val="000000"/>
              </w:rPr>
              <w:t>Минимальная/максимальная п</w:t>
            </w:r>
            <w:r>
              <w:rPr>
                <w:color w:val="000000"/>
              </w:rPr>
              <w:t xml:space="preserve">лощадь земельных </w:t>
            </w:r>
            <w:r w:rsidR="00C62A42">
              <w:rPr>
                <w:color w:val="000000"/>
              </w:rPr>
              <w:t>участков –</w:t>
            </w:r>
            <w:r>
              <w:rPr>
                <w:color w:val="000000"/>
              </w:rPr>
              <w:t xml:space="preserve"> 30</w:t>
            </w:r>
            <w:r w:rsidRPr="007C6B5C">
              <w:rPr>
                <w:color w:val="000000"/>
              </w:rPr>
              <w:t>/5000 кв. м;</w:t>
            </w:r>
          </w:p>
          <w:p w:rsidR="00AD43B5" w:rsidRPr="00241A3B" w:rsidRDefault="00AD43B5" w:rsidP="00013EE2">
            <w:pPr>
              <w:snapToGrid w:val="0"/>
              <w:ind w:left="118" w:right="142"/>
              <w:jc w:val="both"/>
            </w:pPr>
            <w:r w:rsidRPr="00241A3B">
              <w:t>максимальный процент застройки в границах земельного участка – 60%;</w:t>
            </w:r>
          </w:p>
          <w:p w:rsidR="00AD43B5" w:rsidRPr="007C6B5C" w:rsidRDefault="00AD43B5" w:rsidP="00013EE2">
            <w:pPr>
              <w:snapToGrid w:val="0"/>
              <w:ind w:left="118" w:right="142"/>
              <w:jc w:val="both"/>
              <w:rPr>
                <w:color w:val="000000"/>
              </w:rPr>
            </w:pPr>
            <w:r w:rsidRPr="007C6B5C">
              <w:rPr>
                <w:color w:val="000000"/>
              </w:rPr>
              <w:t>максимальная высота зданий, строений, сооружений от уровня земли - 12 м;</w:t>
            </w:r>
          </w:p>
          <w:p w:rsidR="00AD43B5" w:rsidRPr="00241A3B" w:rsidRDefault="00AD43B5" w:rsidP="00013EE2">
            <w:pPr>
              <w:tabs>
                <w:tab w:val="left" w:pos="2520"/>
              </w:tabs>
              <w:ind w:left="118" w:right="142"/>
              <w:jc w:val="both"/>
              <w:rPr>
                <w:rFonts w:eastAsia="SimSun"/>
                <w:lang w:eastAsia="zh-CN" w:bidi="ru-RU"/>
              </w:rPr>
            </w:pPr>
            <w:r w:rsidRPr="00241A3B">
              <w:t xml:space="preserve">минимальные отступы </w:t>
            </w:r>
            <w:r w:rsidR="00C62A42" w:rsidRPr="00241A3B">
              <w:t>от красной</w:t>
            </w:r>
            <w:r w:rsidRPr="00241A3B">
              <w:t xml:space="preserve"> линии – 5 м; от иных границ – 3 м</w:t>
            </w:r>
            <w:r w:rsidRPr="00241A3B">
              <w:rPr>
                <w:rFonts w:eastAsia="SimSun"/>
                <w:lang w:eastAsia="zh-CN" w:bidi="ru-RU"/>
              </w:rPr>
              <w:t>;</w:t>
            </w:r>
          </w:p>
          <w:p w:rsidR="00AD43B5" w:rsidRPr="00B51FE0" w:rsidRDefault="00AD43B5" w:rsidP="00013EE2">
            <w:pPr>
              <w:snapToGrid w:val="0"/>
              <w:ind w:left="118" w:right="142"/>
              <w:jc w:val="both"/>
              <w:rPr>
                <w:rFonts w:eastAsia="Calibri"/>
                <w:color w:val="FF0000"/>
              </w:rPr>
            </w:pPr>
            <w:r w:rsidRPr="00241A3B">
              <w:rPr>
                <w:rFonts w:eastAsia="SimSun"/>
                <w:lang w:eastAsia="zh-CN" w:bidi="ru-RU"/>
              </w:rPr>
              <w:t>минимальный процент озеленения земельного участка 15%.</w:t>
            </w:r>
          </w:p>
        </w:tc>
        <w:tc>
          <w:tcPr>
            <w:tcW w:w="3092" w:type="dxa"/>
            <w:vMerge/>
          </w:tcPr>
          <w:p w:rsidR="00AD43B5" w:rsidRPr="00406419" w:rsidRDefault="00AD43B5" w:rsidP="0074475E">
            <w:pPr>
              <w:tabs>
                <w:tab w:val="left" w:pos="3071"/>
              </w:tabs>
              <w:snapToGrid w:val="0"/>
              <w:ind w:right="142" w:firstLine="567"/>
              <w:jc w:val="center"/>
              <w:rPr>
                <w:b/>
                <w:color w:val="000000"/>
              </w:rPr>
            </w:pPr>
          </w:p>
        </w:tc>
      </w:tr>
      <w:tr w:rsidR="003A3EC8" w:rsidRPr="00406419" w:rsidTr="003A3EC8">
        <w:trPr>
          <w:trHeight w:val="2176"/>
        </w:trPr>
        <w:tc>
          <w:tcPr>
            <w:tcW w:w="3129" w:type="dxa"/>
          </w:tcPr>
          <w:p w:rsidR="003A3EC8" w:rsidRDefault="003A3EC8" w:rsidP="0074475E">
            <w:pPr>
              <w:tabs>
                <w:tab w:val="left" w:pos="2520"/>
              </w:tabs>
              <w:snapToGrid w:val="0"/>
              <w:ind w:left="142" w:right="117"/>
              <w:rPr>
                <w:rFonts w:eastAsia="SimSun"/>
                <w:color w:val="000000"/>
                <w:lang w:eastAsia="zh-CN" w:bidi="ru-RU"/>
              </w:rPr>
            </w:pPr>
            <w:r w:rsidRPr="003A3EC8">
              <w:rPr>
                <w:rFonts w:eastAsia="SimSun"/>
                <w:color w:val="000000"/>
                <w:lang w:eastAsia="zh-CN" w:bidi="ru-RU"/>
              </w:rPr>
              <w:t>[</w:t>
            </w:r>
            <w:r w:rsidRPr="00CF2EB1">
              <w:rPr>
                <w:rFonts w:eastAsia="SimSun"/>
                <w:color w:val="000000"/>
                <w:lang w:eastAsia="zh-CN" w:bidi="ru-RU"/>
              </w:rPr>
              <w:t>4.9.1.1</w:t>
            </w:r>
            <w:r w:rsidRPr="003A3EC8">
              <w:rPr>
                <w:rFonts w:eastAsia="SimSun"/>
                <w:color w:val="000000"/>
                <w:lang w:eastAsia="zh-CN" w:bidi="ru-RU"/>
              </w:rPr>
              <w:t>]</w:t>
            </w:r>
          </w:p>
          <w:p w:rsidR="003A3EC8" w:rsidRPr="00CF2EB1" w:rsidRDefault="003A3EC8" w:rsidP="0074475E">
            <w:pPr>
              <w:tabs>
                <w:tab w:val="left" w:pos="2520"/>
              </w:tabs>
              <w:snapToGrid w:val="0"/>
              <w:ind w:left="142" w:right="117"/>
              <w:rPr>
                <w:rFonts w:eastAsia="SimSun"/>
                <w:color w:val="000000"/>
                <w:lang w:eastAsia="zh-CN" w:bidi="ru-RU"/>
              </w:rPr>
            </w:pPr>
            <w:r w:rsidRPr="00CF2EB1">
              <w:rPr>
                <w:rFonts w:eastAsia="SimSun"/>
                <w:color w:val="000000"/>
                <w:lang w:eastAsia="zh-CN" w:bidi="ru-RU"/>
              </w:rPr>
              <w:t>Заправка транспортных средств</w:t>
            </w:r>
          </w:p>
          <w:p w:rsidR="003A3EC8" w:rsidRDefault="003A3EC8" w:rsidP="0074475E">
            <w:pPr>
              <w:tabs>
                <w:tab w:val="left" w:pos="2520"/>
              </w:tabs>
              <w:snapToGrid w:val="0"/>
              <w:ind w:left="142" w:right="117"/>
              <w:rPr>
                <w:rFonts w:eastAsia="SimSun"/>
                <w:color w:val="000000"/>
                <w:lang w:val="en-US" w:eastAsia="zh-CN" w:bidi="ru-RU"/>
              </w:rPr>
            </w:pPr>
          </w:p>
        </w:tc>
        <w:tc>
          <w:tcPr>
            <w:tcW w:w="4536" w:type="dxa"/>
          </w:tcPr>
          <w:p w:rsidR="003A3EC8" w:rsidRPr="0080470D" w:rsidRDefault="003A3EC8" w:rsidP="0074475E">
            <w:pPr>
              <w:tabs>
                <w:tab w:val="left" w:pos="2520"/>
              </w:tabs>
              <w:snapToGrid w:val="0"/>
              <w:ind w:left="142" w:right="117"/>
              <w:jc w:val="both"/>
              <w:rPr>
                <w:color w:val="000000"/>
              </w:rPr>
            </w:pPr>
            <w:r w:rsidRPr="003A3EC8">
              <w:rPr>
                <w:shd w:val="clear" w:color="auto" w:fill="FFFFFF"/>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4421" w:type="dxa"/>
          </w:tcPr>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Минимальная/максимальная площадь земельных участков –300/5000 кв.м.;</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максимальная высота зданий, строений, сооружений от уровня земли - 12 м;</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максимальный процент застройки в границах земельного участка – 60%;</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 xml:space="preserve">минимальные отступы </w:t>
            </w:r>
            <w:r w:rsidR="00C62A42" w:rsidRPr="00A07FE8">
              <w:rPr>
                <w:rFonts w:eastAsia="SimSun"/>
                <w:color w:val="000000"/>
                <w:lang w:eastAsia="zh-CN" w:bidi="ru-RU"/>
              </w:rPr>
              <w:t>от красной</w:t>
            </w:r>
            <w:r w:rsidRPr="00A07FE8">
              <w:rPr>
                <w:rFonts w:eastAsia="SimSun"/>
                <w:color w:val="000000"/>
                <w:lang w:eastAsia="zh-CN" w:bidi="ru-RU"/>
              </w:rPr>
              <w:t xml:space="preserve"> линии – 5 м; от иных границ – 3 м;</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минимальный процент озеленения земельного участка 1</w:t>
            </w:r>
            <w:r w:rsidR="00C0025C">
              <w:rPr>
                <w:rFonts w:eastAsia="SimSun"/>
                <w:color w:val="000000"/>
                <w:lang w:eastAsia="zh-CN" w:bidi="ru-RU"/>
              </w:rPr>
              <w:t>5</w:t>
            </w:r>
            <w:r w:rsidRPr="00A07FE8">
              <w:rPr>
                <w:rFonts w:eastAsia="SimSun"/>
                <w:color w:val="000000"/>
                <w:lang w:eastAsia="zh-CN" w:bidi="ru-RU"/>
              </w:rPr>
              <w:t>%.</w:t>
            </w:r>
          </w:p>
        </w:tc>
        <w:tc>
          <w:tcPr>
            <w:tcW w:w="3092" w:type="dxa"/>
            <w:vMerge/>
          </w:tcPr>
          <w:p w:rsidR="003A3EC8" w:rsidRPr="00406419" w:rsidRDefault="003A3EC8" w:rsidP="0074475E">
            <w:pPr>
              <w:tabs>
                <w:tab w:val="left" w:pos="3071"/>
              </w:tabs>
              <w:snapToGrid w:val="0"/>
              <w:ind w:right="142" w:firstLine="567"/>
              <w:jc w:val="center"/>
              <w:rPr>
                <w:b/>
                <w:color w:val="000000"/>
              </w:rPr>
            </w:pPr>
          </w:p>
        </w:tc>
      </w:tr>
      <w:tr w:rsidR="003A3EC8" w:rsidRPr="00406419" w:rsidTr="003A3EC8">
        <w:trPr>
          <w:trHeight w:val="1841"/>
        </w:trPr>
        <w:tc>
          <w:tcPr>
            <w:tcW w:w="3129" w:type="dxa"/>
          </w:tcPr>
          <w:p w:rsidR="003A3EC8" w:rsidRDefault="003A3EC8" w:rsidP="0074475E">
            <w:pPr>
              <w:tabs>
                <w:tab w:val="left" w:pos="2520"/>
              </w:tabs>
              <w:snapToGrid w:val="0"/>
              <w:ind w:left="142" w:right="117"/>
              <w:rPr>
                <w:rFonts w:eastAsia="SimSun"/>
                <w:color w:val="000000"/>
                <w:lang w:eastAsia="zh-CN" w:bidi="ru-RU"/>
              </w:rPr>
            </w:pPr>
            <w:r>
              <w:rPr>
                <w:rFonts w:eastAsia="SimSun"/>
                <w:color w:val="000000"/>
                <w:lang w:val="en-US" w:eastAsia="zh-CN" w:bidi="ru-RU"/>
              </w:rPr>
              <w:lastRenderedPageBreak/>
              <w:t>[</w:t>
            </w:r>
            <w:r w:rsidRPr="00CF2EB1">
              <w:rPr>
                <w:rFonts w:eastAsia="SimSun"/>
                <w:color w:val="000000"/>
                <w:lang w:eastAsia="zh-CN" w:bidi="ru-RU"/>
              </w:rPr>
              <w:t>4.9.1.2</w:t>
            </w:r>
            <w:r>
              <w:rPr>
                <w:rFonts w:eastAsia="SimSun"/>
                <w:color w:val="000000"/>
                <w:lang w:val="en-US" w:eastAsia="zh-CN" w:bidi="ru-RU"/>
              </w:rPr>
              <w:t>]</w:t>
            </w:r>
          </w:p>
          <w:p w:rsidR="003A3EC8" w:rsidRPr="003A3EC8" w:rsidRDefault="003A3EC8" w:rsidP="0074475E">
            <w:pPr>
              <w:tabs>
                <w:tab w:val="left" w:pos="2520"/>
              </w:tabs>
              <w:snapToGrid w:val="0"/>
              <w:ind w:left="142" w:right="117"/>
              <w:rPr>
                <w:rFonts w:eastAsia="SimSun"/>
                <w:color w:val="000000"/>
                <w:lang w:eastAsia="zh-CN" w:bidi="ru-RU"/>
              </w:rPr>
            </w:pPr>
            <w:r w:rsidRPr="00CF2EB1">
              <w:rPr>
                <w:rFonts w:eastAsia="SimSun"/>
                <w:color w:val="000000"/>
                <w:lang w:eastAsia="zh-CN" w:bidi="ru-RU"/>
              </w:rPr>
              <w:t>Обеспечение дорожного отдыха</w:t>
            </w:r>
          </w:p>
        </w:tc>
        <w:tc>
          <w:tcPr>
            <w:tcW w:w="4536" w:type="dxa"/>
          </w:tcPr>
          <w:p w:rsidR="003A3EC8" w:rsidRPr="0080470D" w:rsidRDefault="003A3EC8" w:rsidP="0074475E">
            <w:pPr>
              <w:tabs>
                <w:tab w:val="left" w:pos="2520"/>
              </w:tabs>
              <w:snapToGrid w:val="0"/>
              <w:ind w:left="142" w:right="117"/>
              <w:rPr>
                <w:color w:val="000000"/>
              </w:rPr>
            </w:pPr>
            <w:r w:rsidRPr="0080470D">
              <w:rPr>
                <w:color w:val="00000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4421" w:type="dxa"/>
          </w:tcPr>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Минимальная/максимальная площадь земельных участков –300/5000 кв. м;</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максимальная высота зданий, строений, сооружений от уровня земли - 12 м;</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максимальный процент застройки в границах земельного участка – 60%;</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 xml:space="preserve">минимальные отступы </w:t>
            </w:r>
            <w:r w:rsidR="00C62A42" w:rsidRPr="00A07FE8">
              <w:rPr>
                <w:rFonts w:eastAsia="SimSun"/>
                <w:color w:val="000000"/>
                <w:lang w:eastAsia="zh-CN" w:bidi="ru-RU"/>
              </w:rPr>
              <w:t>от красной</w:t>
            </w:r>
            <w:r w:rsidRPr="00A07FE8">
              <w:rPr>
                <w:rFonts w:eastAsia="SimSun"/>
                <w:color w:val="000000"/>
                <w:lang w:eastAsia="zh-CN" w:bidi="ru-RU"/>
              </w:rPr>
              <w:t xml:space="preserve"> линии – 5 м; от иных границ – 3 м;</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минимальный процент озеленения земельного участка 1</w:t>
            </w:r>
            <w:r w:rsidR="00C0025C">
              <w:rPr>
                <w:rFonts w:eastAsia="SimSun"/>
                <w:color w:val="000000"/>
                <w:lang w:eastAsia="zh-CN" w:bidi="ru-RU"/>
              </w:rPr>
              <w:t>5</w:t>
            </w:r>
            <w:r w:rsidRPr="00A07FE8">
              <w:rPr>
                <w:rFonts w:eastAsia="SimSun"/>
                <w:color w:val="000000"/>
                <w:lang w:eastAsia="zh-CN" w:bidi="ru-RU"/>
              </w:rPr>
              <w:t>%.</w:t>
            </w:r>
          </w:p>
        </w:tc>
        <w:tc>
          <w:tcPr>
            <w:tcW w:w="3092" w:type="dxa"/>
            <w:vMerge/>
          </w:tcPr>
          <w:p w:rsidR="003A3EC8" w:rsidRPr="00406419" w:rsidRDefault="003A3EC8" w:rsidP="0074475E">
            <w:pPr>
              <w:tabs>
                <w:tab w:val="left" w:pos="3071"/>
              </w:tabs>
              <w:snapToGrid w:val="0"/>
              <w:ind w:right="142" w:firstLine="567"/>
              <w:jc w:val="center"/>
              <w:rPr>
                <w:b/>
                <w:color w:val="000000"/>
              </w:rPr>
            </w:pPr>
          </w:p>
        </w:tc>
      </w:tr>
      <w:tr w:rsidR="003A3EC8" w:rsidRPr="00406419" w:rsidTr="00146EEC">
        <w:trPr>
          <w:trHeight w:val="2300"/>
        </w:trPr>
        <w:tc>
          <w:tcPr>
            <w:tcW w:w="3129" w:type="dxa"/>
            <w:tcBorders>
              <w:top w:val="single" w:sz="4" w:space="0" w:color="auto"/>
            </w:tcBorders>
          </w:tcPr>
          <w:p w:rsidR="003A3EC8" w:rsidRDefault="003A3EC8" w:rsidP="0074475E">
            <w:pPr>
              <w:tabs>
                <w:tab w:val="left" w:pos="2520"/>
              </w:tabs>
              <w:snapToGrid w:val="0"/>
              <w:ind w:left="142" w:right="117"/>
              <w:rPr>
                <w:rFonts w:eastAsia="SimSun"/>
                <w:color w:val="000000"/>
                <w:lang w:eastAsia="zh-CN" w:bidi="ru-RU"/>
              </w:rPr>
            </w:pPr>
            <w:r>
              <w:rPr>
                <w:rFonts w:eastAsia="SimSun"/>
                <w:color w:val="000000"/>
                <w:lang w:val="en-US" w:eastAsia="zh-CN" w:bidi="ru-RU"/>
              </w:rPr>
              <w:lastRenderedPageBreak/>
              <w:t>[</w:t>
            </w:r>
            <w:r w:rsidRPr="00CF2EB1">
              <w:rPr>
                <w:rFonts w:eastAsia="SimSun"/>
                <w:color w:val="000000"/>
                <w:lang w:eastAsia="zh-CN" w:bidi="ru-RU"/>
              </w:rPr>
              <w:t>4.9.1.3</w:t>
            </w:r>
            <w:r>
              <w:rPr>
                <w:rFonts w:eastAsia="SimSun"/>
                <w:color w:val="000000"/>
                <w:lang w:val="en-US" w:eastAsia="zh-CN" w:bidi="ru-RU"/>
              </w:rPr>
              <w:t>]</w:t>
            </w:r>
          </w:p>
          <w:p w:rsidR="003A3EC8" w:rsidRDefault="003A3EC8" w:rsidP="0074475E">
            <w:pPr>
              <w:tabs>
                <w:tab w:val="left" w:pos="2520"/>
              </w:tabs>
              <w:snapToGrid w:val="0"/>
              <w:ind w:left="142" w:right="117"/>
              <w:rPr>
                <w:rFonts w:eastAsia="SimSun"/>
                <w:color w:val="000000"/>
                <w:lang w:val="en-US" w:eastAsia="zh-CN" w:bidi="ru-RU"/>
              </w:rPr>
            </w:pPr>
            <w:r w:rsidRPr="00CF2EB1">
              <w:rPr>
                <w:rFonts w:eastAsia="SimSun"/>
                <w:color w:val="000000"/>
                <w:lang w:eastAsia="zh-CN" w:bidi="ru-RU"/>
              </w:rPr>
              <w:t>Автомобильные мойки</w:t>
            </w:r>
          </w:p>
        </w:tc>
        <w:tc>
          <w:tcPr>
            <w:tcW w:w="4536" w:type="dxa"/>
            <w:tcBorders>
              <w:top w:val="single" w:sz="4" w:space="0" w:color="auto"/>
            </w:tcBorders>
          </w:tcPr>
          <w:p w:rsidR="003A3EC8" w:rsidRPr="0080470D" w:rsidRDefault="003A3EC8" w:rsidP="0074475E">
            <w:pPr>
              <w:tabs>
                <w:tab w:val="left" w:pos="2520"/>
              </w:tabs>
              <w:snapToGrid w:val="0"/>
              <w:ind w:left="142" w:right="117"/>
              <w:jc w:val="both"/>
              <w:rPr>
                <w:color w:val="000000"/>
              </w:rPr>
            </w:pPr>
            <w:r w:rsidRPr="0080470D">
              <w:rPr>
                <w:color w:val="000000"/>
              </w:rPr>
              <w:t>Размещение автомобильных моек, а также размещение магазинов сопутствующей торговли</w:t>
            </w:r>
          </w:p>
        </w:tc>
        <w:tc>
          <w:tcPr>
            <w:tcW w:w="4421" w:type="dxa"/>
            <w:tcBorders>
              <w:top w:val="single" w:sz="4" w:space="0" w:color="auto"/>
            </w:tcBorders>
          </w:tcPr>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Минимальная/максимальная площадь земельных участков –300/5000 кв. м;</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максимальная высота зданий, строений, сооружений от уровня земли - 12 м;</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максимальный процент застройки в границах земельного участка – 60%;</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 xml:space="preserve">минимальные отступы </w:t>
            </w:r>
            <w:r w:rsidR="00C62A42" w:rsidRPr="00A07FE8">
              <w:rPr>
                <w:rFonts w:eastAsia="SimSun"/>
                <w:color w:val="000000"/>
                <w:lang w:eastAsia="zh-CN" w:bidi="ru-RU"/>
              </w:rPr>
              <w:t>от красной</w:t>
            </w:r>
            <w:r w:rsidRPr="00A07FE8">
              <w:rPr>
                <w:rFonts w:eastAsia="SimSun"/>
                <w:color w:val="000000"/>
                <w:lang w:eastAsia="zh-CN" w:bidi="ru-RU"/>
              </w:rPr>
              <w:t xml:space="preserve"> линии – 5 м; от иных границ – 3 м;</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минимальный процент озеленения земельного участка 1</w:t>
            </w:r>
            <w:r w:rsidR="00C0025C">
              <w:rPr>
                <w:rFonts w:eastAsia="SimSun"/>
                <w:color w:val="000000"/>
                <w:lang w:eastAsia="zh-CN" w:bidi="ru-RU"/>
              </w:rPr>
              <w:t>5</w:t>
            </w:r>
            <w:r w:rsidRPr="00A07FE8">
              <w:rPr>
                <w:rFonts w:eastAsia="SimSun"/>
                <w:color w:val="000000"/>
                <w:lang w:eastAsia="zh-CN" w:bidi="ru-RU"/>
              </w:rPr>
              <w:t>%.</w:t>
            </w:r>
          </w:p>
        </w:tc>
        <w:tc>
          <w:tcPr>
            <w:tcW w:w="3092" w:type="dxa"/>
            <w:vMerge/>
          </w:tcPr>
          <w:p w:rsidR="003A3EC8" w:rsidRPr="00406419" w:rsidRDefault="003A3EC8" w:rsidP="0074475E">
            <w:pPr>
              <w:tabs>
                <w:tab w:val="left" w:pos="3071"/>
              </w:tabs>
              <w:snapToGrid w:val="0"/>
              <w:ind w:right="142" w:firstLine="567"/>
              <w:jc w:val="center"/>
              <w:rPr>
                <w:b/>
                <w:color w:val="000000"/>
              </w:rPr>
            </w:pPr>
          </w:p>
        </w:tc>
      </w:tr>
      <w:tr w:rsidR="00CC4B29" w:rsidRPr="00406419" w:rsidTr="00AB6C5A">
        <w:trPr>
          <w:trHeight w:val="23"/>
        </w:trPr>
        <w:tc>
          <w:tcPr>
            <w:tcW w:w="3129" w:type="dxa"/>
          </w:tcPr>
          <w:p w:rsidR="003A3EC8" w:rsidRDefault="00CC4B29" w:rsidP="0074475E">
            <w:pPr>
              <w:tabs>
                <w:tab w:val="left" w:pos="2520"/>
              </w:tabs>
              <w:snapToGrid w:val="0"/>
              <w:ind w:left="142" w:right="117"/>
              <w:rPr>
                <w:rFonts w:eastAsia="SimSun"/>
                <w:color w:val="000000"/>
                <w:lang w:eastAsia="zh-CN" w:bidi="ru-RU"/>
              </w:rPr>
            </w:pPr>
            <w:r>
              <w:rPr>
                <w:rFonts w:eastAsia="SimSun"/>
                <w:color w:val="000000"/>
                <w:lang w:val="en-US" w:eastAsia="zh-CN" w:bidi="ru-RU"/>
              </w:rPr>
              <w:t>[</w:t>
            </w:r>
            <w:r w:rsidRPr="00CF2EB1">
              <w:rPr>
                <w:rFonts w:eastAsia="SimSun"/>
                <w:color w:val="000000"/>
                <w:lang w:eastAsia="zh-CN" w:bidi="ru-RU"/>
              </w:rPr>
              <w:t>4.9.1.4</w:t>
            </w:r>
            <w:r>
              <w:rPr>
                <w:rFonts w:eastAsia="SimSun"/>
                <w:color w:val="000000"/>
                <w:lang w:val="en-US" w:eastAsia="zh-CN" w:bidi="ru-RU"/>
              </w:rPr>
              <w:t>]</w:t>
            </w:r>
          </w:p>
          <w:p w:rsidR="00CC4B29" w:rsidRPr="00CF2EB1" w:rsidRDefault="00CC4B29" w:rsidP="0074475E">
            <w:pPr>
              <w:tabs>
                <w:tab w:val="left" w:pos="2520"/>
              </w:tabs>
              <w:snapToGrid w:val="0"/>
              <w:ind w:left="142" w:right="117"/>
              <w:rPr>
                <w:rFonts w:eastAsia="SimSun"/>
                <w:color w:val="000000"/>
                <w:lang w:eastAsia="zh-CN" w:bidi="ru-RU"/>
              </w:rPr>
            </w:pPr>
            <w:r w:rsidRPr="00CF2EB1">
              <w:rPr>
                <w:rFonts w:eastAsia="SimSun"/>
                <w:color w:val="000000"/>
                <w:lang w:eastAsia="zh-CN" w:bidi="ru-RU"/>
              </w:rPr>
              <w:t>Ремонт автомобилей</w:t>
            </w:r>
          </w:p>
        </w:tc>
        <w:tc>
          <w:tcPr>
            <w:tcW w:w="4536" w:type="dxa"/>
          </w:tcPr>
          <w:p w:rsidR="00CC4B29" w:rsidRPr="0080470D" w:rsidRDefault="00CC4B29" w:rsidP="0074475E">
            <w:pPr>
              <w:tabs>
                <w:tab w:val="left" w:pos="2520"/>
              </w:tabs>
              <w:snapToGrid w:val="0"/>
              <w:ind w:left="142" w:right="117"/>
              <w:jc w:val="both"/>
              <w:rPr>
                <w:color w:val="000000"/>
              </w:rPr>
            </w:pPr>
            <w:r w:rsidRPr="0080470D">
              <w:rPr>
                <w:color w:val="00000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4421" w:type="dxa"/>
          </w:tcPr>
          <w:p w:rsidR="00A07FE8" w:rsidRPr="00A07FE8" w:rsidRDefault="00A07FE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Минимальная/максимальная площадь земельных участков –300/5000 кв. м;</w:t>
            </w:r>
          </w:p>
          <w:p w:rsidR="00A07FE8" w:rsidRPr="00A07FE8" w:rsidRDefault="00A07FE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максимальная высота зданий, строений, сооружений от уровня земли - 12 м;</w:t>
            </w:r>
          </w:p>
          <w:p w:rsidR="00A07FE8" w:rsidRPr="00A07FE8" w:rsidRDefault="00A07FE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максимальный процент застройки в границах земельного участка – 60%;</w:t>
            </w:r>
          </w:p>
          <w:p w:rsidR="00A07FE8" w:rsidRPr="00A07FE8" w:rsidRDefault="00A07FE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 xml:space="preserve">минимальные отступы </w:t>
            </w:r>
            <w:r w:rsidR="00C62A42" w:rsidRPr="00A07FE8">
              <w:rPr>
                <w:rFonts w:eastAsia="SimSun"/>
                <w:color w:val="000000"/>
                <w:lang w:eastAsia="zh-CN" w:bidi="ru-RU"/>
              </w:rPr>
              <w:t>от красной</w:t>
            </w:r>
            <w:r w:rsidRPr="00A07FE8">
              <w:rPr>
                <w:rFonts w:eastAsia="SimSun"/>
                <w:color w:val="000000"/>
                <w:lang w:eastAsia="zh-CN" w:bidi="ru-RU"/>
              </w:rPr>
              <w:t xml:space="preserve"> линии – 5 м; от иных границ – 3 м;</w:t>
            </w:r>
          </w:p>
          <w:p w:rsidR="00CC4B29" w:rsidRPr="00406419" w:rsidRDefault="00A07FE8" w:rsidP="0074475E">
            <w:pPr>
              <w:tabs>
                <w:tab w:val="left" w:pos="2520"/>
              </w:tabs>
              <w:snapToGrid w:val="0"/>
              <w:ind w:left="142" w:right="117"/>
              <w:jc w:val="both"/>
              <w:rPr>
                <w:rFonts w:eastAsia="SimSun"/>
                <w:b/>
                <w:color w:val="000000"/>
                <w:lang w:eastAsia="zh-CN" w:bidi="ru-RU"/>
              </w:rPr>
            </w:pPr>
            <w:r w:rsidRPr="00A07FE8">
              <w:rPr>
                <w:rFonts w:eastAsia="SimSun"/>
                <w:color w:val="000000"/>
                <w:lang w:eastAsia="zh-CN" w:bidi="ru-RU"/>
              </w:rPr>
              <w:t>минимальный процент озеленения земельного участка 15%.</w:t>
            </w:r>
          </w:p>
        </w:tc>
        <w:tc>
          <w:tcPr>
            <w:tcW w:w="3092" w:type="dxa"/>
            <w:vMerge/>
          </w:tcPr>
          <w:p w:rsidR="00CC4B29" w:rsidRPr="00406419" w:rsidRDefault="00CC4B29" w:rsidP="0074475E">
            <w:pPr>
              <w:tabs>
                <w:tab w:val="left" w:pos="3071"/>
              </w:tabs>
              <w:snapToGrid w:val="0"/>
              <w:ind w:right="142" w:firstLine="567"/>
              <w:jc w:val="center"/>
              <w:rPr>
                <w:b/>
                <w:color w:val="000000"/>
              </w:rPr>
            </w:pPr>
          </w:p>
        </w:tc>
      </w:tr>
      <w:tr w:rsidR="00CC4B29" w:rsidRPr="00406419" w:rsidTr="00AB6C5A">
        <w:trPr>
          <w:trHeight w:val="23"/>
        </w:trPr>
        <w:tc>
          <w:tcPr>
            <w:tcW w:w="3129" w:type="dxa"/>
          </w:tcPr>
          <w:p w:rsidR="003A3EC8" w:rsidRDefault="00CC4B29" w:rsidP="0074475E">
            <w:pPr>
              <w:tabs>
                <w:tab w:val="left" w:pos="2520"/>
              </w:tabs>
              <w:snapToGrid w:val="0"/>
              <w:ind w:left="142" w:right="117"/>
              <w:rPr>
                <w:rFonts w:eastAsia="SimSun"/>
                <w:color w:val="000000"/>
                <w:lang w:eastAsia="zh-CN" w:bidi="ru-RU"/>
              </w:rPr>
            </w:pPr>
            <w:r>
              <w:rPr>
                <w:rFonts w:eastAsia="SimSun"/>
                <w:color w:val="000000"/>
                <w:lang w:val="en-US" w:eastAsia="zh-CN" w:bidi="ru-RU"/>
              </w:rPr>
              <w:t>[</w:t>
            </w:r>
            <w:r>
              <w:rPr>
                <w:rFonts w:eastAsia="SimSun"/>
                <w:color w:val="000000"/>
                <w:lang w:eastAsia="zh-CN" w:bidi="ru-RU"/>
              </w:rPr>
              <w:t>4.9.2</w:t>
            </w:r>
            <w:r>
              <w:rPr>
                <w:rFonts w:eastAsia="SimSun"/>
                <w:color w:val="000000"/>
                <w:lang w:val="en-US" w:eastAsia="zh-CN" w:bidi="ru-RU"/>
              </w:rPr>
              <w:t>]</w:t>
            </w:r>
          </w:p>
          <w:p w:rsidR="00CC4B29" w:rsidRPr="00CF2EB1" w:rsidRDefault="00CC4B29" w:rsidP="0074475E">
            <w:pPr>
              <w:tabs>
                <w:tab w:val="left" w:pos="2520"/>
              </w:tabs>
              <w:snapToGrid w:val="0"/>
              <w:ind w:left="142" w:right="117"/>
              <w:rPr>
                <w:rFonts w:eastAsia="SimSun"/>
                <w:color w:val="000000"/>
                <w:lang w:eastAsia="zh-CN" w:bidi="ru-RU"/>
              </w:rPr>
            </w:pPr>
            <w:r w:rsidRPr="00CF2EB1">
              <w:rPr>
                <w:rFonts w:eastAsia="SimSun"/>
                <w:color w:val="000000"/>
                <w:lang w:eastAsia="zh-CN" w:bidi="ru-RU"/>
              </w:rPr>
              <w:t>Стоянка транспортных средств</w:t>
            </w:r>
          </w:p>
        </w:tc>
        <w:tc>
          <w:tcPr>
            <w:tcW w:w="4536" w:type="dxa"/>
          </w:tcPr>
          <w:p w:rsidR="00CC4B29" w:rsidRPr="00CB0725" w:rsidRDefault="00CB0725" w:rsidP="0074475E">
            <w:pPr>
              <w:tabs>
                <w:tab w:val="left" w:pos="2520"/>
              </w:tabs>
              <w:snapToGrid w:val="0"/>
              <w:ind w:left="142" w:right="117"/>
              <w:jc w:val="both"/>
              <w:rPr>
                <w:color w:val="000000"/>
              </w:rPr>
            </w:pPr>
            <w:r w:rsidRPr="00CB0725">
              <w:rPr>
                <w:color w:val="00000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встроено-пристроенных стоянок</w:t>
            </w:r>
          </w:p>
        </w:tc>
        <w:tc>
          <w:tcPr>
            <w:tcW w:w="4421" w:type="dxa"/>
          </w:tcPr>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Минимальная/максимальная</w:t>
            </w:r>
            <w:r>
              <w:rPr>
                <w:rFonts w:eastAsia="SimSun"/>
                <w:color w:val="000000"/>
                <w:lang w:eastAsia="zh-CN" w:bidi="ru-RU"/>
              </w:rPr>
              <w:t xml:space="preserve"> площадь земельных участков –30</w:t>
            </w:r>
            <w:r w:rsidRPr="00A07FE8">
              <w:rPr>
                <w:rFonts w:eastAsia="SimSun"/>
                <w:color w:val="000000"/>
                <w:lang w:eastAsia="zh-CN" w:bidi="ru-RU"/>
              </w:rPr>
              <w:t>/5000 кв.м.;</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 xml:space="preserve">максимальная высота зданий, строений, сооружений от уровня земли - </w:t>
            </w:r>
            <w:r>
              <w:rPr>
                <w:rFonts w:eastAsia="SimSun"/>
                <w:color w:val="000000"/>
                <w:lang w:eastAsia="zh-CN" w:bidi="ru-RU"/>
              </w:rPr>
              <w:t>6</w:t>
            </w:r>
            <w:r w:rsidRPr="00A07FE8">
              <w:rPr>
                <w:rFonts w:eastAsia="SimSun"/>
                <w:color w:val="000000"/>
                <w:lang w:eastAsia="zh-CN" w:bidi="ru-RU"/>
              </w:rPr>
              <w:t xml:space="preserve"> м;</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максимальный процент застройки в границах земельного участка – 60%;</w:t>
            </w:r>
          </w:p>
          <w:p w:rsidR="003A3EC8" w:rsidRPr="00A07FE8" w:rsidRDefault="003A3EC8" w:rsidP="0074475E">
            <w:pPr>
              <w:tabs>
                <w:tab w:val="left" w:pos="2520"/>
              </w:tabs>
              <w:snapToGrid w:val="0"/>
              <w:ind w:left="142" w:right="117"/>
              <w:jc w:val="both"/>
              <w:rPr>
                <w:rFonts w:eastAsia="SimSun"/>
                <w:color w:val="000000"/>
                <w:lang w:eastAsia="zh-CN" w:bidi="ru-RU"/>
              </w:rPr>
            </w:pPr>
            <w:r w:rsidRPr="00A07FE8">
              <w:rPr>
                <w:rFonts w:eastAsia="SimSun"/>
                <w:color w:val="000000"/>
                <w:lang w:eastAsia="zh-CN" w:bidi="ru-RU"/>
              </w:rPr>
              <w:t xml:space="preserve">минимальные отступы </w:t>
            </w:r>
            <w:r w:rsidR="00C62A42" w:rsidRPr="00A07FE8">
              <w:rPr>
                <w:rFonts w:eastAsia="SimSun"/>
                <w:color w:val="000000"/>
                <w:lang w:eastAsia="zh-CN" w:bidi="ru-RU"/>
              </w:rPr>
              <w:t>от красной</w:t>
            </w:r>
            <w:r w:rsidRPr="00A07FE8">
              <w:rPr>
                <w:rFonts w:eastAsia="SimSun"/>
                <w:color w:val="000000"/>
                <w:lang w:eastAsia="zh-CN" w:bidi="ru-RU"/>
              </w:rPr>
              <w:t xml:space="preserve"> линии – 5 м; от иных границ – 3 м;</w:t>
            </w:r>
          </w:p>
          <w:p w:rsidR="00CC4B29" w:rsidRPr="00406419" w:rsidRDefault="003A3EC8" w:rsidP="0074475E">
            <w:pPr>
              <w:tabs>
                <w:tab w:val="left" w:pos="2520"/>
              </w:tabs>
              <w:snapToGrid w:val="0"/>
              <w:ind w:left="142" w:right="117"/>
              <w:jc w:val="both"/>
              <w:rPr>
                <w:rFonts w:eastAsia="SimSun"/>
                <w:b/>
                <w:color w:val="000000"/>
                <w:lang w:eastAsia="zh-CN" w:bidi="ru-RU"/>
              </w:rPr>
            </w:pPr>
            <w:r w:rsidRPr="00A07FE8">
              <w:rPr>
                <w:rFonts w:eastAsia="SimSun"/>
                <w:color w:val="000000"/>
                <w:lang w:eastAsia="zh-CN" w:bidi="ru-RU"/>
              </w:rPr>
              <w:t>минимальный процент озеленения земельного участка 1</w:t>
            </w:r>
            <w:r w:rsidR="00C0025C">
              <w:rPr>
                <w:rFonts w:eastAsia="SimSun"/>
                <w:color w:val="000000"/>
                <w:lang w:eastAsia="zh-CN" w:bidi="ru-RU"/>
              </w:rPr>
              <w:t>5</w:t>
            </w:r>
            <w:r w:rsidRPr="00A07FE8">
              <w:rPr>
                <w:rFonts w:eastAsia="SimSun"/>
                <w:color w:val="000000"/>
                <w:lang w:eastAsia="zh-CN" w:bidi="ru-RU"/>
              </w:rPr>
              <w:t>%.</w:t>
            </w:r>
          </w:p>
        </w:tc>
        <w:tc>
          <w:tcPr>
            <w:tcW w:w="3092" w:type="dxa"/>
            <w:vMerge/>
          </w:tcPr>
          <w:p w:rsidR="00CC4B29" w:rsidRPr="00406419" w:rsidRDefault="00CC4B29" w:rsidP="0074475E">
            <w:pPr>
              <w:tabs>
                <w:tab w:val="left" w:pos="3071"/>
              </w:tabs>
              <w:snapToGrid w:val="0"/>
              <w:ind w:right="142" w:firstLine="567"/>
              <w:jc w:val="center"/>
              <w:rPr>
                <w:b/>
                <w:color w:val="000000"/>
              </w:rPr>
            </w:pPr>
          </w:p>
        </w:tc>
      </w:tr>
      <w:tr w:rsidR="00146EEC" w:rsidRPr="00406419" w:rsidTr="00146EEC">
        <w:trPr>
          <w:trHeight w:val="4370"/>
        </w:trPr>
        <w:tc>
          <w:tcPr>
            <w:tcW w:w="3129" w:type="dxa"/>
          </w:tcPr>
          <w:p w:rsidR="00146EEC" w:rsidRDefault="00146EEC" w:rsidP="0074475E">
            <w:pPr>
              <w:tabs>
                <w:tab w:val="left" w:pos="2520"/>
              </w:tabs>
              <w:snapToGrid w:val="0"/>
              <w:ind w:left="142" w:right="117"/>
              <w:rPr>
                <w:rFonts w:eastAsia="SimSun"/>
                <w:color w:val="000000"/>
                <w:lang w:eastAsia="zh-CN" w:bidi="ru-RU"/>
              </w:rPr>
            </w:pPr>
            <w:r>
              <w:rPr>
                <w:rFonts w:eastAsia="SimSun"/>
                <w:color w:val="000000"/>
                <w:lang w:val="en-US" w:eastAsia="zh-CN" w:bidi="ru-RU"/>
              </w:rPr>
              <w:lastRenderedPageBreak/>
              <w:t>[</w:t>
            </w:r>
            <w:r>
              <w:rPr>
                <w:rFonts w:eastAsia="SimSun"/>
                <w:color w:val="000000"/>
                <w:lang w:eastAsia="zh-CN" w:bidi="ru-RU"/>
              </w:rPr>
              <w:t>7.1.2</w:t>
            </w:r>
            <w:r>
              <w:rPr>
                <w:rFonts w:eastAsia="SimSun"/>
                <w:color w:val="000000"/>
                <w:lang w:val="en-US" w:eastAsia="zh-CN" w:bidi="ru-RU"/>
              </w:rPr>
              <w:t>]</w:t>
            </w:r>
          </w:p>
          <w:p w:rsidR="00146EEC" w:rsidRDefault="00146EEC" w:rsidP="0074475E">
            <w:pPr>
              <w:tabs>
                <w:tab w:val="left" w:pos="2520"/>
              </w:tabs>
              <w:snapToGrid w:val="0"/>
              <w:ind w:left="142" w:right="117"/>
              <w:rPr>
                <w:rFonts w:eastAsia="SimSun"/>
                <w:color w:val="000000"/>
                <w:lang w:eastAsia="zh-CN" w:bidi="ru-RU"/>
              </w:rPr>
            </w:pPr>
            <w:r w:rsidRPr="00CF2EB1">
              <w:rPr>
                <w:rFonts w:eastAsia="SimSun"/>
                <w:color w:val="000000"/>
                <w:lang w:eastAsia="zh-CN" w:bidi="ru-RU"/>
              </w:rPr>
              <w:t>Обслуживание железнодорожных перевозок</w:t>
            </w:r>
          </w:p>
        </w:tc>
        <w:tc>
          <w:tcPr>
            <w:tcW w:w="4536" w:type="dxa"/>
          </w:tcPr>
          <w:p w:rsidR="00146EEC" w:rsidRPr="0080470D" w:rsidRDefault="00146EEC" w:rsidP="0074475E">
            <w:pPr>
              <w:tabs>
                <w:tab w:val="left" w:pos="2520"/>
              </w:tabs>
              <w:snapToGrid w:val="0"/>
              <w:ind w:left="142" w:right="117"/>
              <w:jc w:val="both"/>
              <w:rPr>
                <w:color w:val="000000"/>
              </w:rPr>
            </w:pPr>
            <w:r w:rsidRPr="0080470D">
              <w:rPr>
                <w:color w:val="000000"/>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4421" w:type="dxa"/>
          </w:tcPr>
          <w:p w:rsidR="00146EEC" w:rsidRPr="00DC58D0" w:rsidRDefault="00146EEC" w:rsidP="0074475E">
            <w:pPr>
              <w:snapToGrid w:val="0"/>
              <w:ind w:left="142" w:right="117"/>
              <w:jc w:val="both"/>
              <w:rPr>
                <w:rFonts w:eastAsia="Calibri"/>
                <w:color w:val="000000"/>
              </w:rPr>
            </w:pPr>
            <w:r w:rsidRPr="00DC58D0">
              <w:rPr>
                <w:rFonts w:eastAsia="Calibri"/>
                <w:color w:val="000000"/>
              </w:rPr>
              <w:t>Минимальная/максимальная площадь земельных участков –300/5000 кв. м;</w:t>
            </w:r>
          </w:p>
          <w:p w:rsidR="00146EEC" w:rsidRPr="00DC58D0" w:rsidRDefault="00146EEC" w:rsidP="0074475E">
            <w:pPr>
              <w:snapToGrid w:val="0"/>
              <w:ind w:left="142" w:right="117"/>
              <w:jc w:val="both"/>
              <w:rPr>
                <w:rFonts w:eastAsia="Calibri"/>
                <w:color w:val="000000"/>
              </w:rPr>
            </w:pPr>
            <w:r w:rsidRPr="00DC58D0">
              <w:rPr>
                <w:rFonts w:eastAsia="Calibri"/>
                <w:color w:val="000000"/>
              </w:rPr>
              <w:t>максимальная высота зданий, строений, сооружений от уровня земли - 12 м;</w:t>
            </w:r>
          </w:p>
          <w:p w:rsidR="00146EEC" w:rsidRPr="00DC58D0" w:rsidRDefault="00146EEC" w:rsidP="0074475E">
            <w:pPr>
              <w:snapToGrid w:val="0"/>
              <w:ind w:left="142" w:right="117"/>
              <w:jc w:val="both"/>
              <w:rPr>
                <w:rFonts w:eastAsia="Calibri"/>
                <w:color w:val="000000"/>
              </w:rPr>
            </w:pPr>
            <w:r w:rsidRPr="00DC58D0">
              <w:rPr>
                <w:rFonts w:eastAsia="Calibri"/>
                <w:color w:val="000000"/>
              </w:rPr>
              <w:t>максимальный процент застройки в границах земельного участка – 60%;</w:t>
            </w:r>
          </w:p>
          <w:p w:rsidR="00146EEC" w:rsidRPr="00DC58D0" w:rsidRDefault="00146EEC" w:rsidP="0074475E">
            <w:pPr>
              <w:snapToGrid w:val="0"/>
              <w:ind w:left="142" w:right="117"/>
              <w:jc w:val="both"/>
              <w:rPr>
                <w:rFonts w:eastAsia="Calibri"/>
                <w:color w:val="000000"/>
              </w:rPr>
            </w:pPr>
            <w:r w:rsidRPr="00DC58D0">
              <w:rPr>
                <w:rFonts w:eastAsia="Calibri"/>
                <w:color w:val="000000"/>
              </w:rPr>
              <w:t>минимальные отступы от  красной линии – 5 м; от иных границ – 3 м;</w:t>
            </w:r>
          </w:p>
          <w:p w:rsidR="00146EEC" w:rsidRPr="00406419" w:rsidRDefault="00146EEC" w:rsidP="0074475E">
            <w:pPr>
              <w:tabs>
                <w:tab w:val="left" w:pos="2520"/>
              </w:tabs>
              <w:snapToGrid w:val="0"/>
              <w:ind w:left="142" w:right="117"/>
              <w:jc w:val="both"/>
              <w:rPr>
                <w:rFonts w:eastAsia="SimSun"/>
                <w:b/>
                <w:color w:val="000000"/>
                <w:lang w:eastAsia="zh-CN" w:bidi="ru-RU"/>
              </w:rPr>
            </w:pPr>
            <w:r w:rsidRPr="00DC58D0">
              <w:rPr>
                <w:rFonts w:eastAsia="Calibri"/>
                <w:color w:val="000000"/>
              </w:rPr>
              <w:t>минимальный процент озеленения земельного участка 15%.</w:t>
            </w:r>
          </w:p>
        </w:tc>
        <w:tc>
          <w:tcPr>
            <w:tcW w:w="3092" w:type="dxa"/>
            <w:vMerge/>
          </w:tcPr>
          <w:p w:rsidR="00146EEC" w:rsidRPr="00406419" w:rsidRDefault="00146EEC" w:rsidP="0074475E">
            <w:pPr>
              <w:tabs>
                <w:tab w:val="left" w:pos="3071"/>
              </w:tabs>
              <w:snapToGrid w:val="0"/>
              <w:ind w:right="142" w:firstLine="567"/>
              <w:jc w:val="center"/>
              <w:rPr>
                <w:b/>
                <w:color w:val="000000"/>
              </w:rPr>
            </w:pPr>
          </w:p>
        </w:tc>
      </w:tr>
      <w:tr w:rsidR="00CC4B29" w:rsidRPr="00406419" w:rsidTr="00AB6C5A">
        <w:trPr>
          <w:trHeight w:val="23"/>
        </w:trPr>
        <w:tc>
          <w:tcPr>
            <w:tcW w:w="3129" w:type="dxa"/>
          </w:tcPr>
          <w:p w:rsidR="003A3EC8" w:rsidRDefault="00CC4B29" w:rsidP="0074475E">
            <w:pPr>
              <w:tabs>
                <w:tab w:val="left" w:pos="2520"/>
              </w:tabs>
              <w:snapToGrid w:val="0"/>
              <w:ind w:left="142" w:right="117"/>
              <w:rPr>
                <w:rFonts w:eastAsia="SimSun"/>
                <w:color w:val="000000"/>
                <w:lang w:eastAsia="zh-CN" w:bidi="ru-RU"/>
              </w:rPr>
            </w:pPr>
            <w:r>
              <w:rPr>
                <w:rFonts w:eastAsia="SimSun"/>
                <w:color w:val="000000"/>
                <w:lang w:val="en-US" w:eastAsia="zh-CN" w:bidi="ru-RU"/>
              </w:rPr>
              <w:lastRenderedPageBreak/>
              <w:t>[</w:t>
            </w:r>
            <w:r>
              <w:rPr>
                <w:rFonts w:eastAsia="SimSun"/>
                <w:color w:val="000000"/>
                <w:lang w:eastAsia="zh-CN" w:bidi="ru-RU"/>
              </w:rPr>
              <w:t>7.2.1</w:t>
            </w:r>
            <w:r>
              <w:rPr>
                <w:rFonts w:eastAsia="SimSun"/>
                <w:color w:val="000000"/>
                <w:lang w:val="en-US" w:eastAsia="zh-CN" w:bidi="ru-RU"/>
              </w:rPr>
              <w:t>]</w:t>
            </w:r>
          </w:p>
          <w:p w:rsidR="00CC4B29" w:rsidRDefault="00CC4B29" w:rsidP="0074475E">
            <w:pPr>
              <w:tabs>
                <w:tab w:val="left" w:pos="2520"/>
              </w:tabs>
              <w:snapToGrid w:val="0"/>
              <w:ind w:left="142" w:right="117"/>
              <w:rPr>
                <w:rFonts w:eastAsia="SimSun"/>
                <w:color w:val="000000"/>
                <w:lang w:eastAsia="zh-CN" w:bidi="ru-RU"/>
              </w:rPr>
            </w:pPr>
            <w:r w:rsidRPr="00CF2EB1">
              <w:rPr>
                <w:rFonts w:eastAsia="SimSun"/>
                <w:color w:val="000000"/>
                <w:lang w:eastAsia="zh-CN" w:bidi="ru-RU"/>
              </w:rPr>
              <w:t>Размещение автомобильных дорог</w:t>
            </w:r>
          </w:p>
        </w:tc>
        <w:tc>
          <w:tcPr>
            <w:tcW w:w="4536" w:type="dxa"/>
          </w:tcPr>
          <w:p w:rsidR="00CC4B29" w:rsidRPr="0080470D" w:rsidRDefault="00CC4B29" w:rsidP="0074475E">
            <w:pPr>
              <w:tabs>
                <w:tab w:val="left" w:pos="2520"/>
              </w:tabs>
              <w:snapToGrid w:val="0"/>
              <w:ind w:left="142" w:right="117"/>
              <w:jc w:val="both"/>
              <w:rPr>
                <w:color w:val="000000"/>
              </w:rPr>
            </w:pPr>
            <w:r w:rsidRPr="0080470D">
              <w:rPr>
                <w:color w:val="00000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CC4B29" w:rsidRPr="00406419" w:rsidRDefault="00CC4B29" w:rsidP="0074475E">
            <w:pPr>
              <w:tabs>
                <w:tab w:val="left" w:pos="2520"/>
              </w:tabs>
              <w:snapToGrid w:val="0"/>
              <w:ind w:left="142" w:right="117"/>
              <w:jc w:val="both"/>
              <w:rPr>
                <w:b/>
                <w:color w:val="000000"/>
              </w:rPr>
            </w:pPr>
            <w:r w:rsidRPr="0080470D">
              <w:rPr>
                <w:color w:val="000000"/>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4421" w:type="dxa"/>
          </w:tcPr>
          <w:p w:rsidR="00CC4B29" w:rsidRPr="00406419" w:rsidRDefault="00146EEC" w:rsidP="0074475E">
            <w:pPr>
              <w:tabs>
                <w:tab w:val="left" w:pos="2520"/>
              </w:tabs>
              <w:snapToGrid w:val="0"/>
              <w:ind w:left="142" w:right="117"/>
              <w:jc w:val="center"/>
              <w:rPr>
                <w:rFonts w:eastAsia="SimSun"/>
                <w:b/>
                <w:color w:val="000000"/>
                <w:lang w:eastAsia="zh-CN" w:bidi="ru-RU"/>
              </w:rPr>
            </w:pPr>
            <w:r>
              <w:rPr>
                <w:rFonts w:eastAsia="SimSun"/>
                <w:color w:val="000000"/>
                <w:lang w:eastAsia="zh-CN" w:bidi="ru-RU"/>
              </w:rPr>
              <w:t>Н</w:t>
            </w:r>
            <w:r w:rsidR="00CC4B29" w:rsidRPr="00CC4B29">
              <w:rPr>
                <w:rFonts w:eastAsia="SimSun"/>
                <w:color w:val="000000"/>
                <w:lang w:eastAsia="zh-CN" w:bidi="ru-RU"/>
              </w:rPr>
              <w:t xml:space="preserve"> подлеж</w:t>
            </w:r>
            <w:r>
              <w:rPr>
                <w:rFonts w:eastAsia="SimSun"/>
                <w:color w:val="000000"/>
                <w:lang w:eastAsia="zh-CN" w:bidi="ru-RU"/>
              </w:rPr>
              <w:t>ат установлению</w:t>
            </w:r>
          </w:p>
        </w:tc>
        <w:tc>
          <w:tcPr>
            <w:tcW w:w="3092" w:type="dxa"/>
            <w:vMerge/>
          </w:tcPr>
          <w:p w:rsidR="00CC4B29" w:rsidRPr="00406419" w:rsidRDefault="00CC4B29" w:rsidP="0074475E">
            <w:pPr>
              <w:tabs>
                <w:tab w:val="left" w:pos="3071"/>
              </w:tabs>
              <w:snapToGrid w:val="0"/>
              <w:ind w:right="142" w:firstLine="567"/>
              <w:jc w:val="center"/>
              <w:rPr>
                <w:b/>
                <w:color w:val="000000"/>
              </w:rPr>
            </w:pPr>
          </w:p>
        </w:tc>
      </w:tr>
      <w:tr w:rsidR="00CC4B29" w:rsidRPr="00406419" w:rsidTr="00AB6C5A">
        <w:trPr>
          <w:trHeight w:val="23"/>
        </w:trPr>
        <w:tc>
          <w:tcPr>
            <w:tcW w:w="3129" w:type="dxa"/>
          </w:tcPr>
          <w:p w:rsidR="00146EEC" w:rsidRDefault="00CC4B29" w:rsidP="0074475E">
            <w:pPr>
              <w:tabs>
                <w:tab w:val="left" w:pos="2520"/>
              </w:tabs>
              <w:snapToGrid w:val="0"/>
              <w:ind w:left="142" w:right="117"/>
              <w:rPr>
                <w:rFonts w:eastAsia="SimSun"/>
                <w:color w:val="000000"/>
                <w:lang w:eastAsia="zh-CN" w:bidi="ru-RU"/>
              </w:rPr>
            </w:pPr>
            <w:r>
              <w:rPr>
                <w:rFonts w:eastAsia="SimSun"/>
                <w:color w:val="000000"/>
                <w:lang w:val="en-US" w:eastAsia="zh-CN" w:bidi="ru-RU"/>
              </w:rPr>
              <w:t>[</w:t>
            </w:r>
            <w:r>
              <w:rPr>
                <w:rFonts w:eastAsia="SimSun"/>
                <w:color w:val="000000"/>
                <w:lang w:eastAsia="zh-CN" w:bidi="ru-RU"/>
              </w:rPr>
              <w:t>7.2.2</w:t>
            </w:r>
            <w:r>
              <w:rPr>
                <w:rFonts w:eastAsia="SimSun"/>
                <w:color w:val="000000"/>
                <w:lang w:val="en-US" w:eastAsia="zh-CN" w:bidi="ru-RU"/>
              </w:rPr>
              <w:t>]</w:t>
            </w:r>
          </w:p>
          <w:p w:rsidR="00CC4B29" w:rsidRPr="00CF2EB1" w:rsidRDefault="00CC4B29" w:rsidP="0074475E">
            <w:pPr>
              <w:tabs>
                <w:tab w:val="left" w:pos="2520"/>
              </w:tabs>
              <w:snapToGrid w:val="0"/>
              <w:ind w:left="142" w:right="117"/>
              <w:rPr>
                <w:rFonts w:eastAsia="SimSun"/>
                <w:color w:val="000000"/>
                <w:lang w:eastAsia="zh-CN" w:bidi="ru-RU"/>
              </w:rPr>
            </w:pPr>
            <w:r w:rsidRPr="00CF2EB1">
              <w:rPr>
                <w:rFonts w:eastAsia="SimSun"/>
                <w:color w:val="000000"/>
                <w:lang w:eastAsia="zh-CN" w:bidi="ru-RU"/>
              </w:rPr>
              <w:t>Обслуживание перевозок пассажиров</w:t>
            </w:r>
          </w:p>
        </w:tc>
        <w:tc>
          <w:tcPr>
            <w:tcW w:w="4536" w:type="dxa"/>
          </w:tcPr>
          <w:p w:rsidR="00CC4B29" w:rsidRPr="0080470D" w:rsidRDefault="00CC4B29" w:rsidP="0074475E">
            <w:pPr>
              <w:tabs>
                <w:tab w:val="left" w:pos="2520"/>
              </w:tabs>
              <w:snapToGrid w:val="0"/>
              <w:ind w:left="142" w:right="117"/>
              <w:jc w:val="both"/>
              <w:rPr>
                <w:color w:val="000000"/>
              </w:rPr>
            </w:pPr>
            <w:r w:rsidRPr="0080470D">
              <w:rPr>
                <w:color w:val="000000"/>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c>
          <w:tcPr>
            <w:tcW w:w="4421" w:type="dxa"/>
          </w:tcPr>
          <w:p w:rsidR="00DC58D0" w:rsidRPr="00DC58D0" w:rsidRDefault="00DC58D0" w:rsidP="0074475E">
            <w:pPr>
              <w:snapToGrid w:val="0"/>
              <w:ind w:left="142" w:right="117"/>
              <w:jc w:val="both"/>
              <w:rPr>
                <w:rFonts w:eastAsia="Calibri"/>
                <w:color w:val="000000"/>
              </w:rPr>
            </w:pPr>
            <w:r w:rsidRPr="00DC58D0">
              <w:rPr>
                <w:rFonts w:eastAsia="Calibri"/>
                <w:color w:val="000000"/>
              </w:rPr>
              <w:t>Минимальная/максимальная площадь земельных участков –300/5000 кв. м;</w:t>
            </w:r>
          </w:p>
          <w:p w:rsidR="00DC58D0" w:rsidRPr="00DC58D0" w:rsidRDefault="00DC58D0" w:rsidP="0074475E">
            <w:pPr>
              <w:snapToGrid w:val="0"/>
              <w:ind w:left="142" w:right="117"/>
              <w:jc w:val="both"/>
              <w:rPr>
                <w:rFonts w:eastAsia="Calibri"/>
                <w:color w:val="000000"/>
              </w:rPr>
            </w:pPr>
            <w:r w:rsidRPr="00DC58D0">
              <w:rPr>
                <w:rFonts w:eastAsia="Calibri"/>
                <w:color w:val="000000"/>
              </w:rPr>
              <w:t>максимальная высота зданий, строений, сооружений от уровня земли - 12 м;</w:t>
            </w:r>
          </w:p>
          <w:p w:rsidR="00DC58D0" w:rsidRPr="00DC58D0" w:rsidRDefault="00DC58D0" w:rsidP="0074475E">
            <w:pPr>
              <w:snapToGrid w:val="0"/>
              <w:ind w:left="142" w:right="117"/>
              <w:jc w:val="both"/>
              <w:rPr>
                <w:rFonts w:eastAsia="Calibri"/>
                <w:color w:val="000000"/>
              </w:rPr>
            </w:pPr>
            <w:r w:rsidRPr="00DC58D0">
              <w:rPr>
                <w:rFonts w:eastAsia="Calibri"/>
                <w:color w:val="000000"/>
              </w:rPr>
              <w:t>максимальный процент застройки в границах земельного участка – 60%;</w:t>
            </w:r>
          </w:p>
          <w:p w:rsidR="00DC58D0" w:rsidRPr="00DC58D0" w:rsidRDefault="00DC58D0" w:rsidP="0074475E">
            <w:pPr>
              <w:snapToGrid w:val="0"/>
              <w:ind w:left="142" w:right="117"/>
              <w:jc w:val="both"/>
              <w:rPr>
                <w:rFonts w:eastAsia="Calibri"/>
                <w:color w:val="000000"/>
              </w:rPr>
            </w:pPr>
            <w:r w:rsidRPr="00DC58D0">
              <w:rPr>
                <w:rFonts w:eastAsia="Calibri"/>
                <w:color w:val="000000"/>
              </w:rPr>
              <w:t xml:space="preserve">минимальные отступы </w:t>
            </w:r>
            <w:r w:rsidR="00C62A42" w:rsidRPr="00DC58D0">
              <w:rPr>
                <w:rFonts w:eastAsia="Calibri"/>
                <w:color w:val="000000"/>
              </w:rPr>
              <w:t>от красной</w:t>
            </w:r>
            <w:r w:rsidRPr="00DC58D0">
              <w:rPr>
                <w:rFonts w:eastAsia="Calibri"/>
                <w:color w:val="000000"/>
              </w:rPr>
              <w:t xml:space="preserve"> линии – 5 м; от иных границ – 3 м;</w:t>
            </w:r>
          </w:p>
          <w:p w:rsidR="00CC4B29" w:rsidRPr="00406419" w:rsidRDefault="00DC58D0" w:rsidP="0074475E">
            <w:pPr>
              <w:tabs>
                <w:tab w:val="left" w:pos="2520"/>
              </w:tabs>
              <w:snapToGrid w:val="0"/>
              <w:ind w:left="142" w:right="117"/>
              <w:jc w:val="both"/>
              <w:rPr>
                <w:rFonts w:eastAsia="SimSun"/>
                <w:b/>
                <w:color w:val="000000"/>
                <w:lang w:eastAsia="zh-CN" w:bidi="ru-RU"/>
              </w:rPr>
            </w:pPr>
            <w:r w:rsidRPr="00DC58D0">
              <w:rPr>
                <w:rFonts w:eastAsia="Calibri"/>
                <w:color w:val="000000"/>
              </w:rPr>
              <w:t>минимальный процент озеленения земельного участка 15%.</w:t>
            </w:r>
          </w:p>
        </w:tc>
        <w:tc>
          <w:tcPr>
            <w:tcW w:w="3092" w:type="dxa"/>
            <w:vMerge/>
          </w:tcPr>
          <w:p w:rsidR="00CC4B29" w:rsidRPr="00406419" w:rsidRDefault="00CC4B29" w:rsidP="0074475E">
            <w:pPr>
              <w:tabs>
                <w:tab w:val="left" w:pos="3071"/>
              </w:tabs>
              <w:snapToGrid w:val="0"/>
              <w:ind w:right="142" w:firstLine="567"/>
              <w:jc w:val="center"/>
              <w:rPr>
                <w:b/>
                <w:color w:val="000000"/>
              </w:rPr>
            </w:pPr>
          </w:p>
        </w:tc>
      </w:tr>
      <w:tr w:rsidR="00146EEC" w:rsidRPr="00406419" w:rsidTr="00146EEC">
        <w:trPr>
          <w:trHeight w:val="23"/>
        </w:trPr>
        <w:tc>
          <w:tcPr>
            <w:tcW w:w="3129" w:type="dxa"/>
          </w:tcPr>
          <w:p w:rsidR="00146EEC" w:rsidRDefault="00146EEC" w:rsidP="0074475E">
            <w:pPr>
              <w:tabs>
                <w:tab w:val="left" w:pos="2520"/>
              </w:tabs>
              <w:snapToGrid w:val="0"/>
              <w:ind w:left="142" w:right="117"/>
              <w:rPr>
                <w:rFonts w:eastAsia="SimSun"/>
                <w:color w:val="000000"/>
                <w:lang w:eastAsia="zh-CN" w:bidi="ru-RU"/>
              </w:rPr>
            </w:pPr>
            <w:r>
              <w:rPr>
                <w:rFonts w:eastAsia="SimSun"/>
                <w:color w:val="000000"/>
                <w:lang w:val="en-US" w:eastAsia="zh-CN" w:bidi="ru-RU"/>
              </w:rPr>
              <w:lastRenderedPageBreak/>
              <w:t>[</w:t>
            </w:r>
            <w:r>
              <w:rPr>
                <w:rFonts w:eastAsia="SimSun"/>
                <w:color w:val="000000"/>
                <w:lang w:eastAsia="zh-CN" w:bidi="ru-RU"/>
              </w:rPr>
              <w:t>7.2.3</w:t>
            </w:r>
            <w:r>
              <w:rPr>
                <w:rFonts w:eastAsia="SimSun"/>
                <w:color w:val="000000"/>
                <w:lang w:val="en-US" w:eastAsia="zh-CN" w:bidi="ru-RU"/>
              </w:rPr>
              <w:t>]</w:t>
            </w:r>
          </w:p>
          <w:p w:rsidR="00146EEC" w:rsidRDefault="00146EEC" w:rsidP="0074475E">
            <w:pPr>
              <w:tabs>
                <w:tab w:val="left" w:pos="2520"/>
              </w:tabs>
              <w:snapToGrid w:val="0"/>
              <w:ind w:left="142" w:right="117"/>
              <w:rPr>
                <w:rFonts w:eastAsia="SimSun"/>
                <w:color w:val="000000"/>
                <w:lang w:eastAsia="zh-CN" w:bidi="ru-RU"/>
              </w:rPr>
            </w:pPr>
            <w:r w:rsidRPr="00CF2EB1">
              <w:rPr>
                <w:rFonts w:eastAsia="SimSun"/>
                <w:color w:val="000000"/>
                <w:lang w:eastAsia="zh-CN" w:bidi="ru-RU"/>
              </w:rPr>
              <w:t>Стоянки транспорта общего пользования</w:t>
            </w:r>
          </w:p>
        </w:tc>
        <w:tc>
          <w:tcPr>
            <w:tcW w:w="4536" w:type="dxa"/>
          </w:tcPr>
          <w:p w:rsidR="00146EEC" w:rsidRPr="0080470D" w:rsidRDefault="00146EEC" w:rsidP="0074475E">
            <w:pPr>
              <w:tabs>
                <w:tab w:val="left" w:pos="2520"/>
              </w:tabs>
              <w:snapToGrid w:val="0"/>
              <w:ind w:left="142" w:right="117"/>
              <w:jc w:val="both"/>
              <w:rPr>
                <w:color w:val="000000"/>
              </w:rPr>
            </w:pPr>
            <w:r w:rsidRPr="0080470D">
              <w:rPr>
                <w:color w:val="000000"/>
              </w:rPr>
              <w:t>Размещение стоянок транспортных средств, осуществляющих перевозки людей по установленному маршруту</w:t>
            </w:r>
          </w:p>
        </w:tc>
        <w:tc>
          <w:tcPr>
            <w:tcW w:w="4421" w:type="dxa"/>
          </w:tcPr>
          <w:p w:rsidR="00146EEC" w:rsidRPr="00406419" w:rsidRDefault="00146EEC" w:rsidP="0074475E">
            <w:pPr>
              <w:tabs>
                <w:tab w:val="left" w:pos="2520"/>
              </w:tabs>
              <w:snapToGrid w:val="0"/>
              <w:ind w:left="142" w:right="117"/>
              <w:jc w:val="center"/>
              <w:rPr>
                <w:rFonts w:eastAsia="SimSun"/>
                <w:b/>
                <w:color w:val="000000"/>
                <w:lang w:eastAsia="zh-CN" w:bidi="ru-RU"/>
              </w:rPr>
            </w:pPr>
            <w:r>
              <w:rPr>
                <w:rFonts w:eastAsia="Calibri"/>
                <w:color w:val="000000"/>
              </w:rPr>
              <w:t>Не подлежит установлению</w:t>
            </w:r>
          </w:p>
        </w:tc>
        <w:tc>
          <w:tcPr>
            <w:tcW w:w="3092" w:type="dxa"/>
            <w:vMerge w:val="restart"/>
            <w:tcBorders>
              <w:top w:val="nil"/>
            </w:tcBorders>
          </w:tcPr>
          <w:p w:rsidR="00146EEC" w:rsidRPr="00406419" w:rsidRDefault="00146EEC" w:rsidP="0074475E">
            <w:pPr>
              <w:tabs>
                <w:tab w:val="left" w:pos="3071"/>
              </w:tabs>
              <w:snapToGrid w:val="0"/>
              <w:ind w:right="142" w:firstLine="567"/>
              <w:jc w:val="center"/>
              <w:rPr>
                <w:b/>
                <w:color w:val="000000"/>
              </w:rPr>
            </w:pPr>
          </w:p>
        </w:tc>
      </w:tr>
      <w:tr w:rsidR="00146EEC" w:rsidRPr="00406419" w:rsidTr="00146EEC">
        <w:trPr>
          <w:trHeight w:val="23"/>
        </w:trPr>
        <w:tc>
          <w:tcPr>
            <w:tcW w:w="3129" w:type="dxa"/>
          </w:tcPr>
          <w:p w:rsidR="00146EEC" w:rsidRDefault="00146EEC" w:rsidP="0074475E">
            <w:pPr>
              <w:tabs>
                <w:tab w:val="left" w:pos="2520"/>
              </w:tabs>
              <w:snapToGrid w:val="0"/>
              <w:ind w:left="142" w:right="117"/>
              <w:rPr>
                <w:rFonts w:eastAsia="SimSun"/>
                <w:color w:val="000000"/>
                <w:lang w:eastAsia="zh-CN" w:bidi="ru-RU"/>
              </w:rPr>
            </w:pPr>
            <w:r>
              <w:rPr>
                <w:rFonts w:eastAsia="SimSun"/>
                <w:color w:val="000000"/>
                <w:lang w:val="en-US" w:eastAsia="zh-CN" w:bidi="ru-RU"/>
              </w:rPr>
              <w:t>[</w:t>
            </w:r>
            <w:r w:rsidRPr="00CF2EB1">
              <w:rPr>
                <w:rFonts w:eastAsia="SimSun"/>
                <w:color w:val="000000"/>
                <w:lang w:eastAsia="zh-CN" w:bidi="ru-RU"/>
              </w:rPr>
              <w:t>7.4</w:t>
            </w:r>
            <w:r>
              <w:rPr>
                <w:rFonts w:eastAsia="SimSun"/>
                <w:color w:val="000000"/>
                <w:lang w:val="en-US" w:eastAsia="zh-CN" w:bidi="ru-RU"/>
              </w:rPr>
              <w:t>]</w:t>
            </w:r>
          </w:p>
          <w:p w:rsidR="00146EEC" w:rsidRPr="00CF2EB1" w:rsidRDefault="00146EEC" w:rsidP="0074475E">
            <w:pPr>
              <w:tabs>
                <w:tab w:val="left" w:pos="2520"/>
              </w:tabs>
              <w:snapToGrid w:val="0"/>
              <w:ind w:left="142" w:right="117"/>
              <w:rPr>
                <w:rFonts w:eastAsia="SimSun"/>
                <w:color w:val="000000"/>
                <w:lang w:eastAsia="zh-CN" w:bidi="ru-RU"/>
              </w:rPr>
            </w:pPr>
            <w:r w:rsidRPr="00CF2EB1">
              <w:rPr>
                <w:rFonts w:eastAsia="SimSun"/>
                <w:color w:val="000000"/>
                <w:lang w:eastAsia="zh-CN" w:bidi="ru-RU"/>
              </w:rPr>
              <w:t>Воздушный транспорт</w:t>
            </w:r>
          </w:p>
        </w:tc>
        <w:tc>
          <w:tcPr>
            <w:tcW w:w="4536" w:type="dxa"/>
          </w:tcPr>
          <w:p w:rsidR="00146EEC" w:rsidRPr="0080470D" w:rsidRDefault="00146EEC" w:rsidP="0074475E">
            <w:pPr>
              <w:tabs>
                <w:tab w:val="left" w:pos="2520"/>
              </w:tabs>
              <w:snapToGrid w:val="0"/>
              <w:ind w:left="142" w:right="117"/>
              <w:jc w:val="both"/>
              <w:rPr>
                <w:color w:val="000000"/>
              </w:rPr>
            </w:pPr>
            <w:r w:rsidRPr="0080470D">
              <w:rPr>
                <w:color w:val="000000"/>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c>
          <w:tcPr>
            <w:tcW w:w="4421" w:type="dxa"/>
          </w:tcPr>
          <w:p w:rsidR="00146EEC" w:rsidRPr="00406419" w:rsidRDefault="00146EEC" w:rsidP="0074475E">
            <w:pPr>
              <w:tabs>
                <w:tab w:val="left" w:pos="2520"/>
              </w:tabs>
              <w:snapToGrid w:val="0"/>
              <w:ind w:left="142" w:right="117"/>
              <w:jc w:val="center"/>
              <w:rPr>
                <w:rFonts w:eastAsia="SimSun"/>
                <w:b/>
                <w:color w:val="000000"/>
                <w:lang w:eastAsia="zh-CN" w:bidi="ru-RU"/>
              </w:rPr>
            </w:pPr>
            <w:r>
              <w:rPr>
                <w:rFonts w:eastAsia="Calibri"/>
                <w:color w:val="000000"/>
              </w:rPr>
              <w:t>Н</w:t>
            </w:r>
            <w:r w:rsidRPr="00DC58D0">
              <w:rPr>
                <w:rFonts w:eastAsia="Calibri"/>
                <w:color w:val="000000"/>
              </w:rPr>
              <w:t>е подлеж</w:t>
            </w:r>
            <w:r>
              <w:rPr>
                <w:rFonts w:eastAsia="Calibri"/>
                <w:color w:val="000000"/>
              </w:rPr>
              <w:t>ат установлению</w:t>
            </w:r>
          </w:p>
        </w:tc>
        <w:tc>
          <w:tcPr>
            <w:tcW w:w="3092" w:type="dxa"/>
            <w:vMerge/>
            <w:tcBorders>
              <w:top w:val="nil"/>
            </w:tcBorders>
          </w:tcPr>
          <w:p w:rsidR="00146EEC" w:rsidRPr="00406419" w:rsidRDefault="00146EEC" w:rsidP="0074475E">
            <w:pPr>
              <w:tabs>
                <w:tab w:val="left" w:pos="3071"/>
              </w:tabs>
              <w:snapToGrid w:val="0"/>
              <w:ind w:right="142" w:firstLine="567"/>
              <w:jc w:val="center"/>
              <w:rPr>
                <w:b/>
                <w:color w:val="000000"/>
              </w:rPr>
            </w:pPr>
          </w:p>
        </w:tc>
      </w:tr>
      <w:tr w:rsidR="00146EEC" w:rsidRPr="00406419" w:rsidTr="00146EEC">
        <w:trPr>
          <w:trHeight w:val="23"/>
        </w:trPr>
        <w:tc>
          <w:tcPr>
            <w:tcW w:w="3129" w:type="dxa"/>
          </w:tcPr>
          <w:p w:rsidR="00146EEC" w:rsidRPr="00CF2EB1" w:rsidRDefault="00146EEC" w:rsidP="0074475E">
            <w:pPr>
              <w:tabs>
                <w:tab w:val="left" w:pos="2520"/>
              </w:tabs>
              <w:snapToGrid w:val="0"/>
              <w:ind w:left="142" w:right="117"/>
              <w:rPr>
                <w:rFonts w:eastAsia="SimSun"/>
                <w:color w:val="000000"/>
                <w:lang w:eastAsia="zh-CN" w:bidi="ru-RU"/>
              </w:rPr>
            </w:pPr>
            <w:r>
              <w:rPr>
                <w:rFonts w:eastAsia="SimSun"/>
                <w:color w:val="000000"/>
                <w:lang w:val="en-US" w:eastAsia="zh-CN" w:bidi="ru-RU"/>
              </w:rPr>
              <w:t>[</w:t>
            </w:r>
            <w:r w:rsidRPr="00CF2EB1">
              <w:rPr>
                <w:rFonts w:eastAsia="SimSun"/>
                <w:color w:val="000000"/>
                <w:lang w:eastAsia="zh-CN" w:bidi="ru-RU"/>
              </w:rPr>
              <w:t>7.5</w:t>
            </w:r>
            <w:r>
              <w:rPr>
                <w:rFonts w:eastAsia="SimSun"/>
                <w:color w:val="000000"/>
                <w:lang w:val="en-US" w:eastAsia="zh-CN" w:bidi="ru-RU"/>
              </w:rPr>
              <w:t>]</w:t>
            </w:r>
            <w:r w:rsidRPr="00CF2EB1">
              <w:rPr>
                <w:rFonts w:eastAsia="SimSun"/>
                <w:color w:val="000000"/>
                <w:lang w:eastAsia="zh-CN" w:bidi="ru-RU"/>
              </w:rPr>
              <w:t xml:space="preserve"> Трубопроводный транспорт</w:t>
            </w:r>
          </w:p>
        </w:tc>
        <w:tc>
          <w:tcPr>
            <w:tcW w:w="4536" w:type="dxa"/>
          </w:tcPr>
          <w:p w:rsidR="00146EEC" w:rsidRPr="0080470D" w:rsidRDefault="00146EEC" w:rsidP="0074475E">
            <w:pPr>
              <w:tabs>
                <w:tab w:val="left" w:pos="2520"/>
              </w:tabs>
              <w:snapToGrid w:val="0"/>
              <w:ind w:left="142" w:right="117"/>
              <w:jc w:val="both"/>
              <w:rPr>
                <w:color w:val="000000"/>
              </w:rPr>
            </w:pPr>
            <w:r w:rsidRPr="0080470D">
              <w:rPr>
                <w:color w:val="00000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4421" w:type="dxa"/>
          </w:tcPr>
          <w:p w:rsidR="00146EEC" w:rsidRPr="00406419" w:rsidRDefault="00146EEC" w:rsidP="0074475E">
            <w:pPr>
              <w:tabs>
                <w:tab w:val="left" w:pos="2520"/>
              </w:tabs>
              <w:snapToGrid w:val="0"/>
              <w:ind w:left="142" w:right="117"/>
              <w:jc w:val="center"/>
              <w:rPr>
                <w:rFonts w:eastAsia="SimSun"/>
                <w:b/>
                <w:color w:val="000000"/>
                <w:lang w:eastAsia="zh-CN" w:bidi="ru-RU"/>
              </w:rPr>
            </w:pPr>
            <w:r>
              <w:rPr>
                <w:rFonts w:eastAsia="Calibri"/>
                <w:color w:val="000000"/>
              </w:rPr>
              <w:t>Н</w:t>
            </w:r>
            <w:r w:rsidRPr="00DC58D0">
              <w:rPr>
                <w:rFonts w:eastAsia="Calibri"/>
                <w:color w:val="000000"/>
              </w:rPr>
              <w:t>е подлеж</w:t>
            </w:r>
            <w:r>
              <w:rPr>
                <w:rFonts w:eastAsia="Calibri"/>
                <w:color w:val="000000"/>
              </w:rPr>
              <w:t>ат установлению</w:t>
            </w:r>
          </w:p>
        </w:tc>
        <w:tc>
          <w:tcPr>
            <w:tcW w:w="3092" w:type="dxa"/>
            <w:vMerge/>
            <w:tcBorders>
              <w:top w:val="nil"/>
            </w:tcBorders>
          </w:tcPr>
          <w:p w:rsidR="00146EEC" w:rsidRPr="00406419" w:rsidRDefault="00146EEC" w:rsidP="0074475E">
            <w:pPr>
              <w:tabs>
                <w:tab w:val="left" w:pos="3071"/>
              </w:tabs>
              <w:snapToGrid w:val="0"/>
              <w:ind w:right="142" w:firstLine="567"/>
              <w:jc w:val="center"/>
              <w:rPr>
                <w:b/>
                <w:color w:val="000000"/>
              </w:rPr>
            </w:pPr>
          </w:p>
        </w:tc>
      </w:tr>
      <w:tr w:rsidR="00146EEC" w:rsidRPr="00406419" w:rsidTr="00146EEC">
        <w:trPr>
          <w:trHeight w:val="3401"/>
        </w:trPr>
        <w:tc>
          <w:tcPr>
            <w:tcW w:w="3129" w:type="dxa"/>
          </w:tcPr>
          <w:p w:rsidR="00146EEC" w:rsidRDefault="00146EEC" w:rsidP="0074475E">
            <w:pPr>
              <w:tabs>
                <w:tab w:val="left" w:pos="2520"/>
              </w:tabs>
              <w:snapToGrid w:val="0"/>
              <w:ind w:left="142" w:right="117"/>
              <w:rPr>
                <w:rFonts w:eastAsia="SimSun"/>
                <w:color w:val="000000"/>
                <w:lang w:eastAsia="zh-CN" w:bidi="ru-RU"/>
              </w:rPr>
            </w:pPr>
            <w:r>
              <w:rPr>
                <w:rFonts w:eastAsia="SimSun"/>
                <w:color w:val="000000"/>
                <w:lang w:val="en-US" w:eastAsia="zh-CN" w:bidi="ru-RU"/>
              </w:rPr>
              <w:t>[</w:t>
            </w:r>
            <w:r>
              <w:rPr>
                <w:rFonts w:eastAsia="SimSun"/>
                <w:color w:val="000000"/>
                <w:lang w:eastAsia="zh-CN" w:bidi="ru-RU"/>
              </w:rPr>
              <w:t>12.0.1]</w:t>
            </w:r>
          </w:p>
          <w:p w:rsidR="00146EEC" w:rsidRPr="00CF2EB1" w:rsidRDefault="00146EEC" w:rsidP="0074475E">
            <w:pPr>
              <w:tabs>
                <w:tab w:val="left" w:pos="2520"/>
              </w:tabs>
              <w:snapToGrid w:val="0"/>
              <w:ind w:left="142" w:right="117"/>
              <w:rPr>
                <w:rFonts w:eastAsia="SimSun"/>
                <w:color w:val="000000"/>
                <w:lang w:eastAsia="zh-CN" w:bidi="ru-RU"/>
              </w:rPr>
            </w:pPr>
            <w:r w:rsidRPr="00CF2EB1">
              <w:rPr>
                <w:rFonts w:eastAsia="SimSun"/>
                <w:color w:val="000000"/>
                <w:lang w:eastAsia="zh-CN" w:bidi="ru-RU"/>
              </w:rPr>
              <w:t>Улично-дорожная сеть</w:t>
            </w:r>
          </w:p>
        </w:tc>
        <w:tc>
          <w:tcPr>
            <w:tcW w:w="4536" w:type="dxa"/>
          </w:tcPr>
          <w:p w:rsidR="00146EEC" w:rsidRPr="0080470D" w:rsidRDefault="00146EEC" w:rsidP="0074475E">
            <w:pPr>
              <w:tabs>
                <w:tab w:val="left" w:pos="2520"/>
              </w:tabs>
              <w:snapToGrid w:val="0"/>
              <w:ind w:left="142" w:right="117"/>
              <w:jc w:val="both"/>
              <w:rPr>
                <w:color w:val="000000"/>
              </w:rPr>
            </w:pPr>
            <w:r w:rsidRPr="0080470D">
              <w:rPr>
                <w:color w:val="000000"/>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w:t>
            </w:r>
            <w:r>
              <w:rPr>
                <w:color w:val="000000"/>
              </w:rPr>
              <w:t>ой и инженерной инфраструктуры;</w:t>
            </w:r>
          </w:p>
          <w:p w:rsidR="00146EEC" w:rsidRPr="00406419" w:rsidRDefault="00146EEC" w:rsidP="0074475E">
            <w:pPr>
              <w:tabs>
                <w:tab w:val="left" w:pos="2520"/>
              </w:tabs>
              <w:snapToGrid w:val="0"/>
              <w:ind w:left="142" w:right="117"/>
              <w:jc w:val="both"/>
              <w:rPr>
                <w:b/>
                <w:color w:val="000000"/>
              </w:rPr>
            </w:pPr>
            <w:r w:rsidRPr="0080470D">
              <w:rPr>
                <w:color w:val="000000"/>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c>
          <w:tcPr>
            <w:tcW w:w="4421" w:type="dxa"/>
            <w:tcBorders>
              <w:top w:val="nil"/>
            </w:tcBorders>
          </w:tcPr>
          <w:p w:rsidR="00146EEC" w:rsidRPr="00CC4B29" w:rsidRDefault="00146EEC" w:rsidP="0074475E">
            <w:pPr>
              <w:tabs>
                <w:tab w:val="left" w:pos="2520"/>
              </w:tabs>
              <w:snapToGrid w:val="0"/>
              <w:ind w:left="142" w:right="117"/>
              <w:jc w:val="center"/>
              <w:rPr>
                <w:rFonts w:eastAsia="SimSun"/>
                <w:color w:val="000000"/>
                <w:lang w:eastAsia="zh-CN" w:bidi="ru-RU"/>
              </w:rPr>
            </w:pPr>
            <w:r w:rsidRPr="00CC4B29">
              <w:rPr>
                <w:rFonts w:eastAsia="SimSun"/>
                <w:color w:val="000000"/>
                <w:lang w:eastAsia="zh-CN" w:bidi="ru-RU"/>
              </w:rPr>
              <w:t>Регламенты не распространяются</w:t>
            </w:r>
          </w:p>
          <w:p w:rsidR="00146EEC" w:rsidRPr="00CC4B29" w:rsidRDefault="00146EEC" w:rsidP="0074475E">
            <w:pPr>
              <w:tabs>
                <w:tab w:val="left" w:pos="2520"/>
              </w:tabs>
              <w:snapToGrid w:val="0"/>
              <w:ind w:left="142" w:right="117"/>
              <w:jc w:val="center"/>
              <w:rPr>
                <w:rFonts w:eastAsia="SimSun"/>
                <w:color w:val="000000"/>
                <w:lang w:eastAsia="zh-CN" w:bidi="ru-RU"/>
              </w:rPr>
            </w:pPr>
            <w:r w:rsidRPr="00CC4B29">
              <w:rPr>
                <w:rFonts w:eastAsia="SimSun"/>
                <w:color w:val="000000"/>
                <w:lang w:eastAsia="zh-CN" w:bidi="ru-RU"/>
              </w:rPr>
              <w:t>(не подлежит установлению)</w:t>
            </w:r>
          </w:p>
        </w:tc>
        <w:tc>
          <w:tcPr>
            <w:tcW w:w="3092" w:type="dxa"/>
            <w:vMerge w:val="restart"/>
            <w:tcBorders>
              <w:top w:val="nil"/>
            </w:tcBorders>
          </w:tcPr>
          <w:p w:rsidR="00146EEC" w:rsidRPr="00406419" w:rsidRDefault="00146EEC" w:rsidP="0074475E">
            <w:pPr>
              <w:tabs>
                <w:tab w:val="left" w:pos="3071"/>
              </w:tabs>
              <w:snapToGrid w:val="0"/>
              <w:ind w:right="142" w:hanging="37"/>
              <w:jc w:val="both"/>
              <w:rPr>
                <w:b/>
                <w:color w:val="000000"/>
              </w:rPr>
            </w:pPr>
          </w:p>
        </w:tc>
      </w:tr>
      <w:tr w:rsidR="00146EEC" w:rsidRPr="00406419" w:rsidTr="00146EEC">
        <w:trPr>
          <w:trHeight w:val="23"/>
        </w:trPr>
        <w:tc>
          <w:tcPr>
            <w:tcW w:w="3129" w:type="dxa"/>
          </w:tcPr>
          <w:p w:rsidR="00146EEC" w:rsidRDefault="00146EEC" w:rsidP="0074475E">
            <w:pPr>
              <w:snapToGrid w:val="0"/>
              <w:ind w:left="142" w:right="117"/>
              <w:rPr>
                <w:color w:val="000000"/>
              </w:rPr>
            </w:pPr>
            <w:r>
              <w:rPr>
                <w:color w:val="000000"/>
                <w:lang w:val="en-US"/>
              </w:rPr>
              <w:lastRenderedPageBreak/>
              <w:t>[</w:t>
            </w:r>
            <w:r w:rsidRPr="00CF2EB1">
              <w:rPr>
                <w:color w:val="000000"/>
              </w:rPr>
              <w:t>12.0.2</w:t>
            </w:r>
            <w:r>
              <w:rPr>
                <w:color w:val="000000"/>
                <w:lang w:val="en-US"/>
              </w:rPr>
              <w:t>]</w:t>
            </w:r>
          </w:p>
          <w:p w:rsidR="00146EEC" w:rsidRPr="00406419" w:rsidRDefault="00146EEC" w:rsidP="0074475E">
            <w:pPr>
              <w:snapToGrid w:val="0"/>
              <w:ind w:left="142" w:right="117"/>
              <w:rPr>
                <w:color w:val="000000"/>
                <w:highlight w:val="yellow"/>
              </w:rPr>
            </w:pPr>
            <w:r w:rsidRPr="00CF2EB1">
              <w:rPr>
                <w:color w:val="000000"/>
              </w:rPr>
              <w:t>Благоустройство территории</w:t>
            </w:r>
          </w:p>
        </w:tc>
        <w:tc>
          <w:tcPr>
            <w:tcW w:w="4536" w:type="dxa"/>
          </w:tcPr>
          <w:p w:rsidR="00146EEC" w:rsidRPr="00406419" w:rsidRDefault="00146EEC" w:rsidP="0074475E">
            <w:pPr>
              <w:snapToGrid w:val="0"/>
              <w:ind w:left="142" w:right="117"/>
              <w:jc w:val="both"/>
              <w:rPr>
                <w:color w:val="000000"/>
              </w:rPr>
            </w:pPr>
            <w:r w:rsidRPr="0080470D">
              <w:rPr>
                <w:color w:val="00000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4421" w:type="dxa"/>
          </w:tcPr>
          <w:p w:rsidR="00146EEC" w:rsidRPr="00CC4B29" w:rsidRDefault="00146EEC" w:rsidP="0074475E">
            <w:pPr>
              <w:ind w:left="142" w:right="117"/>
              <w:jc w:val="center"/>
              <w:rPr>
                <w:color w:val="000000"/>
              </w:rPr>
            </w:pPr>
            <w:r w:rsidRPr="00CC4B29">
              <w:rPr>
                <w:color w:val="000000"/>
              </w:rPr>
              <w:t>Регламенты не распространяются</w:t>
            </w:r>
          </w:p>
          <w:p w:rsidR="00146EEC" w:rsidRPr="00406419" w:rsidRDefault="00146EEC" w:rsidP="0074475E">
            <w:pPr>
              <w:ind w:left="142" w:right="117"/>
              <w:jc w:val="center"/>
              <w:rPr>
                <w:color w:val="000000"/>
              </w:rPr>
            </w:pPr>
            <w:r w:rsidRPr="00CC4B29">
              <w:rPr>
                <w:color w:val="000000"/>
              </w:rPr>
              <w:t>(не подлежит установлению)</w:t>
            </w:r>
          </w:p>
        </w:tc>
        <w:tc>
          <w:tcPr>
            <w:tcW w:w="3092" w:type="dxa"/>
            <w:vMerge/>
            <w:tcBorders>
              <w:top w:val="nil"/>
            </w:tcBorders>
          </w:tcPr>
          <w:p w:rsidR="00146EEC" w:rsidRPr="00406419" w:rsidRDefault="00146EEC" w:rsidP="0074475E">
            <w:pPr>
              <w:ind w:right="136" w:firstLine="567"/>
              <w:jc w:val="both"/>
              <w:rPr>
                <w:color w:val="000000"/>
              </w:rPr>
            </w:pPr>
          </w:p>
        </w:tc>
      </w:tr>
    </w:tbl>
    <w:p w:rsidR="00146EEC" w:rsidRPr="00406419" w:rsidRDefault="00146EEC" w:rsidP="0074475E">
      <w:pPr>
        <w:tabs>
          <w:tab w:val="left" w:pos="2520"/>
        </w:tabs>
        <w:ind w:firstLine="567"/>
        <w:jc w:val="center"/>
        <w:rPr>
          <w:b/>
          <w:color w:val="000000"/>
        </w:rPr>
      </w:pPr>
    </w:p>
    <w:p w:rsidR="00406419" w:rsidRPr="00406419" w:rsidRDefault="00406419" w:rsidP="0074475E">
      <w:pPr>
        <w:tabs>
          <w:tab w:val="left" w:pos="2520"/>
        </w:tabs>
        <w:ind w:firstLine="567"/>
        <w:jc w:val="center"/>
        <w:rPr>
          <w:b/>
          <w:color w:val="000000"/>
        </w:rPr>
      </w:pPr>
      <w:r w:rsidRPr="00406419">
        <w:rPr>
          <w:b/>
          <w:color w:val="000000"/>
        </w:rPr>
        <w:t>УСЛОВНО РАЗРЕШЕННЫЕ ВИДЫ И ПАРАМЕТРЫ ИСПОЛЬЗОВАНИЯ ЗЕМЕЛЬНЫХ УЧАСТКОВ И ОБЪЕКТОВ КАПИТАЛЬНОГО СТРОИТЕЛЬСТВА</w:t>
      </w:r>
    </w:p>
    <w:p w:rsidR="00CC4B29" w:rsidRDefault="00CC4B29" w:rsidP="008E7D79">
      <w:pPr>
        <w:tabs>
          <w:tab w:val="left" w:pos="2520"/>
        </w:tabs>
        <w:rPr>
          <w:b/>
          <w:color w:val="000000"/>
        </w:rPr>
      </w:pPr>
    </w:p>
    <w:tbl>
      <w:tblPr>
        <w:tblW w:w="15036" w:type="dxa"/>
        <w:tblLayout w:type="fixed"/>
        <w:tblCellMar>
          <w:left w:w="10" w:type="dxa"/>
          <w:right w:w="10" w:type="dxa"/>
        </w:tblCellMar>
        <w:tblLook w:val="04A0" w:firstRow="1" w:lastRow="0" w:firstColumn="1" w:lastColumn="0" w:noHBand="0" w:noVBand="1"/>
      </w:tblPr>
      <w:tblGrid>
        <w:gridCol w:w="3141"/>
        <w:gridCol w:w="4010"/>
        <w:gridCol w:w="7885"/>
      </w:tblGrid>
      <w:tr w:rsidR="0080470D" w:rsidRPr="00406419" w:rsidTr="00146EEC">
        <w:trPr>
          <w:trHeight w:val="23"/>
        </w:trPr>
        <w:tc>
          <w:tcPr>
            <w:tcW w:w="3141" w:type="dxa"/>
            <w:tcBorders>
              <w:top w:val="single" w:sz="4" w:space="0" w:color="000000"/>
              <w:left w:val="single" w:sz="4" w:space="0" w:color="000000"/>
              <w:bottom w:val="single" w:sz="4" w:space="0" w:color="000000"/>
              <w:right w:val="nil"/>
            </w:tcBorders>
            <w:vAlign w:val="center"/>
            <w:hideMark/>
          </w:tcPr>
          <w:p w:rsidR="0080470D" w:rsidRPr="00406419" w:rsidRDefault="0080470D" w:rsidP="0074475E">
            <w:pPr>
              <w:tabs>
                <w:tab w:val="left" w:pos="2520"/>
              </w:tabs>
              <w:snapToGrid w:val="0"/>
              <w:ind w:right="144"/>
              <w:jc w:val="center"/>
              <w:rPr>
                <w:b/>
              </w:rPr>
            </w:pPr>
            <w:r w:rsidRPr="00406419">
              <w:rPr>
                <w:rFonts w:eastAsia="SimSun"/>
                <w:lang w:eastAsia="zh-CN" w:bidi="ru-RU"/>
              </w:rPr>
              <w:t>[</w:t>
            </w:r>
            <w:r w:rsidRPr="00406419">
              <w:rPr>
                <w:b/>
              </w:rPr>
              <w:t>КОД (ЧИСЛОВОЕ ОБОЗНАЧЕНИЕ)</w:t>
            </w:r>
            <w:r w:rsidRPr="00406419">
              <w:rPr>
                <w:rFonts w:eastAsia="SimSun"/>
                <w:lang w:eastAsia="zh-CN" w:bidi="ru-RU"/>
              </w:rPr>
              <w:t>]-</w:t>
            </w:r>
            <w:r w:rsidRPr="00406419">
              <w:rPr>
                <w:b/>
              </w:rPr>
              <w:t xml:space="preserve"> НАИМЕНОВАНИЕ ВИДАРАЗРЕШЕННОГО ИСПОЛЬЗОВАНИЯ ЗЕМЕЛЬНЫХ УЧАСТКОВ</w:t>
            </w:r>
          </w:p>
        </w:tc>
        <w:tc>
          <w:tcPr>
            <w:tcW w:w="4010" w:type="dxa"/>
            <w:tcBorders>
              <w:top w:val="single" w:sz="4" w:space="0" w:color="000000"/>
              <w:left w:val="single" w:sz="4" w:space="0" w:color="000000"/>
              <w:bottom w:val="single" w:sz="4" w:space="0" w:color="000000"/>
              <w:right w:val="nil"/>
            </w:tcBorders>
            <w:vAlign w:val="center"/>
            <w:hideMark/>
          </w:tcPr>
          <w:p w:rsidR="0080470D" w:rsidRPr="00406419" w:rsidRDefault="0080470D" w:rsidP="0074475E">
            <w:pPr>
              <w:tabs>
                <w:tab w:val="left" w:pos="2520"/>
              </w:tabs>
              <w:snapToGrid w:val="0"/>
              <w:ind w:right="144"/>
              <w:jc w:val="center"/>
              <w:rPr>
                <w:b/>
              </w:rPr>
            </w:pPr>
            <w:r>
              <w:rPr>
                <w:b/>
              </w:rPr>
              <w:t>ВИДЫ ОБЪЕКТОВ КАПИТАЛЬНОГО</w:t>
            </w:r>
            <w:r w:rsidRPr="00406419">
              <w:rPr>
                <w:b/>
              </w:rPr>
              <w:t xml:space="preserve"> СТРОИТЕЛЬСТВА</w:t>
            </w:r>
          </w:p>
        </w:tc>
        <w:tc>
          <w:tcPr>
            <w:tcW w:w="7885" w:type="dxa"/>
            <w:tcBorders>
              <w:top w:val="single" w:sz="4" w:space="0" w:color="000000"/>
              <w:left w:val="single" w:sz="4" w:space="0" w:color="000000"/>
              <w:bottom w:val="single" w:sz="4" w:space="0" w:color="000000"/>
              <w:right w:val="single" w:sz="4" w:space="0" w:color="000000"/>
            </w:tcBorders>
            <w:vAlign w:val="center"/>
            <w:hideMark/>
          </w:tcPr>
          <w:p w:rsidR="0080470D" w:rsidRPr="00406419" w:rsidRDefault="0080470D" w:rsidP="0074475E">
            <w:pPr>
              <w:tabs>
                <w:tab w:val="left" w:pos="2520"/>
              </w:tabs>
              <w:snapToGrid w:val="0"/>
              <w:ind w:right="144"/>
              <w:jc w:val="center"/>
              <w:rPr>
                <w:b/>
              </w:rPr>
            </w:pPr>
            <w:r w:rsidRPr="00406419">
              <w:rPr>
                <w:rFonts w:eastAsia="SimSun"/>
                <w:b/>
                <w:lang w:eastAsia="zh-CN" w:bidi="ru-RU"/>
              </w:rPr>
              <w:t>ПРЕДЕЛЬНЫЕ (МИНИМАЛЬНЫЕ И (ИЛИ) МАКСИМАЛЬНЫЕ РАЗМЕРЫ ЗЕМЕЛЬНЫХ УЧАСТКОВ И ПЕРЕДЕЛЬНЫЕ</w:t>
            </w:r>
            <w:r w:rsidRPr="00406419">
              <w:rPr>
                <w:b/>
              </w:rPr>
              <w:t>ПАРАМЕТРЫ РАЗРЕШЕННОГО ИСПОЛЬЗОВАНИЯ ЗЕМЕЛЬНЫХ УЧАСТКОВ И ОБЪЕКТОВ КАПИТАЛЬНОГО СТРОИТЕЛЬСТВА</w:t>
            </w:r>
          </w:p>
        </w:tc>
      </w:tr>
      <w:tr w:rsidR="00146EEC" w:rsidRPr="00406419" w:rsidTr="00146EEC">
        <w:trPr>
          <w:trHeight w:val="23"/>
        </w:trPr>
        <w:tc>
          <w:tcPr>
            <w:tcW w:w="15036" w:type="dxa"/>
            <w:gridSpan w:val="3"/>
            <w:tcBorders>
              <w:top w:val="single" w:sz="4" w:space="0" w:color="000000"/>
              <w:left w:val="single" w:sz="4" w:space="0" w:color="000000"/>
              <w:bottom w:val="single" w:sz="4" w:space="0" w:color="000000"/>
              <w:right w:val="single" w:sz="4" w:space="0" w:color="000000"/>
            </w:tcBorders>
            <w:vAlign w:val="center"/>
          </w:tcPr>
          <w:p w:rsidR="00146EEC" w:rsidRPr="00406419" w:rsidRDefault="00146EEC" w:rsidP="0074475E">
            <w:pPr>
              <w:tabs>
                <w:tab w:val="left" w:pos="2520"/>
              </w:tabs>
              <w:snapToGrid w:val="0"/>
              <w:ind w:firstLine="567"/>
              <w:jc w:val="center"/>
              <w:rPr>
                <w:rFonts w:eastAsia="SimSun"/>
                <w:b/>
                <w:lang w:eastAsia="zh-CN" w:bidi="ru-RU"/>
              </w:rPr>
            </w:pPr>
            <w:r w:rsidRPr="00525341">
              <w:t>Не установлены</w:t>
            </w:r>
          </w:p>
        </w:tc>
      </w:tr>
    </w:tbl>
    <w:p w:rsidR="0080470D" w:rsidRDefault="0080470D" w:rsidP="0074475E">
      <w:pPr>
        <w:tabs>
          <w:tab w:val="left" w:pos="2520"/>
        </w:tabs>
        <w:ind w:firstLine="567"/>
        <w:jc w:val="center"/>
        <w:rPr>
          <w:b/>
          <w:color w:val="000000"/>
        </w:rPr>
      </w:pPr>
    </w:p>
    <w:p w:rsidR="00146EEC" w:rsidRPr="00406419" w:rsidRDefault="00146EEC" w:rsidP="0074475E">
      <w:pPr>
        <w:tabs>
          <w:tab w:val="left" w:pos="2520"/>
        </w:tabs>
        <w:ind w:firstLine="567"/>
        <w:jc w:val="center"/>
        <w:rPr>
          <w:b/>
          <w:color w:val="000000"/>
        </w:rPr>
      </w:pPr>
      <w:r w:rsidRPr="00406419">
        <w:rPr>
          <w:b/>
          <w:color w:val="000000"/>
        </w:rPr>
        <w:t>ВСПОМОГАТЕЛЬНЫЕ ВИДЫ И ПАРАМЕТРЫ РАЗРЕШЕННОГО ИСПОЛЬЗОВАНИЯ ЗЕМЕЛЬНЫХ УЧАСТКОВ И ОБЪЕКТОВ КАПИТАЛЬНОГО СТРОИТЕЛЬСТВА</w:t>
      </w:r>
    </w:p>
    <w:p w:rsidR="00146EEC" w:rsidRPr="006660A3" w:rsidRDefault="00146EEC" w:rsidP="0074475E">
      <w:pPr>
        <w:tabs>
          <w:tab w:val="left" w:pos="2520"/>
        </w:tabs>
        <w:ind w:firstLine="567"/>
        <w:jc w:val="center"/>
        <w:rPr>
          <w:b/>
          <w:color w:val="000000"/>
          <w:sz w:val="24"/>
          <w:szCs w:val="24"/>
        </w:rPr>
      </w:pPr>
    </w:p>
    <w:p w:rsidR="00146EEC" w:rsidRPr="006660A3" w:rsidRDefault="00146EEC" w:rsidP="0074475E">
      <w:pPr>
        <w:suppressAutoHyphens w:val="0"/>
        <w:overflowPunct/>
        <w:autoSpaceDN w:val="0"/>
        <w:ind w:firstLine="567"/>
        <w:jc w:val="both"/>
        <w:rPr>
          <w:rFonts w:eastAsia="SimSun"/>
          <w:sz w:val="24"/>
          <w:szCs w:val="24"/>
          <w:lang w:eastAsia="zh-CN" w:bidi="ru-RU"/>
        </w:rPr>
      </w:pPr>
      <w:r w:rsidRPr="006660A3">
        <w:rPr>
          <w:sz w:val="24"/>
          <w:szCs w:val="24"/>
          <w:lang w:eastAsia="ru-RU" w:bidi="ru-RU"/>
        </w:rPr>
        <w:t>Вспомогательные</w:t>
      </w:r>
      <w:r w:rsidR="0021029E">
        <w:rPr>
          <w:sz w:val="24"/>
          <w:szCs w:val="24"/>
          <w:lang w:eastAsia="ru-RU" w:bidi="ru-RU"/>
        </w:rPr>
        <w:t xml:space="preserve"> </w:t>
      </w:r>
      <w:r w:rsidRPr="006660A3">
        <w:rPr>
          <w:sz w:val="24"/>
          <w:szCs w:val="24"/>
          <w:lang w:eastAsia="ru-RU" w:bidi="ru-RU"/>
        </w:rPr>
        <w:t>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осуществляемые совместно с ними.</w:t>
      </w:r>
      <w:r w:rsidRPr="006660A3">
        <w:rPr>
          <w:rFonts w:eastAsia="SimSun"/>
          <w:sz w:val="24"/>
          <w:szCs w:val="24"/>
          <w:lang w:eastAsia="zh-CN" w:bidi="ru-RU"/>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должны соответствовать виду разрешенного использования, к которому вспомогательный вид относится.</w:t>
      </w:r>
    </w:p>
    <w:p w:rsidR="00146EEC" w:rsidRPr="00406419" w:rsidRDefault="00146EEC" w:rsidP="0074475E">
      <w:pPr>
        <w:tabs>
          <w:tab w:val="left" w:pos="2520"/>
        </w:tabs>
        <w:ind w:firstLine="567"/>
        <w:jc w:val="center"/>
        <w:rPr>
          <w:b/>
        </w:rPr>
      </w:pPr>
    </w:p>
    <w:tbl>
      <w:tblPr>
        <w:tblW w:w="0" w:type="auto"/>
        <w:tblLayout w:type="fixed"/>
        <w:tblCellMar>
          <w:left w:w="10" w:type="dxa"/>
          <w:right w:w="10" w:type="dxa"/>
        </w:tblCellMar>
        <w:tblLook w:val="04A0" w:firstRow="1" w:lastRow="0" w:firstColumn="1" w:lastColumn="0" w:noHBand="0" w:noVBand="1"/>
      </w:tblPr>
      <w:tblGrid>
        <w:gridCol w:w="4565"/>
        <w:gridCol w:w="5387"/>
        <w:gridCol w:w="5226"/>
      </w:tblGrid>
      <w:tr w:rsidR="00146EEC" w:rsidRPr="00406419" w:rsidTr="00146EEC">
        <w:trPr>
          <w:trHeight w:val="552"/>
        </w:trPr>
        <w:tc>
          <w:tcPr>
            <w:tcW w:w="4565" w:type="dxa"/>
            <w:tcBorders>
              <w:top w:val="single" w:sz="4" w:space="0" w:color="000000"/>
              <w:left w:val="single" w:sz="4" w:space="0" w:color="000000"/>
              <w:bottom w:val="single" w:sz="4" w:space="0" w:color="000000"/>
              <w:right w:val="single" w:sz="4" w:space="0" w:color="000000"/>
            </w:tcBorders>
            <w:vAlign w:val="center"/>
            <w:hideMark/>
          </w:tcPr>
          <w:p w:rsidR="00146EEC" w:rsidRPr="00406419" w:rsidRDefault="00146EEC" w:rsidP="0074475E">
            <w:pPr>
              <w:tabs>
                <w:tab w:val="left" w:pos="2520"/>
              </w:tabs>
              <w:snapToGrid w:val="0"/>
              <w:ind w:firstLine="567"/>
              <w:jc w:val="center"/>
              <w:rPr>
                <w:b/>
              </w:rPr>
            </w:pPr>
            <w:r w:rsidRPr="00406419">
              <w:rPr>
                <w:b/>
              </w:rPr>
              <w:t>ВИДЫ ВСПОМО</w:t>
            </w:r>
            <w:r w:rsidR="008E7D79">
              <w:rPr>
                <w:b/>
              </w:rPr>
              <w:t>ГАТЕЛЬНЫХ ОБЪЕКТОВ КАПИТАЛЬНОГО</w:t>
            </w:r>
            <w:r w:rsidRPr="00406419">
              <w:rPr>
                <w:b/>
              </w:rPr>
              <w:t xml:space="preserve"> СТРОИТЕЛЬСТВА</w:t>
            </w:r>
          </w:p>
        </w:tc>
        <w:tc>
          <w:tcPr>
            <w:tcW w:w="5387" w:type="dxa"/>
            <w:tcBorders>
              <w:top w:val="single" w:sz="4" w:space="0" w:color="000000"/>
              <w:left w:val="single" w:sz="4" w:space="0" w:color="000000"/>
              <w:bottom w:val="single" w:sz="4" w:space="0" w:color="000000"/>
              <w:right w:val="single" w:sz="4" w:space="0" w:color="auto"/>
            </w:tcBorders>
            <w:vAlign w:val="center"/>
            <w:hideMark/>
          </w:tcPr>
          <w:p w:rsidR="00146EEC" w:rsidRPr="00406419" w:rsidRDefault="00146EEC" w:rsidP="0074475E">
            <w:pPr>
              <w:tabs>
                <w:tab w:val="left" w:pos="2520"/>
              </w:tabs>
              <w:snapToGrid w:val="0"/>
              <w:ind w:firstLine="567"/>
              <w:jc w:val="center"/>
              <w:rPr>
                <w:b/>
              </w:rPr>
            </w:pPr>
            <w:r w:rsidRPr="00406419">
              <w:rPr>
                <w:rFonts w:eastAsia="SimSun"/>
                <w:b/>
                <w:lang w:eastAsia="zh-CN" w:bidi="ru-RU"/>
              </w:rPr>
              <w:t>ПРЕДЕЛЬНЫЕ (МИНИМАЛЬНЫЕ И (ИЛИ) МАКСИМАЛЬНЫЕ РАЗМЕРЫ ЗЕМЕЛЬНЫХ УЧАСТКОВ И ПЕРЕДЕЛЬНЫЕ</w:t>
            </w:r>
            <w:r w:rsidRPr="00406419">
              <w:rPr>
                <w:b/>
              </w:rPr>
              <w:t>ПАРАМЕТРЫ РАЗРЕШЕННОГО ИСПОЛЬЗОВАНИЯ ЗЕМЕЛЬНЫХ УЧАСТКОВ И ОБЪЕКТОВ КАПИТАЛЬНОГО СТРОИТЕЛЬСТВА</w:t>
            </w:r>
          </w:p>
        </w:tc>
        <w:tc>
          <w:tcPr>
            <w:tcW w:w="5226" w:type="dxa"/>
            <w:tcBorders>
              <w:top w:val="single" w:sz="4" w:space="0" w:color="000000"/>
              <w:left w:val="single" w:sz="4" w:space="0" w:color="auto"/>
              <w:bottom w:val="single" w:sz="4" w:space="0" w:color="000000"/>
              <w:right w:val="single" w:sz="4" w:space="0" w:color="000000"/>
            </w:tcBorders>
            <w:vAlign w:val="center"/>
          </w:tcPr>
          <w:p w:rsidR="00146EEC" w:rsidRPr="00406419" w:rsidRDefault="00146EEC" w:rsidP="0074475E">
            <w:pPr>
              <w:snapToGrid w:val="0"/>
              <w:ind w:firstLine="567"/>
              <w:jc w:val="center"/>
              <w:rPr>
                <w:b/>
              </w:rPr>
            </w:pPr>
            <w:r w:rsidRPr="00406419">
              <w:rPr>
                <w:b/>
              </w:rPr>
              <w:t>ОСОБЫЕ УСЛОВИЯ РЕАЛИЗАЦИИ РЕГЛАМЕНТА</w:t>
            </w:r>
          </w:p>
        </w:tc>
      </w:tr>
      <w:tr w:rsidR="00146EEC" w:rsidRPr="00406419" w:rsidTr="00146EEC">
        <w:trPr>
          <w:trHeight w:val="23"/>
        </w:trPr>
        <w:tc>
          <w:tcPr>
            <w:tcW w:w="15178" w:type="dxa"/>
            <w:gridSpan w:val="3"/>
            <w:tcBorders>
              <w:top w:val="single" w:sz="4" w:space="0" w:color="000000"/>
              <w:left w:val="single" w:sz="4" w:space="0" w:color="000000"/>
              <w:bottom w:val="single" w:sz="4" w:space="0" w:color="000000"/>
              <w:right w:val="single" w:sz="4" w:space="0" w:color="000000"/>
            </w:tcBorders>
          </w:tcPr>
          <w:p w:rsidR="00146EEC" w:rsidRPr="00406419" w:rsidRDefault="00146EEC" w:rsidP="0074475E">
            <w:pPr>
              <w:snapToGrid w:val="0"/>
              <w:ind w:right="142" w:firstLine="567"/>
              <w:jc w:val="center"/>
            </w:pPr>
            <w:r>
              <w:rPr>
                <w:rFonts w:eastAsia="Calibri"/>
              </w:rPr>
              <w:t>Вспомогательные виды и их параметры определяются материалами проектной документации.</w:t>
            </w:r>
          </w:p>
        </w:tc>
      </w:tr>
    </w:tbl>
    <w:p w:rsidR="00146EEC" w:rsidRDefault="008E7D79" w:rsidP="0074475E">
      <w:pPr>
        <w:ind w:firstLine="567"/>
      </w:pPr>
      <w:r>
        <w:t>Примечания:</w:t>
      </w:r>
    </w:p>
    <w:p w:rsidR="00406419" w:rsidRPr="00406419" w:rsidRDefault="008E7D79" w:rsidP="008E7D79">
      <w:pPr>
        <w:ind w:firstLine="567"/>
      </w:pPr>
      <w:r w:rsidRPr="008E7D79">
        <w:t>Общая площадь некапитального объекта принята до 25 кв.м. Этажность отдельно стоящих некапитальных объектов не должна быть более одного этажа, высота – не более 4,5 метров. Внешний вид некапитальных объектов должен быть выполнен в соответствии с утвержденными правилами благоустройства. Размещение некапитальных торговых объектов на территории Привольного сельского поселения района осуществляется согласно схеме размещения нестационарных торговых объектов на территории Кавказского района, утвержденной постановлением администрации муниципального образования Кавказский район, разработанной в соответствии постановлением главы администрации (губернатора) Краснодарского края от 11.11.2014 г. №1249 «Об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w:t>
      </w:r>
    </w:p>
    <w:p w:rsidR="00406419" w:rsidRPr="00146EEC" w:rsidRDefault="00406419" w:rsidP="0074475E">
      <w:pPr>
        <w:pStyle w:val="1"/>
        <w:spacing w:after="0" w:line="240" w:lineRule="auto"/>
        <w:ind w:firstLine="567"/>
        <w:rPr>
          <w:rFonts w:ascii="Times New Roman" w:hAnsi="Times New Roman"/>
          <w:sz w:val="24"/>
          <w:szCs w:val="24"/>
        </w:rPr>
      </w:pPr>
      <w:r w:rsidRPr="00146EEC">
        <w:rPr>
          <w:rFonts w:ascii="Times New Roman" w:hAnsi="Times New Roman"/>
          <w:sz w:val="24"/>
          <w:szCs w:val="24"/>
        </w:rPr>
        <w:lastRenderedPageBreak/>
        <w:t>Глава 9. Зоны с особыми условиями использования территорий</w:t>
      </w:r>
    </w:p>
    <w:p w:rsidR="00406419" w:rsidRPr="00146EEC" w:rsidRDefault="00340451" w:rsidP="0074475E">
      <w:pPr>
        <w:pStyle w:val="3"/>
        <w:spacing w:before="0"/>
        <w:ind w:firstLine="567"/>
        <w:jc w:val="center"/>
        <w:rPr>
          <w:rFonts w:ascii="Times New Roman" w:hAnsi="Times New Roman" w:cs="Times New Roman"/>
          <w:b/>
        </w:rPr>
      </w:pPr>
      <w:r w:rsidRPr="00146EEC">
        <w:rPr>
          <w:rFonts w:ascii="Times New Roman" w:hAnsi="Times New Roman" w:cs="Times New Roman"/>
          <w:b/>
          <w:color w:val="auto"/>
        </w:rPr>
        <w:t>Статья 38</w:t>
      </w:r>
      <w:r w:rsidR="00406419" w:rsidRPr="00146EEC">
        <w:rPr>
          <w:rFonts w:ascii="Times New Roman" w:hAnsi="Times New Roman" w:cs="Times New Roman"/>
          <w:b/>
          <w:color w:val="auto"/>
        </w:rPr>
        <w:t>. Общие положения</w:t>
      </w:r>
    </w:p>
    <w:p w:rsidR="00406419" w:rsidRPr="00146EEC" w:rsidRDefault="00406419" w:rsidP="0074475E">
      <w:pPr>
        <w:ind w:firstLine="567"/>
        <w:rPr>
          <w:b/>
          <w:sz w:val="24"/>
          <w:szCs w:val="24"/>
        </w:rPr>
      </w:pPr>
    </w:p>
    <w:p w:rsidR="00406419" w:rsidRPr="00146EEC" w:rsidRDefault="00406419" w:rsidP="0074475E">
      <w:pPr>
        <w:ind w:firstLine="567"/>
        <w:jc w:val="both"/>
        <w:rPr>
          <w:sz w:val="24"/>
          <w:szCs w:val="24"/>
        </w:rPr>
      </w:pPr>
      <w:r w:rsidRPr="00146EEC">
        <w:rPr>
          <w:sz w:val="24"/>
          <w:szCs w:val="24"/>
        </w:rPr>
        <w:t>1) В соответствии с Земельным кодексом Российской Федерации в границах зон с особыми условиями использования территории устанавливаются ограничения использования земельных участков, которые распространяются на все, что находится над и под поверхностью земель,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406419" w:rsidRPr="00146EEC" w:rsidRDefault="00406419" w:rsidP="0074475E">
      <w:pPr>
        <w:ind w:firstLine="567"/>
        <w:jc w:val="both"/>
        <w:rPr>
          <w:sz w:val="24"/>
          <w:szCs w:val="24"/>
        </w:rPr>
      </w:pPr>
      <w:r w:rsidRPr="00146EEC">
        <w:rPr>
          <w:sz w:val="24"/>
          <w:szCs w:val="24"/>
        </w:rPr>
        <w:t xml:space="preserve">          2) Полный перечень видов зон с особыми условиями территории, которые могут быть установлены, приведен в статье 105 Земельного кодекса Российской Федерации.</w:t>
      </w:r>
    </w:p>
    <w:p w:rsidR="00406419" w:rsidRPr="00146EEC" w:rsidRDefault="00406419" w:rsidP="0074475E">
      <w:pPr>
        <w:ind w:firstLine="567"/>
        <w:jc w:val="both"/>
        <w:rPr>
          <w:sz w:val="24"/>
          <w:szCs w:val="24"/>
        </w:rPr>
      </w:pPr>
      <w:r w:rsidRPr="00146EEC">
        <w:rPr>
          <w:sz w:val="24"/>
          <w:szCs w:val="24"/>
        </w:rPr>
        <w:t xml:space="preserve">          3) В соответствии с федеральным законодательством ограничения использования земельных участков и объектов капитального строительства действуют только в границах тех зон с особыми условиями использования территории, размеры и (или) границы которых официально установлены в соответствии с требованиями федерального законодательства. Органы местного самоуправления поселений не могут устанавливать размеры и (или) границы зон с особыми условиями использования территории, право </w:t>
      </w:r>
      <w:r w:rsidR="00C62A42" w:rsidRPr="00146EEC">
        <w:rPr>
          <w:sz w:val="24"/>
          <w:szCs w:val="24"/>
        </w:rPr>
        <w:t>установления,</w:t>
      </w:r>
      <w:r w:rsidRPr="00146EEC">
        <w:rPr>
          <w:sz w:val="24"/>
          <w:szCs w:val="24"/>
        </w:rPr>
        <w:t xml:space="preserve"> которых не входит в их полномочия.</w:t>
      </w:r>
    </w:p>
    <w:p w:rsidR="00406419" w:rsidRPr="00146EEC" w:rsidRDefault="00406419" w:rsidP="0074475E">
      <w:pPr>
        <w:ind w:firstLine="567"/>
        <w:jc w:val="both"/>
        <w:rPr>
          <w:sz w:val="24"/>
          <w:szCs w:val="24"/>
        </w:rPr>
      </w:pPr>
      <w:r w:rsidRPr="00146EEC">
        <w:rPr>
          <w:sz w:val="24"/>
          <w:szCs w:val="24"/>
        </w:rPr>
        <w:t xml:space="preserve">         В соответствии с этим в рамках настоящих Правил зоны с особыми условиями использования территории подразделяются на три вида:</w:t>
      </w:r>
    </w:p>
    <w:p w:rsidR="00406419" w:rsidRPr="00146EEC" w:rsidRDefault="00406419" w:rsidP="0074475E">
      <w:pPr>
        <w:ind w:firstLine="567"/>
        <w:jc w:val="both"/>
        <w:rPr>
          <w:sz w:val="24"/>
          <w:szCs w:val="24"/>
        </w:rPr>
      </w:pPr>
      <w:r w:rsidRPr="00146EEC">
        <w:rPr>
          <w:sz w:val="24"/>
          <w:szCs w:val="24"/>
        </w:rPr>
        <w:t>- установленные - зоны, границы которых установлены и утверждены в соответствии с законодательством Российской Федерации;</w:t>
      </w:r>
    </w:p>
    <w:p w:rsidR="00406419" w:rsidRPr="00146EEC" w:rsidRDefault="00406419" w:rsidP="0074475E">
      <w:pPr>
        <w:ind w:firstLine="567"/>
        <w:jc w:val="both"/>
        <w:rPr>
          <w:sz w:val="24"/>
          <w:szCs w:val="24"/>
        </w:rPr>
      </w:pPr>
      <w:r w:rsidRPr="00146EEC">
        <w:rPr>
          <w:sz w:val="24"/>
          <w:szCs w:val="24"/>
        </w:rPr>
        <w:t>- ориентировочные - зоны, границы которых не установлены и не утверждены в соответствии с законодательством Российской Федерации, которые в соответствии с законодательством должны устанавливаться, но не имеют фиксированных размеров и однозначных правил (критериев) установления границ; для таких зон на законодательном уровне установлены только ориентировочные размеры, которые в случае установления границ таких зон должны уточняться путем проведения расчетов и (или) натурных измерений степени воздействия на окружающую среду.</w:t>
      </w:r>
    </w:p>
    <w:p w:rsidR="00406419" w:rsidRPr="00146EEC" w:rsidRDefault="00406419" w:rsidP="0074475E">
      <w:pPr>
        <w:ind w:firstLine="567"/>
        <w:jc w:val="both"/>
        <w:rPr>
          <w:sz w:val="24"/>
          <w:szCs w:val="24"/>
        </w:rPr>
      </w:pPr>
      <w:r w:rsidRPr="00146EEC">
        <w:rPr>
          <w:sz w:val="24"/>
          <w:szCs w:val="24"/>
        </w:rPr>
        <w:t xml:space="preserve">        4) На карте градостроительного зонирования в обязательном порядке отображаются только границы установленных зон с особыми условиями использования территории.</w:t>
      </w:r>
    </w:p>
    <w:p w:rsidR="00406419" w:rsidRPr="00146EEC" w:rsidRDefault="00406419" w:rsidP="0074475E">
      <w:pPr>
        <w:ind w:firstLine="567"/>
        <w:jc w:val="both"/>
        <w:rPr>
          <w:sz w:val="24"/>
          <w:szCs w:val="24"/>
        </w:rPr>
      </w:pPr>
      <w:r w:rsidRPr="00146EEC">
        <w:rPr>
          <w:sz w:val="24"/>
          <w:szCs w:val="24"/>
        </w:rPr>
        <w:t>К таким зонам относятся охранные зоны и зоны минимальных расстояний линейных объектов (линий электропередачи, трубопроводов, линий связи), придорожные полосы автомобильных дорог, водоохранные зоны и прибрежные защитные полосы поверхностных водных объектов. В случае отображения границ таких зон на карте градостроительного зонирования, эти границы отображаются особыми условными знаками, отличающими их от официально установленных (утвержденных) зон с особыми условиями территории.</w:t>
      </w:r>
    </w:p>
    <w:p w:rsidR="00406419" w:rsidRPr="00146EEC" w:rsidRDefault="00406419" w:rsidP="0074475E">
      <w:pPr>
        <w:ind w:firstLine="567"/>
        <w:jc w:val="both"/>
        <w:rPr>
          <w:sz w:val="24"/>
          <w:szCs w:val="24"/>
        </w:rPr>
      </w:pPr>
      <w:r w:rsidRPr="00146EEC">
        <w:rPr>
          <w:sz w:val="24"/>
          <w:szCs w:val="24"/>
        </w:rPr>
        <w:t>Отображение границ таких зон на карте градостроительного зонирования и ограничения использования земельных участков и объектов капитального строительства в границах этих зон носят информационно-справочный характер и рассматриваются как границы и ограничения, планируемые к установлению в соответствии с федеральными законами. Правообладатели земельных участков и объектов капитального строительства, полностью или частично расположенных в ориентировочных границах зон с особыми условиями территории, имеют право в судебном порядке оспорить ограничения использования земельных участков и объектов капитального строительства в этих зонах.</w:t>
      </w:r>
    </w:p>
    <w:p w:rsidR="00406419" w:rsidRPr="00146EEC" w:rsidRDefault="00406419" w:rsidP="0074475E">
      <w:pPr>
        <w:ind w:firstLine="567"/>
        <w:jc w:val="both"/>
        <w:rPr>
          <w:sz w:val="24"/>
          <w:szCs w:val="24"/>
        </w:rPr>
      </w:pPr>
      <w:r w:rsidRPr="00146EEC">
        <w:rPr>
          <w:sz w:val="24"/>
          <w:szCs w:val="24"/>
        </w:rPr>
        <w:t xml:space="preserve">       6) Границы ориентировочных зон с особыми условиями использования территории на карте градостроительного зонирования не отображаются, поскольку они имеют чисто ориентировочный характер и не имеют юридической силы в части ограничения использования земельных участков и объектов капитального строительства. </w:t>
      </w:r>
    </w:p>
    <w:p w:rsidR="00406419" w:rsidRPr="00146EEC" w:rsidRDefault="00406419" w:rsidP="0074475E">
      <w:pPr>
        <w:ind w:firstLine="567"/>
        <w:jc w:val="both"/>
        <w:rPr>
          <w:sz w:val="24"/>
          <w:szCs w:val="24"/>
        </w:rPr>
      </w:pPr>
      <w:r w:rsidRPr="00146EEC">
        <w:rPr>
          <w:sz w:val="24"/>
          <w:szCs w:val="24"/>
        </w:rPr>
        <w:t xml:space="preserve">В соответствии с судебной практикой Российской Федерации, в случае отображения ориентировочных границ зон с особыми условиями </w:t>
      </w:r>
      <w:r w:rsidRPr="00146EEC">
        <w:rPr>
          <w:sz w:val="24"/>
          <w:szCs w:val="24"/>
        </w:rPr>
        <w:lastRenderedPageBreak/>
        <w:t>использования территории на карте градостроительного зонирования, правила землепользования и застройки могут быть в судебном порядке признаны не действующими в части ограничений использования земельных участков и объектов капитального строительства в границах таких зон с особыми условиями использования территории.</w:t>
      </w:r>
    </w:p>
    <w:p w:rsidR="00406419" w:rsidRPr="00146EEC" w:rsidRDefault="00406419" w:rsidP="0074475E">
      <w:pPr>
        <w:ind w:firstLine="567"/>
        <w:jc w:val="both"/>
        <w:rPr>
          <w:sz w:val="24"/>
          <w:szCs w:val="24"/>
        </w:rPr>
      </w:pPr>
      <w:r w:rsidRPr="00146EEC">
        <w:rPr>
          <w:sz w:val="24"/>
          <w:szCs w:val="24"/>
        </w:rPr>
        <w:t>К ориентировочным зонам относятся не установленные в соответствии с требованиями федерального законодательства санитарно-защитные зоны предприятий, сооружений и иных объектов, зоны второго и третьего поясов санитарной охраны источников водоснабжения, зоны затопления и подтопления, зоны ограничений передающего радиотехнического объекта, иные виды зон и подзон с особыми условиями территории, для которых в соответствии с федеральным законодательством размеры зон должны определяться на основании расчетов и (или) натурных исследований (измерений).</w:t>
      </w:r>
    </w:p>
    <w:p w:rsidR="00406419" w:rsidRPr="00146EEC" w:rsidRDefault="00406419" w:rsidP="0074475E">
      <w:pPr>
        <w:ind w:firstLine="567"/>
        <w:jc w:val="both"/>
        <w:rPr>
          <w:sz w:val="24"/>
          <w:szCs w:val="24"/>
        </w:rPr>
      </w:pPr>
      <w:r w:rsidRPr="00146EEC">
        <w:rPr>
          <w:sz w:val="24"/>
          <w:szCs w:val="24"/>
        </w:rPr>
        <w:t xml:space="preserve">      7) На территории сельского поселения Привольный установлены или подлежат установлению следующие виды зон с особыми условиями использования территории:</w:t>
      </w:r>
    </w:p>
    <w:p w:rsidR="00406419" w:rsidRPr="00146EEC" w:rsidRDefault="00406419" w:rsidP="0074475E">
      <w:pPr>
        <w:ind w:firstLine="567"/>
        <w:jc w:val="both"/>
        <w:rPr>
          <w:sz w:val="24"/>
          <w:szCs w:val="24"/>
        </w:rPr>
      </w:pPr>
      <w:r w:rsidRPr="00146EEC">
        <w:rPr>
          <w:sz w:val="24"/>
          <w:szCs w:val="24"/>
        </w:rPr>
        <w:t>- зоны санитарной охраны источников водоснабжения;</w:t>
      </w:r>
    </w:p>
    <w:p w:rsidR="00406419" w:rsidRPr="00146EEC" w:rsidRDefault="00406419" w:rsidP="0074475E">
      <w:pPr>
        <w:ind w:firstLine="567"/>
        <w:jc w:val="both"/>
        <w:rPr>
          <w:sz w:val="24"/>
          <w:szCs w:val="24"/>
        </w:rPr>
      </w:pPr>
      <w:r w:rsidRPr="00146EEC">
        <w:rPr>
          <w:sz w:val="24"/>
          <w:szCs w:val="24"/>
        </w:rPr>
        <w:t>- зона подтопления и затопления;</w:t>
      </w:r>
    </w:p>
    <w:p w:rsidR="00406419" w:rsidRPr="00146EEC" w:rsidRDefault="00406419" w:rsidP="0074475E">
      <w:pPr>
        <w:ind w:firstLine="567"/>
        <w:jc w:val="both"/>
        <w:rPr>
          <w:sz w:val="24"/>
          <w:szCs w:val="24"/>
        </w:rPr>
      </w:pPr>
      <w:r w:rsidRPr="00146EEC">
        <w:rPr>
          <w:sz w:val="24"/>
          <w:szCs w:val="24"/>
        </w:rPr>
        <w:t>-водоохранные зоны, прибрежные защитные полосы поверхностных водных объектов;</w:t>
      </w:r>
    </w:p>
    <w:p w:rsidR="00406419" w:rsidRPr="00146EEC" w:rsidRDefault="00406419" w:rsidP="0074475E">
      <w:pPr>
        <w:ind w:firstLine="567"/>
        <w:jc w:val="both"/>
        <w:rPr>
          <w:sz w:val="24"/>
          <w:szCs w:val="24"/>
        </w:rPr>
      </w:pPr>
      <w:r w:rsidRPr="00146EEC">
        <w:rPr>
          <w:sz w:val="24"/>
          <w:szCs w:val="24"/>
        </w:rPr>
        <w:t>- охранные зоны объектов электросетевого хозяйства;</w:t>
      </w:r>
    </w:p>
    <w:p w:rsidR="00406419" w:rsidRPr="00146EEC" w:rsidRDefault="00406419" w:rsidP="0074475E">
      <w:pPr>
        <w:ind w:firstLine="567"/>
        <w:jc w:val="both"/>
        <w:rPr>
          <w:sz w:val="24"/>
          <w:szCs w:val="24"/>
        </w:rPr>
      </w:pPr>
      <w:r w:rsidRPr="00146EEC">
        <w:rPr>
          <w:sz w:val="24"/>
          <w:szCs w:val="24"/>
        </w:rPr>
        <w:t>- охранная зона линий и сооружений связи;</w:t>
      </w:r>
    </w:p>
    <w:p w:rsidR="00406419" w:rsidRPr="00146EEC" w:rsidRDefault="00406419" w:rsidP="0074475E">
      <w:pPr>
        <w:ind w:firstLine="567"/>
        <w:jc w:val="both"/>
        <w:rPr>
          <w:sz w:val="24"/>
          <w:szCs w:val="24"/>
        </w:rPr>
      </w:pPr>
      <w:r w:rsidRPr="00146EEC">
        <w:rPr>
          <w:sz w:val="24"/>
          <w:szCs w:val="24"/>
        </w:rPr>
        <w:t>- охранные зоны газораспределительных сетей;</w:t>
      </w:r>
    </w:p>
    <w:p w:rsidR="00406419" w:rsidRPr="00146EEC" w:rsidRDefault="00406419" w:rsidP="0074475E">
      <w:pPr>
        <w:ind w:firstLine="567"/>
        <w:jc w:val="both"/>
        <w:rPr>
          <w:sz w:val="24"/>
          <w:szCs w:val="24"/>
        </w:rPr>
      </w:pPr>
      <w:r w:rsidRPr="00146EEC">
        <w:rPr>
          <w:sz w:val="24"/>
          <w:szCs w:val="24"/>
        </w:rPr>
        <w:t>- охранная зона нефтепроводов;</w:t>
      </w:r>
    </w:p>
    <w:p w:rsidR="00406419" w:rsidRPr="00146EEC" w:rsidRDefault="00406419" w:rsidP="0074475E">
      <w:pPr>
        <w:ind w:firstLine="567"/>
        <w:jc w:val="both"/>
        <w:rPr>
          <w:sz w:val="24"/>
          <w:szCs w:val="24"/>
        </w:rPr>
      </w:pPr>
      <w:r w:rsidRPr="00146EEC">
        <w:rPr>
          <w:sz w:val="24"/>
          <w:szCs w:val="24"/>
        </w:rPr>
        <w:t>- охранная зона тепловых сетей;</w:t>
      </w:r>
    </w:p>
    <w:p w:rsidR="00406419" w:rsidRPr="00146EEC" w:rsidRDefault="00406419" w:rsidP="0074475E">
      <w:pPr>
        <w:ind w:firstLine="567"/>
        <w:jc w:val="both"/>
        <w:rPr>
          <w:sz w:val="24"/>
          <w:szCs w:val="24"/>
        </w:rPr>
      </w:pPr>
      <w:r w:rsidRPr="00146EEC">
        <w:rPr>
          <w:sz w:val="24"/>
          <w:szCs w:val="24"/>
        </w:rPr>
        <w:t>-охранная зона канализационных сетей;</w:t>
      </w:r>
    </w:p>
    <w:p w:rsidR="00406419" w:rsidRPr="00146EEC" w:rsidRDefault="00406419" w:rsidP="0074475E">
      <w:pPr>
        <w:ind w:firstLine="567"/>
        <w:jc w:val="both"/>
        <w:rPr>
          <w:sz w:val="24"/>
          <w:szCs w:val="24"/>
        </w:rPr>
      </w:pPr>
      <w:r w:rsidRPr="00146EEC">
        <w:rPr>
          <w:sz w:val="24"/>
          <w:szCs w:val="24"/>
        </w:rPr>
        <w:t>-санитарно-защитная полоса водоводов;</w:t>
      </w:r>
    </w:p>
    <w:p w:rsidR="00406419" w:rsidRPr="00146EEC" w:rsidRDefault="00406419" w:rsidP="0074475E">
      <w:pPr>
        <w:ind w:firstLine="567"/>
        <w:jc w:val="both"/>
        <w:rPr>
          <w:sz w:val="24"/>
          <w:szCs w:val="24"/>
        </w:rPr>
      </w:pPr>
      <w:r w:rsidRPr="00146EEC">
        <w:rPr>
          <w:sz w:val="24"/>
          <w:szCs w:val="24"/>
        </w:rPr>
        <w:t>- придорожная полоса;</w:t>
      </w:r>
    </w:p>
    <w:p w:rsidR="00406419" w:rsidRPr="00146EEC" w:rsidRDefault="00406419" w:rsidP="0074475E">
      <w:pPr>
        <w:ind w:firstLine="567"/>
        <w:jc w:val="both"/>
        <w:rPr>
          <w:sz w:val="24"/>
          <w:szCs w:val="24"/>
        </w:rPr>
      </w:pPr>
      <w:r w:rsidRPr="00146EEC">
        <w:rPr>
          <w:sz w:val="24"/>
          <w:szCs w:val="24"/>
        </w:rPr>
        <w:t>- санитарный разрыв линий железнодорожного транспорта;</w:t>
      </w:r>
    </w:p>
    <w:p w:rsidR="00406419" w:rsidRPr="00146EEC" w:rsidRDefault="00406419" w:rsidP="0074475E">
      <w:pPr>
        <w:ind w:firstLine="567"/>
        <w:jc w:val="both"/>
        <w:rPr>
          <w:sz w:val="24"/>
          <w:szCs w:val="24"/>
        </w:rPr>
      </w:pPr>
      <w:r w:rsidRPr="00146EEC">
        <w:rPr>
          <w:sz w:val="24"/>
          <w:szCs w:val="24"/>
        </w:rPr>
        <w:t>- иная охраняемая зона;</w:t>
      </w:r>
    </w:p>
    <w:p w:rsidR="00406419" w:rsidRPr="00146EEC" w:rsidRDefault="00406419" w:rsidP="0074475E">
      <w:pPr>
        <w:ind w:firstLine="567"/>
        <w:jc w:val="both"/>
        <w:rPr>
          <w:sz w:val="24"/>
          <w:szCs w:val="24"/>
        </w:rPr>
      </w:pPr>
      <w:r w:rsidRPr="00146EEC">
        <w:rPr>
          <w:sz w:val="24"/>
          <w:szCs w:val="24"/>
        </w:rPr>
        <w:t>- санитарно-защитные зоны предприятий, сооружений и иных объектов.</w:t>
      </w:r>
    </w:p>
    <w:p w:rsidR="00406419" w:rsidRPr="00146EEC" w:rsidRDefault="00406419" w:rsidP="0074475E">
      <w:pPr>
        <w:ind w:firstLine="567"/>
        <w:jc w:val="both"/>
        <w:rPr>
          <w:sz w:val="24"/>
          <w:szCs w:val="24"/>
        </w:rPr>
      </w:pPr>
    </w:p>
    <w:p w:rsidR="00406419" w:rsidRPr="00146EEC" w:rsidRDefault="00406419" w:rsidP="0074475E">
      <w:pPr>
        <w:ind w:firstLine="567"/>
        <w:jc w:val="center"/>
        <w:rPr>
          <w:b/>
          <w:sz w:val="24"/>
          <w:szCs w:val="24"/>
        </w:rPr>
      </w:pPr>
      <w:r w:rsidRPr="00146EEC">
        <w:rPr>
          <w:b/>
          <w:sz w:val="24"/>
          <w:szCs w:val="24"/>
        </w:rPr>
        <w:t>Зоны санитарной охраны источников водоснабжения</w:t>
      </w:r>
    </w:p>
    <w:p w:rsidR="00406419" w:rsidRPr="00146EEC" w:rsidRDefault="00406419" w:rsidP="0074475E">
      <w:pPr>
        <w:ind w:firstLine="567"/>
        <w:rPr>
          <w:b/>
          <w:sz w:val="24"/>
          <w:szCs w:val="24"/>
        </w:rPr>
      </w:pP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Виды и размеры зон санитарной охраны источников водоснабжения устанавливается в соответствии с СанПиН 2.1.4.1110-02 «Зоны санитарной охраны источников водоснабжения и водопроводов хозяйственно-питьевого назначения».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Источники водоснабжения имеют зоны санитарной охраны (далее - ЗСО). Зоны санитарной охраны организуются в составе трех поясов.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Первый пояс (строгого режима) включает территорию расположения водозаборов, площадок всех водопроводных сооружений и водоподводящего канала. Размер первого пояса зоны санитарной охраны подземных источников водоснабжения составляет 30 м при использовании защищенных подземных вод и 50 м при использовании недостаточно защищенных подземных вод.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В пределах первого пояса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lastRenderedPageBreak/>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Второй и третий пояса (пояса ограничений) включают территорию, предназначенную для предупреждения загрязнения воды источников водоснабжения.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Границы второго и третьего поясов зон санитарной охраны подземных источников водоснабжения устанавливают расчетом.</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пределах второго и третьего поясов зоны санитарной охраны запрещается: бурение новых скважин и новое строительство, связанное с нарушением почвенного покрова (производится при обязательном согласовании с территориальным отделением Управления Роспотребнадзора); закачка отработанных вод в подземные горизонты и подземное складирование твердых отходов, разработки недр земли; размещение складов горюче-смазочных материалов, ядохимикатов и минеральных удобрений, накопителей промышленных стоков, шламохранилищ и других объектов, обусловливающих опасность химического загрязнения подземных вод. В пределах третьего пояса зоны санитарной охраны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органа Роспотребнадзора, выданного с учетом заключения органов геологического контроля.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Также в пределах второго пояса запрещается: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w:t>
      </w:r>
    </w:p>
    <w:p w:rsidR="00406419" w:rsidRPr="00146EEC" w:rsidRDefault="00406419" w:rsidP="00C0025C">
      <w:pPr>
        <w:widowControl/>
        <w:overflowPunct/>
        <w:autoSpaceDE/>
        <w:jc w:val="both"/>
        <w:rPr>
          <w:rFonts w:eastAsia="Calibri"/>
          <w:sz w:val="24"/>
          <w:szCs w:val="24"/>
          <w:lang w:eastAsia="en-US"/>
        </w:rPr>
      </w:pPr>
    </w:p>
    <w:p w:rsidR="00406419" w:rsidRPr="00146EEC" w:rsidRDefault="00406419" w:rsidP="0074475E">
      <w:pPr>
        <w:widowControl/>
        <w:overflowPunct/>
        <w:autoSpaceDE/>
        <w:ind w:firstLine="567"/>
        <w:jc w:val="center"/>
        <w:rPr>
          <w:rFonts w:eastAsia="Calibri"/>
          <w:b/>
          <w:sz w:val="24"/>
          <w:szCs w:val="24"/>
          <w:lang w:eastAsia="en-US"/>
        </w:rPr>
      </w:pPr>
      <w:r w:rsidRPr="00146EEC">
        <w:rPr>
          <w:rFonts w:eastAsia="Calibri"/>
          <w:b/>
          <w:sz w:val="24"/>
          <w:szCs w:val="24"/>
          <w:lang w:eastAsia="en-US"/>
        </w:rPr>
        <w:t>Зона подтопления и затопления</w:t>
      </w:r>
    </w:p>
    <w:p w:rsidR="00406419" w:rsidRPr="00146EEC" w:rsidRDefault="00406419" w:rsidP="0074475E">
      <w:pPr>
        <w:widowControl/>
        <w:overflowPunct/>
        <w:autoSpaceDE/>
        <w:ind w:firstLine="567"/>
        <w:jc w:val="center"/>
        <w:rPr>
          <w:rFonts w:eastAsia="Calibri"/>
          <w:b/>
          <w:sz w:val="24"/>
          <w:szCs w:val="24"/>
          <w:lang w:eastAsia="en-US"/>
        </w:rPr>
      </w:pP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1. 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по предотвращению негативного воздействия вод и ликвидации его последствий в рамках осуществления водохозяйственных мероприятий, предусмотренных статьей 7.1 Водного Кодекса: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1) предпаводковые и послепаводковые обследования территорий, подверженных негативному воздействию вод, и водных объектов;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2) ледокольные, ледорезные и иные работы по ослаблению прочности льда и ликвидации ледовых заторов;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3) восстановление пропускной способности русел рек (дноуглубление и спрямление русел рек, расчистка водных объектов);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4) уполаживание берегов водных объектов, их биогенное закрепление, укрепление песчано-гравийной и каменной наброской, террасирование склонов.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2. Зоны затопления, подтопления устанавливаются, изменяются в отношении территорий, подверженных негативному воздействию вод и не обеспеченных сооружениями и (или) методами инженерной защиты, указанными в части 4 настоящей статьи, уполномоченным Правительством Российской Федерации федеральным органом исполнительной власти с участием органов исполнительной власти субъектов Российской Федерации и органов местного самоуправления.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3. В границах зон затопления, подтопления запрещаются: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1) 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2) использование сточных вод в целях повышения почвенного плодородия;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lastRenderedPageBreak/>
        <w:t>3) размещение кладбищ, скотомогильников, объектов размещения отходов производства и потребления, химических, взрывчатых, токсичных, отравляющих веществ, пунктов хранения и захоронения радиоактивных отходов;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4) осуществление авиационных мер по борьбе с вредными организмами.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4. Инженерная защита территорий и объектов от негативного воздействия вод (строительство водоограждающих дамб, берегоукрепительных сооружений и других сооружений инженерной защиты, предназначенных для защиты территорий и объектов от затопления, подтопления, разрушения берегов водных объектов, и (или) методы инженерной защиты, в том числе искусственное повышение поверхности территорий, устройство свайных фундаментов и другие методы инженерной защиты)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 уполномоченными на выдачу разрешений на строительство в соответствии с законодательством Российской Федерации о градостроительной деятельности, юридическими и физическими лицами - правообладателями земельных участков, в отношении которых осуществляется такая защита.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5. 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 установленном земельным законодательством и гражданским законодательством.</w:t>
      </w:r>
    </w:p>
    <w:p w:rsidR="00406419" w:rsidRPr="00146EEC" w:rsidRDefault="00406419" w:rsidP="0074475E">
      <w:pPr>
        <w:widowControl/>
        <w:overflowPunct/>
        <w:autoSpaceDE/>
        <w:ind w:firstLine="567"/>
        <w:jc w:val="both"/>
        <w:rPr>
          <w:rFonts w:eastAsia="Calibri"/>
          <w:sz w:val="24"/>
          <w:szCs w:val="24"/>
          <w:lang w:eastAsia="en-US"/>
        </w:rPr>
      </w:pPr>
    </w:p>
    <w:p w:rsidR="00406419" w:rsidRPr="00146EEC" w:rsidRDefault="00406419" w:rsidP="0074475E">
      <w:pPr>
        <w:ind w:firstLine="567"/>
        <w:jc w:val="center"/>
        <w:rPr>
          <w:b/>
          <w:sz w:val="24"/>
          <w:szCs w:val="24"/>
        </w:rPr>
      </w:pPr>
      <w:r w:rsidRPr="00146EEC">
        <w:rPr>
          <w:b/>
          <w:sz w:val="24"/>
          <w:szCs w:val="24"/>
        </w:rPr>
        <w:t>Водоохранные зоны, прибрежные защитные полосы поверхностных водных объектов</w:t>
      </w:r>
    </w:p>
    <w:p w:rsidR="00406419" w:rsidRPr="00146EEC" w:rsidRDefault="00406419" w:rsidP="0074475E">
      <w:pPr>
        <w:ind w:firstLine="567"/>
        <w:jc w:val="both"/>
        <w:rPr>
          <w:sz w:val="24"/>
          <w:szCs w:val="24"/>
        </w:rPr>
      </w:pPr>
      <w:r w:rsidRPr="00146EEC">
        <w:rPr>
          <w:sz w:val="24"/>
          <w:szCs w:val="24"/>
        </w:rPr>
        <w:tab/>
      </w:r>
    </w:p>
    <w:p w:rsidR="00406419" w:rsidRPr="00146EEC" w:rsidRDefault="00406419" w:rsidP="0074475E">
      <w:pPr>
        <w:widowControl/>
        <w:suppressAutoHyphens w:val="0"/>
        <w:overflowPunct/>
        <w:autoSpaceDE/>
        <w:ind w:firstLine="567"/>
        <w:contextualSpacing/>
        <w:jc w:val="both"/>
        <w:rPr>
          <w:snapToGrid w:val="0"/>
          <w:sz w:val="24"/>
          <w:szCs w:val="24"/>
          <w:lang w:eastAsia="ru-RU"/>
        </w:rPr>
      </w:pPr>
      <w:r w:rsidRPr="00146EEC">
        <w:rPr>
          <w:sz w:val="24"/>
          <w:szCs w:val="24"/>
          <w:lang w:eastAsia="ru-RU"/>
        </w:rPr>
        <w:t xml:space="preserve">В соответствии со статьей 65. Водного кодекса Российской Федерации </w:t>
      </w:r>
      <w:r w:rsidRPr="00146EEC">
        <w:rPr>
          <w:snapToGrid w:val="0"/>
          <w:sz w:val="24"/>
          <w:szCs w:val="24"/>
          <w:lang w:eastAsia="ru-RU"/>
        </w:rPr>
        <w:t>водоохранными зонами являются территории, которые примыкают к береговой линии рек, ручьёв, озёр, водохранилища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406419" w:rsidRPr="00146EEC" w:rsidRDefault="00406419" w:rsidP="0074475E">
      <w:pPr>
        <w:widowControl/>
        <w:suppressAutoHyphens w:val="0"/>
        <w:overflowPunct/>
        <w:autoSpaceDE/>
        <w:ind w:firstLine="567"/>
        <w:contextualSpacing/>
        <w:jc w:val="both"/>
        <w:rPr>
          <w:sz w:val="24"/>
          <w:szCs w:val="24"/>
          <w:lang w:eastAsia="ru-RU"/>
        </w:rPr>
      </w:pPr>
      <w:r w:rsidRPr="00146EEC">
        <w:rPr>
          <w:sz w:val="24"/>
          <w:szCs w:val="24"/>
          <w:lang w:eastAsia="ru-RU"/>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406419" w:rsidRPr="00146EEC" w:rsidRDefault="00406419" w:rsidP="0074475E">
      <w:pPr>
        <w:widowControl/>
        <w:suppressAutoHyphens w:val="0"/>
        <w:overflowPunct/>
        <w:autoSpaceDE/>
        <w:ind w:firstLine="567"/>
        <w:contextualSpacing/>
        <w:jc w:val="both"/>
        <w:rPr>
          <w:sz w:val="24"/>
          <w:szCs w:val="24"/>
          <w:lang w:eastAsia="ru-RU"/>
        </w:rPr>
      </w:pPr>
      <w:r w:rsidRPr="00146EEC">
        <w:rPr>
          <w:sz w:val="24"/>
          <w:szCs w:val="24"/>
          <w:lang w:eastAsia="ru-RU"/>
        </w:rPr>
        <w:t>Размеры водоохранных зон и прибрежных защитных полос устанавливаются в соответствии с Водным кодексом Российской Федерации.</w:t>
      </w:r>
    </w:p>
    <w:p w:rsidR="00406419" w:rsidRPr="00146EEC" w:rsidRDefault="00406419" w:rsidP="0074475E">
      <w:pPr>
        <w:widowControl/>
        <w:suppressAutoHyphens w:val="0"/>
        <w:overflowPunct/>
        <w:autoSpaceDE/>
        <w:ind w:firstLine="567"/>
        <w:contextualSpacing/>
        <w:jc w:val="both"/>
        <w:rPr>
          <w:sz w:val="24"/>
          <w:szCs w:val="24"/>
          <w:lang w:eastAsia="ru-RU"/>
        </w:rPr>
      </w:pPr>
      <w:r w:rsidRPr="00146EEC">
        <w:rPr>
          <w:sz w:val="24"/>
          <w:szCs w:val="24"/>
          <w:lang w:eastAsia="ru-RU"/>
        </w:rPr>
        <w:t xml:space="preserve">Ширина водоохранных зон рек, ручьёв и ширина их прибрежной защитной полосы устанавливаются от соответствующей береговой линии. </w:t>
      </w:r>
    </w:p>
    <w:p w:rsidR="00406419" w:rsidRPr="00146EEC" w:rsidRDefault="00406419" w:rsidP="0074475E">
      <w:pPr>
        <w:widowControl/>
        <w:suppressAutoHyphens w:val="0"/>
        <w:overflowPunct/>
        <w:autoSpaceDE/>
        <w:ind w:firstLine="567"/>
        <w:contextualSpacing/>
        <w:jc w:val="both"/>
        <w:rPr>
          <w:snapToGrid w:val="0"/>
          <w:sz w:val="24"/>
          <w:szCs w:val="24"/>
          <w:lang w:eastAsia="ru-RU"/>
        </w:rPr>
      </w:pPr>
      <w:r w:rsidRPr="00146EEC">
        <w:rPr>
          <w:snapToGrid w:val="0"/>
          <w:sz w:val="24"/>
          <w:szCs w:val="24"/>
          <w:lang w:eastAsia="ru-RU"/>
        </w:rPr>
        <w:t>Ширина водоохранной зоны рек или ручьёв устанавливается от их истока для рек или ручьёв протяжённостью:</w:t>
      </w:r>
    </w:p>
    <w:p w:rsidR="00406419" w:rsidRPr="00146EEC" w:rsidRDefault="00406419" w:rsidP="0074475E">
      <w:pPr>
        <w:widowControl/>
        <w:tabs>
          <w:tab w:val="left" w:pos="1080"/>
        </w:tabs>
        <w:suppressAutoHyphens w:val="0"/>
        <w:overflowPunct/>
        <w:autoSpaceDE/>
        <w:ind w:firstLine="567"/>
        <w:contextualSpacing/>
        <w:jc w:val="both"/>
        <w:rPr>
          <w:sz w:val="24"/>
          <w:szCs w:val="24"/>
          <w:lang w:eastAsia="ru-RU"/>
        </w:rPr>
      </w:pPr>
      <w:r w:rsidRPr="00146EEC">
        <w:rPr>
          <w:sz w:val="24"/>
          <w:szCs w:val="24"/>
          <w:lang w:eastAsia="ru-RU"/>
        </w:rPr>
        <w:t>- до 10 километров - 50 метров;</w:t>
      </w:r>
    </w:p>
    <w:p w:rsidR="00406419" w:rsidRPr="00146EEC" w:rsidRDefault="00406419" w:rsidP="0074475E">
      <w:pPr>
        <w:widowControl/>
        <w:tabs>
          <w:tab w:val="left" w:pos="1080"/>
        </w:tabs>
        <w:suppressAutoHyphens w:val="0"/>
        <w:overflowPunct/>
        <w:autoSpaceDE/>
        <w:ind w:firstLine="567"/>
        <w:contextualSpacing/>
        <w:jc w:val="both"/>
        <w:rPr>
          <w:sz w:val="24"/>
          <w:szCs w:val="24"/>
          <w:lang w:eastAsia="ru-RU"/>
        </w:rPr>
      </w:pPr>
      <w:r w:rsidRPr="00146EEC">
        <w:rPr>
          <w:sz w:val="24"/>
          <w:szCs w:val="24"/>
          <w:lang w:eastAsia="ru-RU"/>
        </w:rPr>
        <w:t>- от 10 до 50 километров - 100 метров;</w:t>
      </w:r>
    </w:p>
    <w:p w:rsidR="00406419" w:rsidRPr="00146EEC" w:rsidRDefault="00406419" w:rsidP="0074475E">
      <w:pPr>
        <w:widowControl/>
        <w:tabs>
          <w:tab w:val="left" w:pos="1080"/>
        </w:tabs>
        <w:suppressAutoHyphens w:val="0"/>
        <w:overflowPunct/>
        <w:autoSpaceDE/>
        <w:ind w:firstLine="567"/>
        <w:contextualSpacing/>
        <w:jc w:val="both"/>
        <w:rPr>
          <w:sz w:val="24"/>
          <w:szCs w:val="24"/>
          <w:lang w:eastAsia="ru-RU"/>
        </w:rPr>
      </w:pPr>
      <w:r w:rsidRPr="00146EEC">
        <w:rPr>
          <w:sz w:val="24"/>
          <w:szCs w:val="24"/>
          <w:lang w:eastAsia="ru-RU"/>
        </w:rPr>
        <w:t>- от 50 километров и более - 200 метров.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границах водоохранных зон запрещается:</w:t>
      </w:r>
    </w:p>
    <w:p w:rsidR="00406419" w:rsidRPr="00146EEC" w:rsidRDefault="00406419" w:rsidP="0074475E">
      <w:pPr>
        <w:widowControl/>
        <w:suppressAutoHyphens w:val="0"/>
        <w:overflowPunct/>
        <w:autoSpaceDE/>
        <w:ind w:firstLine="567"/>
        <w:contextualSpacing/>
        <w:jc w:val="both"/>
        <w:rPr>
          <w:snapToGrid w:val="0"/>
          <w:sz w:val="24"/>
          <w:szCs w:val="24"/>
          <w:lang w:eastAsia="ru-RU"/>
        </w:rPr>
      </w:pPr>
      <w:r w:rsidRPr="00146EEC">
        <w:rPr>
          <w:snapToGrid w:val="0"/>
          <w:sz w:val="24"/>
          <w:szCs w:val="24"/>
          <w:lang w:eastAsia="ru-RU"/>
        </w:rPr>
        <w:t>- использование сточных вод в целях регулирования плодородия почв;</w:t>
      </w:r>
    </w:p>
    <w:p w:rsidR="00406419" w:rsidRPr="00146EEC" w:rsidRDefault="00406419" w:rsidP="0074475E">
      <w:pPr>
        <w:widowControl/>
        <w:suppressAutoHyphens w:val="0"/>
        <w:overflowPunct/>
        <w:autoSpaceDE/>
        <w:ind w:firstLine="567"/>
        <w:contextualSpacing/>
        <w:jc w:val="both"/>
        <w:rPr>
          <w:snapToGrid w:val="0"/>
          <w:sz w:val="24"/>
          <w:szCs w:val="24"/>
          <w:lang w:eastAsia="ru-RU"/>
        </w:rPr>
      </w:pPr>
      <w:r w:rsidRPr="00146EEC">
        <w:rPr>
          <w:snapToGrid w:val="0"/>
          <w:sz w:val="24"/>
          <w:szCs w:val="24"/>
          <w:lang w:eastAsia="ru-RU"/>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406419" w:rsidRPr="00146EEC" w:rsidRDefault="00406419" w:rsidP="0074475E">
      <w:pPr>
        <w:widowControl/>
        <w:suppressAutoHyphens w:val="0"/>
        <w:overflowPunct/>
        <w:autoSpaceDE/>
        <w:ind w:firstLine="567"/>
        <w:contextualSpacing/>
        <w:jc w:val="both"/>
        <w:rPr>
          <w:snapToGrid w:val="0"/>
          <w:sz w:val="24"/>
          <w:szCs w:val="24"/>
          <w:lang w:eastAsia="ru-RU"/>
        </w:rPr>
      </w:pPr>
      <w:r w:rsidRPr="00146EEC">
        <w:rPr>
          <w:snapToGrid w:val="0"/>
          <w:sz w:val="24"/>
          <w:szCs w:val="24"/>
          <w:lang w:eastAsia="ru-RU"/>
        </w:rPr>
        <w:t>- осуществление авиационных мер по борьбе с вредными организмами;</w:t>
      </w:r>
    </w:p>
    <w:p w:rsidR="00406419" w:rsidRPr="00146EEC" w:rsidRDefault="00406419" w:rsidP="0074475E">
      <w:pPr>
        <w:widowControl/>
        <w:suppressAutoHyphens w:val="0"/>
        <w:overflowPunct/>
        <w:autoSpaceDE/>
        <w:ind w:firstLine="567"/>
        <w:contextualSpacing/>
        <w:jc w:val="both"/>
        <w:rPr>
          <w:snapToGrid w:val="0"/>
          <w:sz w:val="24"/>
          <w:szCs w:val="24"/>
          <w:lang w:eastAsia="ru-RU"/>
        </w:rPr>
      </w:pPr>
      <w:r w:rsidRPr="00146EEC">
        <w:rPr>
          <w:snapToGrid w:val="0"/>
          <w:sz w:val="24"/>
          <w:szCs w:val="24"/>
          <w:lang w:eastAsia="ru-RU"/>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406419" w:rsidRPr="00146EEC" w:rsidRDefault="00406419" w:rsidP="0074475E">
      <w:pPr>
        <w:widowControl/>
        <w:suppressAutoHyphens w:val="0"/>
        <w:overflowPunct/>
        <w:autoSpaceDE/>
        <w:ind w:firstLine="567"/>
        <w:contextualSpacing/>
        <w:jc w:val="both"/>
        <w:rPr>
          <w:snapToGrid w:val="0"/>
          <w:sz w:val="24"/>
          <w:szCs w:val="24"/>
          <w:lang w:eastAsia="ru-RU"/>
        </w:rPr>
      </w:pPr>
      <w:r w:rsidRPr="00146EEC">
        <w:rPr>
          <w:snapToGrid w:val="0"/>
          <w:sz w:val="24"/>
          <w:szCs w:val="24"/>
          <w:lang w:eastAsia="ru-RU"/>
        </w:rPr>
        <w:t xml:space="preserve">-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w:t>
      </w:r>
      <w:r w:rsidRPr="00146EEC">
        <w:rPr>
          <w:snapToGrid w:val="0"/>
          <w:sz w:val="24"/>
          <w:szCs w:val="24"/>
          <w:lang w:eastAsia="ru-RU"/>
        </w:rPr>
        <w:lastRenderedPageBreak/>
        <w:t>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406419" w:rsidRPr="00146EEC" w:rsidRDefault="00406419" w:rsidP="0074475E">
      <w:pPr>
        <w:widowControl/>
        <w:suppressAutoHyphens w:val="0"/>
        <w:overflowPunct/>
        <w:autoSpaceDE/>
        <w:ind w:firstLine="567"/>
        <w:contextualSpacing/>
        <w:jc w:val="both"/>
        <w:rPr>
          <w:snapToGrid w:val="0"/>
          <w:sz w:val="24"/>
          <w:szCs w:val="24"/>
          <w:lang w:eastAsia="ru-RU"/>
        </w:rPr>
      </w:pPr>
      <w:r w:rsidRPr="00146EEC">
        <w:rPr>
          <w:snapToGrid w:val="0"/>
          <w:sz w:val="24"/>
          <w:szCs w:val="24"/>
          <w:lang w:eastAsia="ru-RU"/>
        </w:rPr>
        <w:t>- размещение специализированных хранилищ пестицидов и агрохимикатов, применение пестицидов и агрохимикатов;</w:t>
      </w:r>
    </w:p>
    <w:p w:rsidR="00406419" w:rsidRPr="00146EEC" w:rsidRDefault="00406419" w:rsidP="0074475E">
      <w:pPr>
        <w:widowControl/>
        <w:suppressAutoHyphens w:val="0"/>
        <w:overflowPunct/>
        <w:autoSpaceDE/>
        <w:ind w:firstLine="567"/>
        <w:contextualSpacing/>
        <w:jc w:val="both"/>
        <w:rPr>
          <w:snapToGrid w:val="0"/>
          <w:sz w:val="24"/>
          <w:szCs w:val="24"/>
          <w:lang w:eastAsia="ru-RU"/>
        </w:rPr>
      </w:pPr>
      <w:r w:rsidRPr="00146EEC">
        <w:rPr>
          <w:snapToGrid w:val="0"/>
          <w:sz w:val="24"/>
          <w:szCs w:val="24"/>
          <w:lang w:eastAsia="ru-RU"/>
        </w:rPr>
        <w:t>- сброс сточных, в том числе дренажных, вод;</w:t>
      </w:r>
    </w:p>
    <w:p w:rsidR="00406419" w:rsidRPr="00146EEC" w:rsidRDefault="00406419" w:rsidP="0074475E">
      <w:pPr>
        <w:widowControl/>
        <w:suppressAutoHyphens w:val="0"/>
        <w:overflowPunct/>
        <w:autoSpaceDE/>
        <w:ind w:firstLine="567"/>
        <w:contextualSpacing/>
        <w:jc w:val="both"/>
        <w:rPr>
          <w:snapToGrid w:val="0"/>
          <w:sz w:val="24"/>
          <w:szCs w:val="24"/>
          <w:lang w:eastAsia="ru-RU"/>
        </w:rPr>
      </w:pPr>
      <w:r w:rsidRPr="00146EEC">
        <w:rPr>
          <w:snapToGrid w:val="0"/>
          <w:sz w:val="24"/>
          <w:szCs w:val="24"/>
          <w:lang w:eastAsia="ru-RU"/>
        </w:rPr>
        <w:t>-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РФ о недрах горных отводов и (или) геологических отводов на основании утвержденного технического проекта в соответствии со статьей 19.1 Закона РФ от 21.02.1992 г. N2395-I «О недрах»).</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границах водоохранных зон допускается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Под сооружениями, обеспечивающими охрану водных объектов от загрязнения, засорения, заиления и истощения вод, понимаются: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централизованные системы водоотведения (канализации), централизованные ливневые системы водоотведения;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406419" w:rsidRPr="00146EEC" w:rsidRDefault="00406419" w:rsidP="0074475E">
      <w:pPr>
        <w:widowControl/>
        <w:suppressAutoHyphens w:val="0"/>
        <w:overflowPunct/>
        <w:autoSpaceDE/>
        <w:ind w:firstLine="567"/>
        <w:contextualSpacing/>
        <w:jc w:val="both"/>
        <w:rPr>
          <w:sz w:val="24"/>
          <w:szCs w:val="24"/>
          <w:lang w:eastAsia="ru-RU"/>
        </w:rPr>
      </w:pPr>
      <w:r w:rsidRPr="00146EEC">
        <w:rPr>
          <w:sz w:val="24"/>
          <w:szCs w:val="24"/>
          <w:lang w:eastAsia="ru-RU"/>
        </w:rPr>
        <w:t>Ширина прибрежной защитной полосы устанавливается в зависимости от уклона берега водного объекта и составляет 30 м для обратного уклона или 0</w:t>
      </w:r>
      <w:r w:rsidRPr="00146EEC">
        <w:rPr>
          <w:sz w:val="24"/>
          <w:szCs w:val="24"/>
          <w:lang w:eastAsia="ru-RU"/>
        </w:rPr>
        <w:sym w:font="Symbol" w:char="F0B0"/>
      </w:r>
      <w:r w:rsidRPr="00146EEC">
        <w:rPr>
          <w:sz w:val="24"/>
          <w:szCs w:val="24"/>
          <w:lang w:eastAsia="ru-RU"/>
        </w:rPr>
        <w:t>, 40 м для уклона до 3</w:t>
      </w:r>
      <w:r w:rsidRPr="00146EEC">
        <w:rPr>
          <w:sz w:val="24"/>
          <w:szCs w:val="24"/>
          <w:lang w:eastAsia="ru-RU"/>
        </w:rPr>
        <w:sym w:font="Symbol" w:char="F0B0"/>
      </w:r>
      <w:r w:rsidRPr="00146EEC">
        <w:rPr>
          <w:sz w:val="24"/>
          <w:szCs w:val="24"/>
          <w:lang w:eastAsia="ru-RU"/>
        </w:rPr>
        <w:t xml:space="preserve"> и 50 м для уклона 3</w:t>
      </w:r>
      <w:r w:rsidRPr="00146EEC">
        <w:rPr>
          <w:sz w:val="24"/>
          <w:szCs w:val="24"/>
          <w:lang w:eastAsia="ru-RU"/>
        </w:rPr>
        <w:sym w:font="Symbol" w:char="F0B0"/>
      </w:r>
      <w:r w:rsidRPr="00146EEC">
        <w:rPr>
          <w:sz w:val="24"/>
          <w:szCs w:val="24"/>
          <w:lang w:eastAsia="ru-RU"/>
        </w:rPr>
        <w:t xml:space="preserve"> и более. </w:t>
      </w:r>
    </w:p>
    <w:p w:rsidR="00406419" w:rsidRPr="00146EEC" w:rsidRDefault="00406419" w:rsidP="0074475E">
      <w:pPr>
        <w:widowControl/>
        <w:suppressAutoHyphens w:val="0"/>
        <w:overflowPunct/>
        <w:autoSpaceDE/>
        <w:ind w:firstLine="567"/>
        <w:contextualSpacing/>
        <w:jc w:val="both"/>
        <w:rPr>
          <w:sz w:val="24"/>
          <w:szCs w:val="24"/>
          <w:lang w:eastAsia="ru-RU"/>
        </w:rPr>
      </w:pPr>
      <w:r w:rsidRPr="00146EEC">
        <w:rPr>
          <w:sz w:val="24"/>
          <w:szCs w:val="24"/>
          <w:lang w:eastAsia="ru-RU"/>
        </w:rPr>
        <w:t xml:space="preserve">Для реки, ручья протяжённостью менее 10 км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границах прибрежных защитных полос наряду с установленными для водоохранной зоны ограничениями запрещается: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распашка земель;</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размещение отвалов размываемых грунтов;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выпас сельскохозяйственных животных и организация для них летних лагерей, ванн.</w:t>
      </w:r>
    </w:p>
    <w:p w:rsidR="00406419" w:rsidRPr="00146EEC" w:rsidRDefault="00406419" w:rsidP="0074475E">
      <w:pPr>
        <w:widowControl/>
        <w:suppressAutoHyphens w:val="0"/>
        <w:overflowPunct/>
        <w:autoSpaceDE/>
        <w:ind w:firstLine="567"/>
        <w:contextualSpacing/>
        <w:jc w:val="both"/>
        <w:rPr>
          <w:sz w:val="24"/>
          <w:szCs w:val="24"/>
          <w:lang w:eastAsia="ru-RU"/>
        </w:rPr>
      </w:pPr>
      <w:r w:rsidRPr="00146EEC">
        <w:rPr>
          <w:sz w:val="24"/>
          <w:szCs w:val="24"/>
          <w:lang w:eastAsia="ru-RU"/>
        </w:rPr>
        <w:lastRenderedPageBreak/>
        <w:t>Вдоль береговой линии водного объекта общего пользования устанавливается береговая полоса, предназначенная для общего пользования.</w:t>
      </w:r>
    </w:p>
    <w:p w:rsidR="00406419" w:rsidRPr="00146EEC" w:rsidRDefault="00406419" w:rsidP="0074475E">
      <w:pPr>
        <w:widowControl/>
        <w:suppressAutoHyphens w:val="0"/>
        <w:overflowPunct/>
        <w:autoSpaceDE/>
        <w:ind w:firstLine="567"/>
        <w:contextualSpacing/>
        <w:jc w:val="both"/>
        <w:rPr>
          <w:sz w:val="24"/>
          <w:szCs w:val="24"/>
          <w:lang w:eastAsia="ru-RU"/>
        </w:rPr>
      </w:pPr>
      <w:r w:rsidRPr="00146EEC">
        <w:rPr>
          <w:sz w:val="24"/>
          <w:szCs w:val="24"/>
          <w:lang w:eastAsia="ru-RU"/>
        </w:rPr>
        <w:t>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километров. Ширина береговой полосы каналов, а также рек и ручьев, протяженность которых от истока до устья не более чем десять километров, составляет 5 метров. На карте градостроительного зонирования береговые полосы шириной 5 метров не отображаются.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Приватизация земельных участков в пределах береговой полосы запрещается.</w:t>
      </w:r>
    </w:p>
    <w:p w:rsidR="00406419" w:rsidRPr="00146EEC" w:rsidRDefault="00406419" w:rsidP="0074475E">
      <w:pPr>
        <w:widowControl/>
        <w:overflowPunct/>
        <w:autoSpaceDE/>
        <w:ind w:firstLine="567"/>
        <w:jc w:val="both"/>
        <w:rPr>
          <w:rFonts w:eastAsia="Calibri"/>
          <w:sz w:val="24"/>
          <w:szCs w:val="24"/>
          <w:lang w:eastAsia="en-US"/>
        </w:rPr>
      </w:pPr>
    </w:p>
    <w:p w:rsidR="00406419" w:rsidRPr="00146EEC" w:rsidRDefault="00406419" w:rsidP="0074475E">
      <w:pPr>
        <w:widowControl/>
        <w:overflowPunct/>
        <w:autoSpaceDE/>
        <w:ind w:firstLine="567"/>
        <w:jc w:val="center"/>
        <w:rPr>
          <w:rFonts w:eastAsia="Calibri"/>
          <w:b/>
          <w:sz w:val="24"/>
          <w:szCs w:val="24"/>
          <w:lang w:eastAsia="en-US"/>
        </w:rPr>
      </w:pPr>
      <w:r w:rsidRPr="00146EEC">
        <w:rPr>
          <w:rFonts w:eastAsia="Calibri"/>
          <w:b/>
          <w:sz w:val="24"/>
          <w:szCs w:val="24"/>
          <w:lang w:eastAsia="en-US"/>
        </w:rPr>
        <w:t>Охранные зоны объектов электросетевого хозяйства</w:t>
      </w:r>
    </w:p>
    <w:p w:rsidR="00406419" w:rsidRPr="00146EEC" w:rsidRDefault="00406419" w:rsidP="0074475E">
      <w:pPr>
        <w:widowControl/>
        <w:overflowPunct/>
        <w:autoSpaceDE/>
        <w:ind w:firstLine="567"/>
        <w:rPr>
          <w:rFonts w:eastAsia="Calibri"/>
          <w:b/>
          <w:sz w:val="24"/>
          <w:szCs w:val="24"/>
          <w:lang w:eastAsia="en-US"/>
        </w:rPr>
      </w:pP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Охранные зоны объектов электросетевого хозяйства устанавливаются для обеспечения сохранности действующих линий и сооружений электросетевого хозяйства в соответствии с Постановлением Правительства Российской Федерации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Вдоль воздушных линий электропередачи охранные зоны устанавливаются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на следующем расстоянии: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до 1 кВ - 2 м;</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от 1 до 20 кВ - 10 м;</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- 35 кВ - 15 м;</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- 110 кВ - 20 м;</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- 220 кВ - 25 м;</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- 500 кВ - 30 м.</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Вдоль подземных кабельных линий электропередачи охранная зона устанавливается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частности, запрещается: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размещать любые объекты и предметы (материалы) в пределах созданных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размещать свалки;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lastRenderedPageBreak/>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охранных зонах объектов электросетевого хозяйства напряжением свыше 1000 вольт, также запрещается: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складировать или размещать хранилища любых, в том числе горюче-смазочных, материалов;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пределах охранных зон без письменного разрешения сетевой организации запрещается: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строительство, капитальный ремонт, реконструкция или снос зданий и сооружений;</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горные, взрывные, мелиоративные работы, в том числе связанные с временным затоплением земель;</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посадка и вырубка деревьев и кустарников;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полевые сельскохозяйственные работы с применением сельскохозяйственных машин и оборудования высотой более 4 м.</w:t>
      </w:r>
    </w:p>
    <w:p w:rsidR="00406419" w:rsidRPr="00146EEC" w:rsidRDefault="00406419" w:rsidP="0074475E">
      <w:pPr>
        <w:jc w:val="both"/>
        <w:rPr>
          <w:sz w:val="24"/>
          <w:szCs w:val="24"/>
        </w:rPr>
      </w:pPr>
    </w:p>
    <w:p w:rsidR="00406419" w:rsidRPr="00146EEC" w:rsidRDefault="00406419" w:rsidP="0074475E">
      <w:pPr>
        <w:ind w:firstLine="567"/>
        <w:jc w:val="center"/>
        <w:rPr>
          <w:b/>
          <w:sz w:val="24"/>
          <w:szCs w:val="24"/>
        </w:rPr>
      </w:pPr>
      <w:r w:rsidRPr="00146EEC">
        <w:rPr>
          <w:b/>
          <w:sz w:val="24"/>
          <w:szCs w:val="24"/>
        </w:rPr>
        <w:t>Охранная зона линий и сооружений связи</w:t>
      </w:r>
    </w:p>
    <w:p w:rsidR="00406419" w:rsidRPr="00146EEC" w:rsidRDefault="00406419" w:rsidP="0074475E">
      <w:pPr>
        <w:ind w:firstLine="567"/>
        <w:jc w:val="center"/>
        <w:rPr>
          <w:b/>
          <w:sz w:val="24"/>
          <w:szCs w:val="24"/>
        </w:rPr>
      </w:pP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соответствии с Постановлением Правительства Российской Федерации от 09.06.1995 г. №578 «Об утверждении Правил охраны линий и сооружений связи Российской Федерации» (далее- Постановление) устанавливаются охранные зоны с особыми условиями использования: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для подземных кабельных и для воздушных линий связи и линий радиофикации, расположенных вне населенных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для морских кабельных линий связи и для кабеля связи при переходах через судоходные и сплавные реки, озера, водохранилища и каналы (арыки) - в виде участков водного пространства по всей глубине от водной поверхности до дна, определяемых параллельными плоскостями, отстоящими от трассы морского кабеля на 0,25 морской мили с каждой стороны или от трассы кабеля при переходах через реки, озера, водохранилища и каналы (арыки) на 100 метров с каждой стороны;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для наземных и подземных необслуживаемых усилительных и регенерационных пунктов на кабельных линиях связи - в виде участков земли, определяемых замкнутой линией, относящей от центра установки усилительных и регенерационных пунктов или от границы их обвалования не менее чем на 3 метра и от контуров заземления не менее чем на 2 метра.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На производство всех видов работ, связанных с вскрытием грунта в охранной зоне линии связи или линии радиофикации (за исключением вспашки на глубину не более 0,3 метра) на принадлежащем юридическому или физическому лицу земельном участке, заказчиком (застройщиком) должно быть получено письменное согласие от предприятия, в ведении которого находится эта линия связи или линия радиофикации.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Земельная площадь охранных зон на трассах линий связи и линий радиофикации используется юридическими и физическими лицами в соответствии с земельным законодательством Российской Федерации с учетом ограничений, установленных Постановлением и обеспечивающих сохранность линий связи и линий радиофикации.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Предприятиям, в ведении которых находятся линии связи и линии радиофикации, в охранных зонах разрешается: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lastRenderedPageBreak/>
        <w:t>а) 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б) разрытие ям, траншей и котлованов для ремонта линий связи и линий радиофикации с последующей их засыпкой;</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вырубка отдельных деревьев при авариях на линиях связи и линиях радиофикации, проходящих через лесные массивы, в местах, прилегающих к трассам этих линий, с последующей выдачей в установленном порядке лесорубочных билетов (ордеров) и очисткой мест рубки от порубочных остатков.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пределах охранных зон без письменного согласия и присутствия представителей предприятий, эксплуатирующих линии связи или линии радиофикации, запрещается: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а)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б)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г)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д)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рыбу,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отдельными якорями, цепями, лотами, волокушами и тралами;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е)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ж) производить защиту подземных коммуникаций и коррозии без учета проходящих подземных кабельных линий связи.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Запрещается производить всякого рода действия, которые могут нарушить нормальную работу линий связи и линий радиофикации, в частности: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а)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б)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г) огораживать трассы линий связи, препятствуя свободному доступу к ним технического персонала;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д) самовольно подключаться к абонентской телефонной линии и линии радиофикации в целях пользования услугами связи;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lastRenderedPageBreak/>
        <w:t>е)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406419" w:rsidRPr="00146EEC" w:rsidRDefault="00406419" w:rsidP="0074475E">
      <w:pPr>
        <w:widowControl/>
        <w:overflowPunct/>
        <w:autoSpaceDE/>
        <w:ind w:firstLine="567"/>
        <w:jc w:val="both"/>
        <w:rPr>
          <w:rFonts w:eastAsia="Calibri"/>
          <w:sz w:val="24"/>
          <w:szCs w:val="24"/>
          <w:lang w:eastAsia="en-US"/>
        </w:rPr>
      </w:pPr>
    </w:p>
    <w:p w:rsidR="00406419" w:rsidRPr="00146EEC" w:rsidRDefault="00406419" w:rsidP="0074475E">
      <w:pPr>
        <w:widowControl/>
        <w:overflowPunct/>
        <w:autoSpaceDE/>
        <w:ind w:firstLine="567"/>
        <w:jc w:val="center"/>
        <w:rPr>
          <w:rFonts w:eastAsia="Calibri"/>
          <w:b/>
          <w:sz w:val="24"/>
          <w:szCs w:val="24"/>
          <w:lang w:eastAsia="en-US"/>
        </w:rPr>
      </w:pPr>
      <w:r w:rsidRPr="00146EEC">
        <w:rPr>
          <w:rFonts w:eastAsia="Calibri"/>
          <w:b/>
          <w:sz w:val="24"/>
          <w:szCs w:val="24"/>
          <w:lang w:eastAsia="en-US"/>
        </w:rPr>
        <w:t>Охранные зоны газораспределительных сетей</w:t>
      </w:r>
    </w:p>
    <w:p w:rsidR="00406419" w:rsidRPr="00146EEC" w:rsidRDefault="00406419" w:rsidP="0074475E">
      <w:pPr>
        <w:widowControl/>
        <w:overflowPunct/>
        <w:autoSpaceDE/>
        <w:ind w:firstLine="567"/>
        <w:jc w:val="center"/>
        <w:rPr>
          <w:rFonts w:eastAsia="Calibri"/>
          <w:b/>
          <w:sz w:val="24"/>
          <w:szCs w:val="24"/>
          <w:lang w:eastAsia="en-US"/>
        </w:rPr>
      </w:pP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соответствии с Постановлением Правительства Российской Федерации от 20.11.2000 г. №878 "Об утверждении Правил охраны газораспределительных сетей" для газораспределительных сетей устанавливаются следующие охранные зоны: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б)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г) 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е) 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а) строить объекты жилищно-гражданского и производственного назначения;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д) устраивать свалки и склады, разливать растворы кислот, солей, щелочей и других химически активных веществ;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ж) разводить огонь и размещать источники огня;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з) рыть погреба, копать и обрабатывать почву сельскохозяйственными и мелиоративными орудиями и механизмами на глубину более 0,3 метра;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lastRenderedPageBreak/>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л) самовольно подключаться к газораспределительным сетям.</w:t>
      </w:r>
    </w:p>
    <w:p w:rsidR="00406419" w:rsidRPr="006660A3"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Лесохозяйственные, сельскохозяйственные и другие работы, не подпадающие под вышеуказанные ограничения,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 Хозяйственная деятельность в охранных зонах газораспределительных сетей, не предусмотренная предыдущими пунктами,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w:t>
      </w:r>
      <w:r w:rsidR="006660A3">
        <w:rPr>
          <w:rFonts w:eastAsia="Calibri"/>
          <w:sz w:val="24"/>
          <w:szCs w:val="24"/>
          <w:lang w:eastAsia="en-US"/>
        </w:rPr>
        <w:t>ии газораспределительных сетей.</w:t>
      </w:r>
    </w:p>
    <w:p w:rsidR="00406419" w:rsidRPr="00146EEC" w:rsidRDefault="00406419" w:rsidP="0074475E">
      <w:pPr>
        <w:widowControl/>
        <w:overflowPunct/>
        <w:autoSpaceDE/>
        <w:ind w:firstLine="567"/>
        <w:jc w:val="center"/>
        <w:rPr>
          <w:rFonts w:eastAsia="Calibri"/>
          <w:b/>
          <w:sz w:val="24"/>
          <w:szCs w:val="24"/>
          <w:lang w:eastAsia="en-US"/>
        </w:rPr>
      </w:pPr>
      <w:r w:rsidRPr="00146EEC">
        <w:rPr>
          <w:rFonts w:eastAsia="Calibri"/>
          <w:b/>
          <w:sz w:val="24"/>
          <w:szCs w:val="24"/>
          <w:lang w:eastAsia="en-US"/>
        </w:rPr>
        <w:t>Охранная зона нефтепроводов</w:t>
      </w:r>
    </w:p>
    <w:p w:rsidR="00406419" w:rsidRPr="00146EEC" w:rsidRDefault="00406419" w:rsidP="0074475E">
      <w:pPr>
        <w:widowControl/>
        <w:overflowPunct/>
        <w:autoSpaceDE/>
        <w:ind w:firstLine="567"/>
        <w:jc w:val="center"/>
        <w:rPr>
          <w:rFonts w:eastAsia="Calibri"/>
          <w:b/>
          <w:sz w:val="24"/>
          <w:szCs w:val="24"/>
          <w:lang w:eastAsia="en-US"/>
        </w:rPr>
      </w:pP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Охранные зоны магистральных трубопроводов, а также промысловых нефтяных и газовых трубопроводов, режим их использования устанавливаются в соответствии с Правилами охраны магистральных трубопроводов, утвержденными постановлением Госгортехнадзора России от 22.04.1992 №9 и Министерством топлива и энергетики России от 29.04.1992.</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соответствии с указанным документом охранная зона магистральных (промысловых) трубопроводов устанавливается: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метрах от оси трубопровода с каждой стороны;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метрах от оси трубопровода с каждой стороны;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 с каждой стороны;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вокруг емкостей для хранения и разгазирования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 во все стороны;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 во все стороны.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охранных зонах магистральных (промысловых) трубопроводов запрещается: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перемещать, засыпать и ломать опознавательные и сигнальные знаки, контрольно-измерительные пункты;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lastRenderedPageBreak/>
        <w:t>- устраивать всякого рода свалки, выливать растворы кислот, солей и щелочей;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бросать якоря, проходить с отданными якорями, цепями, лотами, волокушами и тралами, производить дноуглубительные и землечерпальные работы;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разводить огонь и размещать какие-либо открытые или закрытые источники огня.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охранных зонах магистральных (промысловых) трубопроводов с письменного разрешения предприятий трубопроводного транспорта (эксплуатирующих нефтяных организаций) допускается: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возводить постройки и сооружения;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производить мелиоративные земляные работы, сооружать оросительные и осушительные системы;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производить всякого рода открытые и подземные, горные, строительные, монтажные и взрывные работы, планировку грунта;</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производить геологосъемочные, гео</w:t>
      </w:r>
      <w:bookmarkStart w:id="119" w:name="_GoBack"/>
      <w:bookmarkEnd w:id="119"/>
      <w:r w:rsidRPr="00146EEC">
        <w:rPr>
          <w:rFonts w:eastAsia="Calibri"/>
          <w:sz w:val="24"/>
          <w:szCs w:val="24"/>
          <w:lang w:eastAsia="en-US"/>
        </w:rPr>
        <w:t>лого-разведочные,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Предприятия и организации, получившие письменное разрешение на ведение в охранных зонах трубопроводов работ, обязаны выполнять их с соблюдением условий, обеспечивающих сохранность трубопроводов и опознавательных знаков, и несут ответственность за повреждение последних.</w:t>
      </w:r>
    </w:p>
    <w:p w:rsidR="00406419" w:rsidRPr="006660A3"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В соответствии с Приказом МЧС России от 17.06.2015 №302 «Об утверждении свода правил «Обустройство нефтяных и газовых месторождений. Требования пожарной безопасности» к объектам обустройства нефтяных и газовых месторождений относится промысловый трубопровод транспорта нефти, газа и конденсата от площадок до врезок в магистральные трубопроводы (или до других площадок подготовки). По территории поселения проходят промысловые и магистральные газо- и нефтепроводы. Согласно СП 284.1325800.2016 "Трубопроводы промысловые для нефти и газа. Правила проектирования и производства работ" от промысловых нефтепроводов устанавливается зона минимально-допусти</w:t>
      </w:r>
      <w:r w:rsidR="006660A3">
        <w:rPr>
          <w:sz w:val="24"/>
          <w:szCs w:val="24"/>
          <w:lang w:eastAsia="ru-RU"/>
        </w:rPr>
        <w:t xml:space="preserve">мых расстояний в размере 75 м. </w:t>
      </w:r>
    </w:p>
    <w:p w:rsidR="00406419" w:rsidRPr="00146EEC" w:rsidRDefault="00406419" w:rsidP="0074475E">
      <w:pPr>
        <w:ind w:firstLine="567"/>
        <w:jc w:val="center"/>
        <w:rPr>
          <w:b/>
          <w:sz w:val="24"/>
          <w:szCs w:val="24"/>
        </w:rPr>
      </w:pPr>
      <w:r w:rsidRPr="00146EEC">
        <w:rPr>
          <w:b/>
          <w:sz w:val="24"/>
          <w:szCs w:val="24"/>
        </w:rPr>
        <w:t>Охранная зона тепловых сетей</w:t>
      </w:r>
    </w:p>
    <w:p w:rsidR="00406419" w:rsidRPr="00146EEC" w:rsidRDefault="00406419" w:rsidP="0074475E">
      <w:pPr>
        <w:ind w:firstLine="567"/>
        <w:jc w:val="both"/>
        <w:rPr>
          <w:sz w:val="24"/>
          <w:szCs w:val="24"/>
        </w:rPr>
      </w:pP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бесканальной прокладки.</w:t>
      </w:r>
    </w:p>
    <w:p w:rsidR="00406419" w:rsidRPr="00C62A42" w:rsidRDefault="00406419" w:rsidP="0074475E">
      <w:pPr>
        <w:widowControl/>
        <w:suppressAutoHyphens w:val="0"/>
        <w:overflowPunct/>
        <w:autoSpaceDE/>
        <w:ind w:firstLine="567"/>
        <w:jc w:val="both"/>
        <w:rPr>
          <w:sz w:val="24"/>
          <w:szCs w:val="24"/>
          <w:lang w:eastAsia="ru-RU"/>
        </w:rPr>
      </w:pPr>
      <w:r w:rsidRPr="00C62A42">
        <w:rPr>
          <w:bCs/>
          <w:sz w:val="24"/>
          <w:szCs w:val="24"/>
          <w:shd w:val="clear" w:color="auto" w:fill="FFFFFF"/>
          <w:lang w:eastAsia="ru-RU"/>
        </w:rPr>
        <w:t>Охранныезонытепловыхсетейустанавливаютсяввидеучастказемливдольтрассыотнаружнойгранистроительныхконструкцийвобестороны</w:t>
      </w:r>
      <w:r w:rsidRPr="00C62A42">
        <w:rPr>
          <w:sz w:val="24"/>
          <w:szCs w:val="24"/>
          <w:shd w:val="clear" w:color="auto" w:fill="FFFFFF"/>
          <w:lang w:eastAsia="ru-RU"/>
        </w:rPr>
        <w:t xml:space="preserve"> до зданий, сооружений и инженерных сетей при диаметре трубопроводов (далее –Д у): 1) надземная прокладка: Д у </w:t>
      </w:r>
      <w:r w:rsidR="00C62A42" w:rsidRPr="00C62A42">
        <w:rPr>
          <w:sz w:val="24"/>
          <w:szCs w:val="24"/>
          <w:shd w:val="clear" w:color="auto" w:fill="FFFFFF"/>
          <w:lang w:eastAsia="ru-RU"/>
        </w:rPr>
        <w:t>&lt;200</w:t>
      </w:r>
      <w:r w:rsidRPr="00C62A42">
        <w:rPr>
          <w:sz w:val="24"/>
          <w:szCs w:val="24"/>
          <w:shd w:val="clear" w:color="auto" w:fill="FFFFFF"/>
          <w:lang w:eastAsia="ru-RU"/>
        </w:rPr>
        <w:t xml:space="preserve"> мм - 10 м; Д у от 200 до 500 мм - 20 м; Д </w:t>
      </w:r>
      <w:r w:rsidR="00C62A42" w:rsidRPr="00C62A42">
        <w:rPr>
          <w:sz w:val="24"/>
          <w:szCs w:val="24"/>
          <w:shd w:val="clear" w:color="auto" w:fill="FFFFFF"/>
          <w:lang w:eastAsia="ru-RU"/>
        </w:rPr>
        <w:t>у&gt;</w:t>
      </w:r>
      <w:r w:rsidRPr="00C62A42">
        <w:rPr>
          <w:sz w:val="24"/>
          <w:szCs w:val="24"/>
          <w:shd w:val="clear" w:color="auto" w:fill="FFFFFF"/>
          <w:lang w:eastAsia="ru-RU"/>
        </w:rPr>
        <w:t xml:space="preserve"> 500 мм - 25 м; 2) подземная прокладка: Д у &lt; 500 мм - 5 м; Д у &gt; 500 мм - 8 м.</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lastRenderedPageBreak/>
        <w:t xml:space="preserve">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w:t>
      </w:r>
      <w:hyperlink r:id="rId82" w:history="1">
        <w:r w:rsidRPr="00146EEC">
          <w:rPr>
            <w:color w:val="000000"/>
            <w:sz w:val="24"/>
            <w:szCs w:val="24"/>
            <w:u w:val="single"/>
            <w:lang w:eastAsia="ru-RU"/>
          </w:rPr>
          <w:t>СНиП 2.04.07-86</w:t>
        </w:r>
      </w:hyperlink>
      <w:r w:rsidRPr="00146EEC">
        <w:rPr>
          <w:sz w:val="24"/>
          <w:szCs w:val="24"/>
          <w:lang w:eastAsia="ru-RU"/>
        </w:rPr>
        <w:t xml:space="preserve"> "Тепловые сети".</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 размещать автозаправочные станции, хранилища горюче-смазочных материалов, складировать агрессивные химические материалы;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 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 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 устраивать всякого рода свалки, разжигать костры, сжигать бытовой мусор или промышленные отходы;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 производить работы ударными механизмами, производить сброс и слив едких и коррозионно-активных веществ и горюче-смазочных материалов;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 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 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 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 </w:t>
      </w:r>
    </w:p>
    <w:p w:rsidR="00406419" w:rsidRPr="00146EEC" w:rsidRDefault="00406419" w:rsidP="0074475E">
      <w:pPr>
        <w:widowControl/>
        <w:suppressAutoHyphens w:val="0"/>
        <w:overflowPunct/>
        <w:autoSpaceDE/>
        <w:ind w:firstLine="567"/>
        <w:jc w:val="both"/>
        <w:rPr>
          <w:sz w:val="24"/>
          <w:szCs w:val="24"/>
          <w:lang w:eastAsia="ru-RU"/>
        </w:rPr>
      </w:pPr>
      <w:bookmarkStart w:id="120" w:name="p9"/>
      <w:bookmarkEnd w:id="120"/>
      <w:r w:rsidRPr="00146EEC">
        <w:rPr>
          <w:sz w:val="24"/>
          <w:szCs w:val="24"/>
          <w:lang w:eastAsia="ru-RU"/>
        </w:rPr>
        <w:t xml:space="preserve">В пределах территории охранных зон тепловых сетей без письменного согласия предприятий и организаций, в ведении которых находятся эти сети, запрещается: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 производить строительство, капитальный ремонт, реконструкцию или снос любых зданий и сооружений;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 производить земляные работы, планировку грунта, посадку деревьев и кустарников, устраивать монументальные клумбы;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 производить погрузочно-разгрузочные работы, а также работы, связанные с разбиванием грунта и дорожных покрытий; </w:t>
      </w:r>
    </w:p>
    <w:p w:rsidR="00406419" w:rsidRPr="00146EEC" w:rsidRDefault="00406419" w:rsidP="0074475E">
      <w:pPr>
        <w:ind w:firstLine="567"/>
        <w:jc w:val="both"/>
        <w:rPr>
          <w:sz w:val="24"/>
          <w:szCs w:val="24"/>
          <w:lang w:eastAsia="ru-RU"/>
        </w:rPr>
      </w:pPr>
      <w:r w:rsidRPr="00146EEC">
        <w:rPr>
          <w:sz w:val="24"/>
          <w:szCs w:val="24"/>
          <w:lang w:eastAsia="ru-RU"/>
        </w:rPr>
        <w:t>- сооружать переезды и переходы через трубопроводы тепловых сетей.</w:t>
      </w:r>
    </w:p>
    <w:p w:rsidR="00406419" w:rsidRPr="00146EEC" w:rsidRDefault="00406419" w:rsidP="0074475E">
      <w:pPr>
        <w:ind w:firstLine="567"/>
        <w:jc w:val="both"/>
        <w:rPr>
          <w:sz w:val="24"/>
          <w:szCs w:val="24"/>
          <w:lang w:eastAsia="ru-RU"/>
        </w:rPr>
      </w:pPr>
    </w:p>
    <w:p w:rsidR="00406419" w:rsidRPr="00146EEC" w:rsidRDefault="00406419" w:rsidP="0074475E">
      <w:pPr>
        <w:ind w:firstLine="567"/>
        <w:jc w:val="center"/>
        <w:rPr>
          <w:b/>
          <w:sz w:val="24"/>
          <w:szCs w:val="24"/>
          <w:lang w:eastAsia="ru-RU"/>
        </w:rPr>
      </w:pPr>
      <w:r w:rsidRPr="00146EEC">
        <w:rPr>
          <w:b/>
          <w:sz w:val="24"/>
          <w:szCs w:val="24"/>
          <w:lang w:eastAsia="ru-RU"/>
        </w:rPr>
        <w:t>Охранная зона канализационных сетей</w:t>
      </w:r>
    </w:p>
    <w:p w:rsidR="00406419" w:rsidRPr="00146EEC" w:rsidRDefault="00406419" w:rsidP="0074475E">
      <w:pPr>
        <w:ind w:firstLine="567"/>
        <w:jc w:val="center"/>
        <w:rPr>
          <w:b/>
          <w:sz w:val="24"/>
          <w:szCs w:val="24"/>
          <w:lang w:eastAsia="ru-RU"/>
        </w:rPr>
      </w:pPr>
    </w:p>
    <w:p w:rsidR="00406419" w:rsidRPr="00146EEC" w:rsidRDefault="00406419" w:rsidP="0074475E">
      <w:pPr>
        <w:widowControl/>
        <w:suppressAutoHyphens w:val="0"/>
        <w:overflowPunct/>
        <w:autoSpaceDE/>
        <w:ind w:firstLine="567"/>
        <w:contextualSpacing/>
        <w:jc w:val="both"/>
        <w:rPr>
          <w:rFonts w:eastAsia="Calibri"/>
          <w:sz w:val="24"/>
          <w:szCs w:val="24"/>
          <w:lang w:eastAsia="en-US"/>
        </w:rPr>
      </w:pPr>
      <w:r w:rsidRPr="00146EEC">
        <w:rPr>
          <w:rFonts w:eastAsia="Calibri"/>
          <w:sz w:val="24"/>
          <w:szCs w:val="24"/>
          <w:lang w:eastAsia="en-US"/>
        </w:rPr>
        <w:t xml:space="preserve">Разновидности объектов канализации (водоотведения) перечислены в </w:t>
      </w:r>
      <w:hyperlink r:id="rId83" w:history="1">
        <w:r w:rsidRPr="00146EEC">
          <w:rPr>
            <w:rFonts w:eastAsia="Calibri"/>
            <w:color w:val="000000"/>
            <w:sz w:val="24"/>
            <w:szCs w:val="24"/>
            <w:lang w:eastAsia="en-US"/>
          </w:rPr>
          <w:t>СП 32.13330.2018</w:t>
        </w:r>
      </w:hyperlink>
      <w:r w:rsidRPr="00146EEC">
        <w:rPr>
          <w:rFonts w:eastAsia="Calibri"/>
          <w:sz w:val="24"/>
          <w:szCs w:val="24"/>
          <w:lang w:eastAsia="en-US"/>
        </w:rPr>
        <w:t xml:space="preserve"> "Свод правил. Канализация. Наружные сети и сооружения СНиП 2.04.03-85", утв. и введен в действие Приказом Минстроя России от 25.12.2018 N 860/пр. </w:t>
      </w:r>
    </w:p>
    <w:p w:rsidR="00406419" w:rsidRPr="00146EEC" w:rsidRDefault="00831C7E" w:rsidP="0074475E">
      <w:pPr>
        <w:widowControl/>
        <w:suppressAutoHyphens w:val="0"/>
        <w:overflowPunct/>
        <w:autoSpaceDE/>
        <w:ind w:firstLine="567"/>
        <w:contextualSpacing/>
        <w:jc w:val="both"/>
        <w:rPr>
          <w:rFonts w:eastAsia="Calibri"/>
          <w:sz w:val="24"/>
          <w:szCs w:val="24"/>
          <w:lang w:eastAsia="en-US"/>
        </w:rPr>
      </w:pPr>
      <w:hyperlink r:id="rId84" w:history="1">
        <w:r w:rsidR="00406419" w:rsidRPr="00146EEC">
          <w:rPr>
            <w:rFonts w:eastAsia="Calibri"/>
            <w:color w:val="000000"/>
            <w:sz w:val="24"/>
            <w:szCs w:val="24"/>
            <w:lang w:eastAsia="en-US"/>
          </w:rPr>
          <w:t>Пунктом 4.20</w:t>
        </w:r>
      </w:hyperlink>
      <w:r w:rsidR="00406419" w:rsidRPr="00146EEC">
        <w:rPr>
          <w:rFonts w:eastAsia="Calibri"/>
          <w:sz w:val="24"/>
          <w:szCs w:val="24"/>
          <w:lang w:eastAsia="en-US"/>
        </w:rPr>
        <w:t xml:space="preserve"> Свода правил предусмотрено, что санитарно-защитные зоны от сооружений водо</w:t>
      </w:r>
      <w:r w:rsidR="00C0025C">
        <w:rPr>
          <w:rFonts w:eastAsia="Calibri"/>
          <w:sz w:val="24"/>
          <w:szCs w:val="24"/>
          <w:lang w:eastAsia="en-US"/>
        </w:rPr>
        <w:t>о</w:t>
      </w:r>
      <w:r w:rsidR="00406419" w:rsidRPr="00146EEC">
        <w:rPr>
          <w:rFonts w:eastAsia="Calibri"/>
          <w:sz w:val="24"/>
          <w:szCs w:val="24"/>
          <w:lang w:eastAsia="en-US"/>
        </w:rPr>
        <w:t xml:space="preserve">тведения до границ зданий жилой застройки, участков общественных зданий и предприятий пищевой промышленности с учетом их перспективного расширения следует принимать в соответствии с </w:t>
      </w:r>
      <w:hyperlink r:id="rId85" w:history="1">
        <w:r w:rsidR="00406419" w:rsidRPr="00146EEC">
          <w:rPr>
            <w:rFonts w:eastAsia="Calibri"/>
            <w:color w:val="000000"/>
            <w:sz w:val="24"/>
            <w:szCs w:val="24"/>
            <w:lang w:eastAsia="en-US"/>
          </w:rPr>
          <w:t>СанПиН 2.1.6.1032</w:t>
        </w:r>
      </w:hyperlink>
      <w:r w:rsidR="00406419" w:rsidRPr="00146EEC">
        <w:rPr>
          <w:rFonts w:eastAsia="Calibri"/>
          <w:sz w:val="24"/>
          <w:szCs w:val="24"/>
          <w:lang w:eastAsia="en-US"/>
        </w:rPr>
        <w:t xml:space="preserve"> (заменены на </w:t>
      </w:r>
      <w:hyperlink r:id="rId86" w:history="1">
        <w:r w:rsidR="00406419" w:rsidRPr="00146EEC">
          <w:rPr>
            <w:rFonts w:eastAsia="Calibri"/>
            <w:color w:val="000000"/>
            <w:sz w:val="24"/>
            <w:szCs w:val="24"/>
            <w:lang w:eastAsia="en-US"/>
          </w:rPr>
          <w:t>СанПиН 2.1.3684-21</w:t>
        </w:r>
      </w:hyperlink>
      <w:r w:rsidR="00406419" w:rsidRPr="00146EEC">
        <w:rPr>
          <w:rFonts w:eastAsia="Calibri"/>
          <w:sz w:val="24"/>
          <w:szCs w:val="24"/>
          <w:lang w:eastAsia="en-US"/>
        </w:rP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а случаи отступления от них должны согласовываться с органами санитарно-эпидемиологического надзора. </w:t>
      </w:r>
    </w:p>
    <w:p w:rsidR="00406419" w:rsidRPr="00146EEC" w:rsidRDefault="00406419" w:rsidP="0074475E">
      <w:pPr>
        <w:widowControl/>
        <w:suppressAutoHyphens w:val="0"/>
        <w:overflowPunct/>
        <w:autoSpaceDE/>
        <w:ind w:firstLine="567"/>
        <w:contextualSpacing/>
        <w:jc w:val="both"/>
        <w:rPr>
          <w:rFonts w:eastAsia="Calibri"/>
          <w:sz w:val="24"/>
          <w:szCs w:val="24"/>
          <w:lang w:eastAsia="en-US"/>
        </w:rPr>
      </w:pPr>
      <w:r w:rsidRPr="00146EEC">
        <w:rPr>
          <w:rFonts w:eastAsia="Calibri"/>
          <w:sz w:val="24"/>
          <w:szCs w:val="24"/>
          <w:lang w:eastAsia="en-US"/>
        </w:rPr>
        <w:lastRenderedPageBreak/>
        <w:t xml:space="preserve">В настоящее время действуют </w:t>
      </w:r>
      <w:hyperlink r:id="rId87" w:history="1">
        <w:r w:rsidRPr="00146EEC">
          <w:rPr>
            <w:rFonts w:eastAsia="Calibri"/>
            <w:color w:val="000000"/>
            <w:sz w:val="24"/>
            <w:szCs w:val="24"/>
            <w:lang w:eastAsia="en-US"/>
          </w:rPr>
          <w:t>СанПиН 2.2.1/2.1.1.1200-03</w:t>
        </w:r>
      </w:hyperlink>
      <w:r w:rsidRPr="00146EEC">
        <w:rPr>
          <w:rFonts w:eastAsia="Calibri"/>
          <w:sz w:val="24"/>
          <w:szCs w:val="24"/>
          <w:lang w:eastAsia="en-US"/>
        </w:rPr>
        <w:t xml:space="preserve"> "Санитарно-защитные зоны и санитарная классификация предприятий, сооружений и иных объектов", утв. Постановлением Главного государственного санитарного врача РФ от 25.09.2007 N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(далее - СанПиН 2.2.1/2.1.1.1200-03). </w:t>
      </w:r>
    </w:p>
    <w:p w:rsidR="00406419" w:rsidRPr="00146EEC" w:rsidRDefault="00831C7E" w:rsidP="0074475E">
      <w:pPr>
        <w:widowControl/>
        <w:suppressAutoHyphens w:val="0"/>
        <w:overflowPunct/>
        <w:autoSpaceDE/>
        <w:ind w:firstLine="567"/>
        <w:contextualSpacing/>
        <w:jc w:val="both"/>
        <w:rPr>
          <w:rFonts w:eastAsia="Calibri"/>
          <w:sz w:val="24"/>
          <w:szCs w:val="24"/>
          <w:lang w:eastAsia="en-US"/>
        </w:rPr>
      </w:pPr>
      <w:hyperlink r:id="rId88" w:history="1">
        <w:r w:rsidR="00406419" w:rsidRPr="00146EEC">
          <w:rPr>
            <w:rFonts w:eastAsia="Calibri"/>
            <w:color w:val="000000"/>
            <w:sz w:val="24"/>
            <w:szCs w:val="24"/>
            <w:lang w:eastAsia="en-US"/>
          </w:rPr>
          <w:t>Пунктами 66</w:t>
        </w:r>
      </w:hyperlink>
      <w:r w:rsidR="00406419" w:rsidRPr="00146EEC">
        <w:rPr>
          <w:rFonts w:eastAsia="Calibri"/>
          <w:color w:val="000000"/>
          <w:sz w:val="24"/>
          <w:szCs w:val="24"/>
          <w:lang w:eastAsia="en-US"/>
        </w:rPr>
        <w:t xml:space="preserve"> - </w:t>
      </w:r>
      <w:hyperlink r:id="rId89" w:history="1">
        <w:r w:rsidR="00406419" w:rsidRPr="00146EEC">
          <w:rPr>
            <w:rFonts w:eastAsia="Calibri"/>
            <w:color w:val="000000"/>
            <w:sz w:val="24"/>
            <w:szCs w:val="24"/>
            <w:lang w:eastAsia="en-US"/>
          </w:rPr>
          <w:t>74</w:t>
        </w:r>
      </w:hyperlink>
      <w:r w:rsidR="00406419" w:rsidRPr="00146EEC">
        <w:rPr>
          <w:rFonts w:eastAsia="Calibri"/>
          <w:sz w:val="24"/>
          <w:szCs w:val="24"/>
          <w:lang w:eastAsia="en-US"/>
        </w:rPr>
        <w:t xml:space="preserve">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РФ от 28.01.2021 N 3, установлены требования к установлению санитарно-защитных зон и показателям нормативов по предельно допустимым концентрациям загрязняющих веществ, ориентировочным безопасным уровням воздействия, предельно допустимым уровням физического воздействия, а также по биологическим факторам, обеспечивающим их безопасность для здоровья человека при эксплуатации объектов, являющихся источниками химического, физического, биологического воздействия на среду обитания человека. </w:t>
      </w:r>
    </w:p>
    <w:p w:rsidR="00406419" w:rsidRPr="00146EEC" w:rsidRDefault="00406419" w:rsidP="0074475E">
      <w:pPr>
        <w:widowControl/>
        <w:suppressAutoHyphens w:val="0"/>
        <w:overflowPunct/>
        <w:autoSpaceDE/>
        <w:ind w:firstLine="567"/>
        <w:contextualSpacing/>
        <w:jc w:val="both"/>
        <w:rPr>
          <w:rFonts w:eastAsia="Calibri"/>
          <w:sz w:val="24"/>
          <w:szCs w:val="24"/>
          <w:lang w:eastAsia="en-US"/>
        </w:rPr>
      </w:pPr>
      <w:r w:rsidRPr="00146EEC">
        <w:rPr>
          <w:rFonts w:eastAsia="Calibri"/>
          <w:sz w:val="24"/>
          <w:szCs w:val="24"/>
          <w:lang w:eastAsia="en-US"/>
        </w:rPr>
        <w:t xml:space="preserve">В соответствии с </w:t>
      </w:r>
      <w:hyperlink r:id="rId90" w:history="1">
        <w:r w:rsidRPr="00146EEC">
          <w:rPr>
            <w:rFonts w:eastAsia="Calibri"/>
            <w:color w:val="000000"/>
            <w:sz w:val="24"/>
            <w:szCs w:val="24"/>
            <w:lang w:eastAsia="en-US"/>
          </w:rPr>
          <w:t>п. 2.6.1</w:t>
        </w:r>
      </w:hyperlink>
      <w:r w:rsidRPr="00146EEC">
        <w:rPr>
          <w:rFonts w:eastAsia="Calibri"/>
          <w:sz w:val="24"/>
          <w:szCs w:val="24"/>
          <w:lang w:eastAsia="en-US"/>
        </w:rPr>
        <w:t xml:space="preserve"> Правил технической эксплуатации систем и сооружений коммунального водоснабжения и канализации, утв. </w:t>
      </w:r>
      <w:hyperlink r:id="rId91" w:history="1">
        <w:r w:rsidRPr="00146EEC">
          <w:rPr>
            <w:rFonts w:eastAsia="Calibri"/>
            <w:color w:val="000000"/>
            <w:sz w:val="24"/>
            <w:szCs w:val="24"/>
            <w:lang w:eastAsia="en-US"/>
          </w:rPr>
          <w:t>Приказом</w:t>
        </w:r>
      </w:hyperlink>
      <w:r w:rsidRPr="00146EEC">
        <w:rPr>
          <w:rFonts w:eastAsia="Calibri"/>
          <w:sz w:val="24"/>
          <w:szCs w:val="24"/>
          <w:lang w:eastAsia="en-US"/>
        </w:rPr>
        <w:t xml:space="preserve"> Госстроя России от 30.12.1999 N 168, для всех источников водоснабжения и водопроводов хозяйственно-питьевого назначения обязательно устройство зон санитарной охраны (ЗСО). </w:t>
      </w:r>
    </w:p>
    <w:p w:rsidR="00406419" w:rsidRPr="00146EEC" w:rsidRDefault="00406419" w:rsidP="0074475E">
      <w:pPr>
        <w:widowControl/>
        <w:suppressAutoHyphens w:val="0"/>
        <w:overflowPunct/>
        <w:autoSpaceDE/>
        <w:ind w:firstLine="567"/>
        <w:contextualSpacing/>
        <w:jc w:val="both"/>
        <w:rPr>
          <w:rFonts w:eastAsia="Calibri"/>
          <w:sz w:val="24"/>
          <w:szCs w:val="24"/>
          <w:lang w:eastAsia="en-US"/>
        </w:rPr>
      </w:pPr>
      <w:r w:rsidRPr="00146EEC">
        <w:rPr>
          <w:rFonts w:eastAsia="Calibri"/>
          <w:sz w:val="24"/>
          <w:szCs w:val="24"/>
          <w:lang w:eastAsia="en-US"/>
        </w:rPr>
        <w:t xml:space="preserve">Размеры санитарно-защитных зон для канализационных очистных сооружений определяются в соответствии с </w:t>
      </w:r>
      <w:hyperlink r:id="rId92" w:history="1">
        <w:r w:rsidRPr="00146EEC">
          <w:rPr>
            <w:rFonts w:eastAsia="Calibri"/>
            <w:color w:val="000000"/>
            <w:sz w:val="24"/>
            <w:szCs w:val="24"/>
            <w:lang w:eastAsia="en-US"/>
          </w:rPr>
          <w:t>разд. 13</w:t>
        </w:r>
      </w:hyperlink>
      <w:r w:rsidRPr="00146EEC">
        <w:rPr>
          <w:rFonts w:eastAsia="Calibri"/>
          <w:sz w:val="24"/>
          <w:szCs w:val="24"/>
          <w:lang w:eastAsia="en-US"/>
        </w:rPr>
        <w:t xml:space="preserve"> Санитарной классификации. Таблица 7.1 СанПиН 2.2.1/2.1.1.1200-03. </w:t>
      </w:r>
    </w:p>
    <w:p w:rsidR="006660A3" w:rsidRDefault="00406419" w:rsidP="0074475E">
      <w:pPr>
        <w:widowControl/>
        <w:suppressAutoHyphens w:val="0"/>
        <w:overflowPunct/>
        <w:autoSpaceDE/>
        <w:ind w:firstLine="567"/>
        <w:contextualSpacing/>
        <w:jc w:val="both"/>
        <w:rPr>
          <w:rFonts w:eastAsia="Calibri"/>
          <w:sz w:val="24"/>
          <w:szCs w:val="24"/>
          <w:lang w:eastAsia="en-US"/>
        </w:rPr>
      </w:pPr>
      <w:r w:rsidRPr="00146EEC">
        <w:rPr>
          <w:rFonts w:eastAsia="Calibri"/>
          <w:sz w:val="24"/>
          <w:szCs w:val="24"/>
          <w:lang w:eastAsia="en-US"/>
        </w:rPr>
        <w:t>Санитарно-защитная зона от очистных сооружений поверхностного стока открытого типа до жилой территории - 100 м, закрытого типа - 50 м (п. 12.18 СП 42.13330.2016 "Свод правил. Градостроительство. Планировка и застройка городских и сельских поселений. Актуализированная редакция СНиП 2.07.01-89*", утв. Приказом Минстроя Р</w:t>
      </w:r>
      <w:r w:rsidR="006660A3">
        <w:rPr>
          <w:rFonts w:eastAsia="Calibri"/>
          <w:sz w:val="24"/>
          <w:szCs w:val="24"/>
          <w:lang w:eastAsia="en-US"/>
        </w:rPr>
        <w:t>оссии от 30.12.2016 N 1034/пр).</w:t>
      </w:r>
    </w:p>
    <w:p w:rsidR="000618AA" w:rsidRPr="00146EEC" w:rsidRDefault="000618AA" w:rsidP="0074475E">
      <w:pPr>
        <w:widowControl/>
        <w:suppressAutoHyphens w:val="0"/>
        <w:overflowPunct/>
        <w:autoSpaceDE/>
        <w:ind w:firstLine="567"/>
        <w:contextualSpacing/>
        <w:jc w:val="both"/>
        <w:rPr>
          <w:rFonts w:eastAsia="Calibri"/>
          <w:sz w:val="24"/>
          <w:szCs w:val="24"/>
          <w:lang w:eastAsia="en-US"/>
        </w:rPr>
      </w:pPr>
    </w:p>
    <w:p w:rsidR="00406419" w:rsidRDefault="00406419" w:rsidP="0074475E">
      <w:pPr>
        <w:widowControl/>
        <w:suppressAutoHyphens w:val="0"/>
        <w:overflowPunct/>
        <w:autoSpaceDE/>
        <w:ind w:firstLine="567"/>
        <w:contextualSpacing/>
        <w:jc w:val="center"/>
        <w:rPr>
          <w:rFonts w:eastAsia="Calibri"/>
          <w:b/>
          <w:sz w:val="24"/>
          <w:szCs w:val="24"/>
          <w:lang w:eastAsia="en-US"/>
        </w:rPr>
      </w:pPr>
      <w:r w:rsidRPr="00146EEC">
        <w:rPr>
          <w:rFonts w:eastAsia="Calibri"/>
          <w:b/>
          <w:sz w:val="24"/>
          <w:szCs w:val="24"/>
          <w:lang w:eastAsia="en-US"/>
        </w:rPr>
        <w:t>Санитарно-защитная полоса водоводов</w:t>
      </w:r>
    </w:p>
    <w:p w:rsidR="000618AA" w:rsidRPr="00146EEC" w:rsidRDefault="000618AA" w:rsidP="0074475E">
      <w:pPr>
        <w:widowControl/>
        <w:suppressAutoHyphens w:val="0"/>
        <w:overflowPunct/>
        <w:autoSpaceDE/>
        <w:ind w:firstLine="567"/>
        <w:contextualSpacing/>
        <w:jc w:val="center"/>
        <w:rPr>
          <w:rFonts w:eastAsia="Calibri"/>
          <w:b/>
          <w:sz w:val="24"/>
          <w:szCs w:val="24"/>
          <w:lang w:eastAsia="en-US"/>
        </w:rPr>
      </w:pP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Водовод - гидротехническое сооружение для подвода или отвода воды в заданном направлении. Согласно п. 1.6 СанПиН "Зоны санитарной охраны источников водоснабжения" организации ЗСО должна предшествовать разработка ее проекта, в который включается определение границ зоны и составляющих ее поясов, план мероприятий по улучшению санитарного состояния территории ЗСО и предупреждению загрязнения источника, правила и режим хозяйственного использования территорий трех поясов ЗСО. Санитарная охрана водоводов согласно данным СанПиН обеспечивается санитарно-защитной полосой. В пределах санитарно-защитной полосы устанавливается специальный режим и определяется комплекс мероприятий, направленных на предупреждение ухудшения качества воды.</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Санитарная охрана водоводов обеспечивается санитарно-защитной полосой.</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Требований к зонам санитарной охраны населения зоны санитарной охраны (далее - ЗСО) организуются на всех водопроводах, вне зависимости от ведомственной принадлежности, подающих воду как из поверхностных, так и из подземных источников.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Основной целью создания и обеспечения режима в ЗСО является санитарная охрана от загрязнения источников водоснабжения и водопроводных сооружений, а также территорий, на которых они расположены. </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w:t>
      </w:r>
      <w:r w:rsidRPr="00146EEC">
        <w:rPr>
          <w:sz w:val="24"/>
          <w:szCs w:val="24"/>
          <w:lang w:eastAsia="ru-RU"/>
        </w:rPr>
        <w:lastRenderedPageBreak/>
        <w:t>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В задачи технической эксплуатации сети входят:</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а) надзор за состоянием и сохранностью сети, сооружений, устройств и оборудования на ней, техническое содержание сети;</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б) разработка совместно с другими подразделениями организации ВКХ мероприятий по совершенствованию системы подачи и распределения воды, а также мероприятий по предотвращению перерывов в подаче воды в неблагоприятно расположенные районы и микрорайоны при аварийных ситуациях, выполнение переключений на сети в соответствии с указанием диспетчера для установления режима работы системы оптимального при фактическом водопотреблении и его прогнозируемых изменениях в предстоящем периоде времени, подготовка информации по техническому состоянию сети, требуемой для проведения на персональных ЭВМ гидравлических и оптимизационных расчетов взаимодействия сети, насосных станций и регулирующих емкостей при нормальных и аварийных режимах работы системы, проведение натурных измерений расходов воды и давлений, сопоставление данных измерений с результатами расчетов для проверки соответствия расчетной схемы фактическому техническому состоянию системы и фактическому водопотреблению в период проведения натурных измерений;</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в) планово-предупредительный и капитальный ремонты на сети, ликвидация аварий;</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г) ведение технической документации и отчетности;</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д) надзор за строительством и приемка в эксплуатацию новых линий сети, сооружений на ней и абонентских присоединений, если они согласованы и утверждены в установленном порядке;</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е) анализ условий работы сети, подготовка предложений по совершенствованию системы и управлению ее работой, применению новых типов конструкций труб и трубопроводной арматуры, новых методов восстановления и ремонта трубопроводов;</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ж) сбор, хранение и систематизация данных по всем повреждениям и авариям на сети, сооружениях на ней с целью анализа их причин, оценки и контроля показателей надежности;</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з) обеспечение эффективного функционирования установок электрозащиты.</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Ширину санитарно - защитной полосы следует принимать по обе стороны от крайних линий водопровода:</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а) при отсутствии грунтовых вод - не менее 10 м при диаметре водоводов до 1000 мм и не менее 20 м при диаметре водоводов более 1000 мм;</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б) при наличии грунтовых вод - не менее 50 м вне зависимости от диаметра водоводов.</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В случае необходимости допускается сокращение ширины санитарно - защитной полосы для водоводов, проходящих по застроенной территории, по согласованию с центром государственного санитарно - эпидемиологического надзора.</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В пределах санитарно-защитной полосы водоводов должны отсутствовать источники загрязнения почвы и грунтовых вод. 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w:t>
      </w:r>
      <w:r w:rsidR="006660A3">
        <w:rPr>
          <w:sz w:val="24"/>
          <w:szCs w:val="24"/>
          <w:lang w:eastAsia="ru-RU"/>
        </w:rPr>
        <w:t>льскохозяйственных предприятий.</w:t>
      </w:r>
    </w:p>
    <w:p w:rsidR="00406419" w:rsidRPr="00146EEC" w:rsidRDefault="00406419" w:rsidP="0074475E">
      <w:pPr>
        <w:ind w:firstLine="567"/>
        <w:jc w:val="both"/>
        <w:rPr>
          <w:sz w:val="24"/>
          <w:szCs w:val="24"/>
          <w:lang w:eastAsia="ru-RU"/>
        </w:rPr>
      </w:pPr>
    </w:p>
    <w:p w:rsidR="00406419" w:rsidRPr="00146EEC" w:rsidRDefault="00406419" w:rsidP="0074475E">
      <w:pPr>
        <w:ind w:firstLine="567"/>
        <w:jc w:val="center"/>
        <w:rPr>
          <w:b/>
          <w:sz w:val="24"/>
          <w:szCs w:val="24"/>
          <w:lang w:eastAsia="ru-RU"/>
        </w:rPr>
      </w:pPr>
      <w:r w:rsidRPr="00146EEC">
        <w:rPr>
          <w:b/>
          <w:sz w:val="24"/>
          <w:szCs w:val="24"/>
          <w:lang w:eastAsia="ru-RU"/>
        </w:rPr>
        <w:t>Придорожная полоса</w:t>
      </w:r>
    </w:p>
    <w:p w:rsidR="00406419" w:rsidRPr="00146EEC" w:rsidRDefault="00406419" w:rsidP="0074475E">
      <w:pPr>
        <w:ind w:firstLine="567"/>
        <w:jc w:val="center"/>
        <w:rPr>
          <w:b/>
          <w:sz w:val="24"/>
          <w:szCs w:val="24"/>
          <w:lang w:eastAsia="ru-RU"/>
        </w:rPr>
      </w:pP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lastRenderedPageBreak/>
        <w:t>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для автомобильных дорог I и II категорий - 75 метров;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для автомобильных дорог III и IV категорий - 50 метров;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для автомобильных дорог V категории - 25 метров.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406419"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Решение об установлении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 Федеральный орган исполнительной власти, орган исполнительной власти субъекта Российской Федерации, орган местного самоуправления, принявшие решение об установлении придорожных полос автомобильных дорог федерального, регионального или межмуниципального, местного значения или об изменении таких придорожных полос, в течение семи дней со дня принятия такого решения направляют копию такого решения в орган местного самоуправления городского округа, орган местного самоуправления муниципального района, орган местного самоуправления поселения, в отношении территорий</w:t>
      </w:r>
      <w:r w:rsidR="006660A3">
        <w:rPr>
          <w:rFonts w:eastAsia="Calibri"/>
          <w:sz w:val="24"/>
          <w:szCs w:val="24"/>
          <w:lang w:eastAsia="en-US"/>
        </w:rPr>
        <w:t xml:space="preserve"> которых принято такое решение.</w:t>
      </w:r>
    </w:p>
    <w:p w:rsidR="00C0025C" w:rsidRPr="006660A3" w:rsidRDefault="00C0025C" w:rsidP="0074475E">
      <w:pPr>
        <w:widowControl/>
        <w:overflowPunct/>
        <w:autoSpaceDE/>
        <w:ind w:firstLine="567"/>
        <w:jc w:val="both"/>
        <w:rPr>
          <w:rFonts w:eastAsia="Calibri"/>
          <w:sz w:val="24"/>
          <w:szCs w:val="24"/>
          <w:lang w:eastAsia="en-US"/>
        </w:rPr>
      </w:pPr>
    </w:p>
    <w:p w:rsidR="00406419" w:rsidRPr="00146EEC" w:rsidRDefault="00406419" w:rsidP="0074475E">
      <w:pPr>
        <w:ind w:firstLine="567"/>
        <w:jc w:val="center"/>
        <w:rPr>
          <w:b/>
          <w:sz w:val="24"/>
          <w:szCs w:val="24"/>
          <w:lang w:eastAsia="ru-RU"/>
        </w:rPr>
      </w:pPr>
      <w:r w:rsidRPr="00146EEC">
        <w:rPr>
          <w:b/>
          <w:sz w:val="24"/>
          <w:szCs w:val="24"/>
          <w:lang w:eastAsia="ru-RU"/>
        </w:rPr>
        <w:t>Санитарный разрыв линий железнодорожного транспорта</w:t>
      </w:r>
    </w:p>
    <w:p w:rsidR="00406419" w:rsidRPr="00146EEC" w:rsidRDefault="00406419" w:rsidP="0074475E">
      <w:pPr>
        <w:ind w:firstLine="567"/>
        <w:jc w:val="center"/>
        <w:rPr>
          <w:b/>
          <w:sz w:val="24"/>
          <w:szCs w:val="24"/>
          <w:lang w:eastAsia="ru-RU"/>
        </w:rPr>
      </w:pP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406419" w:rsidRPr="00146EEC" w:rsidRDefault="00406419" w:rsidP="0074475E">
      <w:pPr>
        <w:widowControl/>
        <w:suppressAutoHyphens w:val="0"/>
        <w:overflowPunct/>
        <w:autoSpaceDE/>
        <w:ind w:firstLine="567"/>
        <w:jc w:val="both"/>
        <w:rPr>
          <w:color w:val="000000"/>
          <w:sz w:val="24"/>
          <w:szCs w:val="24"/>
          <w:lang w:eastAsia="ru-RU"/>
        </w:rPr>
      </w:pPr>
      <w:r w:rsidRPr="00146EEC">
        <w:rPr>
          <w:color w:val="000000"/>
          <w:sz w:val="24"/>
          <w:szCs w:val="24"/>
          <w:shd w:val="clear" w:color="auto" w:fill="FFFFFF"/>
          <w:lang w:eastAsia="ru-RU"/>
        </w:rPr>
        <w:t>Действующими нормативными документами СанПиН 2.2.1/2.1.1.1200-03 для </w:t>
      </w:r>
      <w:r w:rsidRPr="00146EEC">
        <w:rPr>
          <w:bCs/>
          <w:color w:val="000000"/>
          <w:sz w:val="24"/>
          <w:szCs w:val="24"/>
          <w:shd w:val="clear" w:color="auto" w:fill="FFFFFF"/>
          <w:lang w:eastAsia="ru-RU"/>
        </w:rPr>
        <w:t>линий</w:t>
      </w:r>
      <w:r w:rsidRPr="00146EEC">
        <w:rPr>
          <w:color w:val="000000"/>
          <w:sz w:val="24"/>
          <w:szCs w:val="24"/>
          <w:shd w:val="clear" w:color="auto" w:fill="FFFFFF"/>
          <w:lang w:eastAsia="ru-RU"/>
        </w:rPr>
        <w:t> </w:t>
      </w:r>
      <w:r w:rsidRPr="00146EEC">
        <w:rPr>
          <w:bCs/>
          <w:color w:val="000000"/>
          <w:sz w:val="24"/>
          <w:szCs w:val="24"/>
          <w:shd w:val="clear" w:color="auto" w:fill="FFFFFF"/>
          <w:lang w:eastAsia="ru-RU"/>
        </w:rPr>
        <w:t>железнодорожного</w:t>
      </w:r>
      <w:r w:rsidRPr="00146EEC">
        <w:rPr>
          <w:color w:val="000000"/>
          <w:sz w:val="24"/>
          <w:szCs w:val="24"/>
          <w:shd w:val="clear" w:color="auto" w:fill="FFFFFF"/>
          <w:lang w:eastAsia="ru-RU"/>
        </w:rPr>
        <w:t> </w:t>
      </w:r>
      <w:r w:rsidRPr="00146EEC">
        <w:rPr>
          <w:bCs/>
          <w:color w:val="000000"/>
          <w:sz w:val="24"/>
          <w:szCs w:val="24"/>
          <w:shd w:val="clear" w:color="auto" w:fill="FFFFFF"/>
          <w:lang w:eastAsia="ru-RU"/>
        </w:rPr>
        <w:t>транспорта</w:t>
      </w:r>
      <w:r w:rsidRPr="00146EEC">
        <w:rPr>
          <w:color w:val="000000"/>
          <w:sz w:val="24"/>
          <w:szCs w:val="24"/>
          <w:shd w:val="clear" w:color="auto" w:fill="FFFFFF"/>
          <w:lang w:eastAsia="ru-RU"/>
        </w:rPr>
        <w:t> устанавливаются </w:t>
      </w:r>
      <w:r w:rsidRPr="00146EEC">
        <w:rPr>
          <w:bCs/>
          <w:color w:val="000000"/>
          <w:sz w:val="24"/>
          <w:szCs w:val="24"/>
          <w:shd w:val="clear" w:color="auto" w:fill="FFFFFF"/>
          <w:lang w:eastAsia="ru-RU"/>
        </w:rPr>
        <w:t>санитарные</w:t>
      </w:r>
      <w:r w:rsidRPr="00146EEC">
        <w:rPr>
          <w:color w:val="000000"/>
          <w:sz w:val="24"/>
          <w:szCs w:val="24"/>
          <w:shd w:val="clear" w:color="auto" w:fill="FFFFFF"/>
          <w:lang w:eastAsia="ru-RU"/>
        </w:rPr>
        <w:t> </w:t>
      </w:r>
      <w:r w:rsidRPr="00146EEC">
        <w:rPr>
          <w:bCs/>
          <w:color w:val="000000"/>
          <w:sz w:val="24"/>
          <w:szCs w:val="24"/>
          <w:shd w:val="clear" w:color="auto" w:fill="FFFFFF"/>
          <w:lang w:eastAsia="ru-RU"/>
        </w:rPr>
        <w:t>разрывы</w:t>
      </w:r>
      <w:r w:rsidRPr="00146EEC">
        <w:rPr>
          <w:color w:val="000000"/>
          <w:sz w:val="24"/>
          <w:szCs w:val="24"/>
          <w:shd w:val="clear" w:color="auto" w:fill="FFFFFF"/>
          <w:lang w:eastAsia="ru-RU"/>
        </w:rPr>
        <w:t>. </w:t>
      </w:r>
      <w:r w:rsidRPr="00146EEC">
        <w:rPr>
          <w:bCs/>
          <w:color w:val="000000"/>
          <w:sz w:val="24"/>
          <w:szCs w:val="24"/>
          <w:shd w:val="clear" w:color="auto" w:fill="FFFFFF"/>
          <w:lang w:eastAsia="ru-RU"/>
        </w:rPr>
        <w:t>Санитарный</w:t>
      </w:r>
      <w:r w:rsidRPr="00146EEC">
        <w:rPr>
          <w:color w:val="000000"/>
          <w:sz w:val="24"/>
          <w:szCs w:val="24"/>
          <w:shd w:val="clear" w:color="auto" w:fill="FFFFFF"/>
          <w:lang w:eastAsia="ru-RU"/>
        </w:rPr>
        <w:t> </w:t>
      </w:r>
      <w:r w:rsidRPr="00146EEC">
        <w:rPr>
          <w:bCs/>
          <w:color w:val="000000"/>
          <w:sz w:val="24"/>
          <w:szCs w:val="24"/>
          <w:shd w:val="clear" w:color="auto" w:fill="FFFFFF"/>
          <w:lang w:eastAsia="ru-RU"/>
        </w:rPr>
        <w:t>разрыв</w:t>
      </w:r>
      <w:r w:rsidRPr="00146EEC">
        <w:rPr>
          <w:color w:val="000000"/>
          <w:sz w:val="24"/>
          <w:szCs w:val="24"/>
          <w:shd w:val="clear" w:color="auto" w:fill="FFFFFF"/>
          <w:lang w:eastAsia="ru-RU"/>
        </w:rPr>
        <w:t> определяется минимальным расстоянием от источника вредного воздействия до границы жилой застройки, ландшафтно-рекреационной зоны, зоны отдыха, курорта. </w:t>
      </w:r>
      <w:r w:rsidRPr="00146EEC">
        <w:rPr>
          <w:bCs/>
          <w:color w:val="000000"/>
          <w:sz w:val="24"/>
          <w:szCs w:val="24"/>
          <w:shd w:val="clear" w:color="auto" w:fill="FFFFFF"/>
          <w:lang w:eastAsia="ru-RU"/>
        </w:rPr>
        <w:t>Санитарный</w:t>
      </w:r>
      <w:r w:rsidRPr="00146EEC">
        <w:rPr>
          <w:color w:val="000000"/>
          <w:sz w:val="24"/>
          <w:szCs w:val="24"/>
          <w:shd w:val="clear" w:color="auto" w:fill="FFFFFF"/>
          <w:lang w:eastAsia="ru-RU"/>
        </w:rPr>
        <w:t> </w:t>
      </w:r>
      <w:r w:rsidRPr="00146EEC">
        <w:rPr>
          <w:bCs/>
          <w:color w:val="000000"/>
          <w:sz w:val="24"/>
          <w:szCs w:val="24"/>
          <w:shd w:val="clear" w:color="auto" w:fill="FFFFFF"/>
          <w:lang w:eastAsia="ru-RU"/>
        </w:rPr>
        <w:t>разрыв</w:t>
      </w:r>
      <w:r w:rsidRPr="00146EEC">
        <w:rPr>
          <w:color w:val="000000"/>
          <w:sz w:val="24"/>
          <w:szCs w:val="24"/>
          <w:shd w:val="clear" w:color="auto" w:fill="FFFFFF"/>
          <w:lang w:eastAsia="ru-RU"/>
        </w:rPr>
        <w:t> имеет режим СЗЗ, но не требует разработки проекта его организации.</w:t>
      </w:r>
    </w:p>
    <w:p w:rsidR="00406419" w:rsidRPr="00146EEC" w:rsidRDefault="00406419" w:rsidP="0074475E">
      <w:pPr>
        <w:widowControl/>
        <w:suppressAutoHyphens w:val="0"/>
        <w:overflowPunct/>
        <w:autoSpaceDE/>
        <w:ind w:firstLine="567"/>
        <w:jc w:val="both"/>
        <w:rPr>
          <w:color w:val="000000"/>
          <w:sz w:val="24"/>
          <w:szCs w:val="24"/>
          <w:shd w:val="clear" w:color="auto" w:fill="FFFFFF"/>
          <w:lang w:eastAsia="ru-RU"/>
        </w:rPr>
      </w:pPr>
      <w:r w:rsidRPr="00146EEC">
        <w:rPr>
          <w:color w:val="000000"/>
          <w:sz w:val="24"/>
          <w:szCs w:val="24"/>
          <w:shd w:val="clear" w:color="auto" w:fill="FFFFFF"/>
          <w:lang w:eastAsia="ru-RU"/>
        </w:rPr>
        <w:t>В санитарно-защитной зоне, вне полосы отвода железной дороги, допускается размещать автомобильные дороги, гаражи, стоянки автомобилей, склады, учреждения коммунально-бытового назначения. Не менее 50% площади зоны должно быть озеленено. </w:t>
      </w:r>
      <w:r w:rsidRPr="00146EEC">
        <w:rPr>
          <w:bCs/>
          <w:color w:val="000000"/>
          <w:sz w:val="24"/>
          <w:szCs w:val="24"/>
          <w:shd w:val="clear" w:color="auto" w:fill="FFFFFF"/>
          <w:lang w:eastAsia="ru-RU"/>
        </w:rPr>
        <w:t xml:space="preserve">Ширину зоны до </w:t>
      </w:r>
      <w:r w:rsidRPr="00146EEC">
        <w:rPr>
          <w:bCs/>
          <w:color w:val="000000"/>
          <w:sz w:val="24"/>
          <w:szCs w:val="24"/>
          <w:shd w:val="clear" w:color="auto" w:fill="FFFFFF"/>
          <w:lang w:eastAsia="ru-RU"/>
        </w:rPr>
        <w:lastRenderedPageBreak/>
        <w:t>границ садовых участков следует принимать не менее 50 м</w:t>
      </w:r>
      <w:r w:rsidRPr="00146EEC">
        <w:rPr>
          <w:color w:val="000000"/>
          <w:sz w:val="24"/>
          <w:szCs w:val="24"/>
          <w:shd w:val="clear" w:color="auto" w:fill="FFFFFF"/>
          <w:lang w:eastAsia="ru-RU"/>
        </w:rPr>
        <w:t xml:space="preserve">. </w:t>
      </w:r>
      <w:r w:rsidRPr="00146EEC">
        <w:rPr>
          <w:bCs/>
          <w:color w:val="000000"/>
          <w:sz w:val="24"/>
          <w:szCs w:val="24"/>
          <w:shd w:val="clear" w:color="auto" w:fill="FFFFFF"/>
          <w:lang w:eastAsia="ru-RU"/>
        </w:rPr>
        <w:t>Жилую застройку необходимо отделять от железных дорог санитарно-защитной зоной шириной 100 м</w:t>
      </w:r>
      <w:r w:rsidRPr="00146EEC">
        <w:rPr>
          <w:color w:val="000000"/>
          <w:sz w:val="24"/>
          <w:szCs w:val="24"/>
          <w:shd w:val="clear" w:color="auto" w:fill="FFFFFF"/>
          <w:lang w:eastAsia="ru-RU"/>
        </w:rPr>
        <w:t>, считая от оси крайнего железнодорожного пути. При размещении железных дорог в выемке или при осуществлении специальных шумозащитных мероприятий, обеспечивающих требования СНиП II-12-77, </w:t>
      </w:r>
      <w:r w:rsidRPr="00146EEC">
        <w:rPr>
          <w:bCs/>
          <w:color w:val="000000"/>
          <w:sz w:val="24"/>
          <w:szCs w:val="24"/>
          <w:shd w:val="clear" w:color="auto" w:fill="FFFFFF"/>
          <w:lang w:eastAsia="ru-RU"/>
        </w:rPr>
        <w:t>ширина санитарной зоны может быть уменьшена, но не более чем на 50 м</w:t>
      </w:r>
      <w:r w:rsidRPr="00146EEC">
        <w:rPr>
          <w:color w:val="000000"/>
          <w:sz w:val="24"/>
          <w:szCs w:val="24"/>
          <w:shd w:val="clear" w:color="auto" w:fill="FFFFFF"/>
          <w:lang w:eastAsia="ru-RU"/>
        </w:rPr>
        <w:t>. Расстояния от сортировочных станций до жилой застройки принимаются на основе расчета с учетом величины грузооборота, пожаровзрывоопасности перевозимых грузов, а также допустимых уровней шума и вибрации.</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Для автомобильных дорог и линий железнодорожного транспорта, по которым осуществляется транспортировка боеприпасов с отравляющими веществами на объект или с объекта по уничтожению химического оружия (далее – УХО), а также токсичных продуктов детоксикации ОВ (реакционная масса от детоксикации ОВ - продукт первой стадии двухстадийной технологии УХО, далее - РМ ОВ), следует устанавливать санитарные разрывы.</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Санитарный разрыв определяется в виде минимального расстояния от источника вредного воздействия до границы жилой застройки, ландшафтно-рекреационной зоны, зоны отдыха, курорта.</w:t>
      </w:r>
    </w:p>
    <w:p w:rsidR="00406419" w:rsidRPr="00146EEC" w:rsidRDefault="00406419" w:rsidP="0074475E">
      <w:pPr>
        <w:widowControl/>
        <w:suppressAutoHyphens w:val="0"/>
        <w:overflowPunct/>
        <w:autoSpaceDE/>
        <w:ind w:firstLine="567"/>
        <w:jc w:val="both"/>
        <w:rPr>
          <w:sz w:val="24"/>
          <w:szCs w:val="24"/>
          <w:lang w:eastAsia="ru-RU"/>
        </w:rPr>
      </w:pPr>
      <w:r w:rsidRPr="00146EEC">
        <w:rPr>
          <w:sz w:val="24"/>
          <w:szCs w:val="24"/>
          <w:lang w:eastAsia="ru-RU"/>
        </w:rPr>
        <w:t xml:space="preserve">Санитарный разрыв должен иметь режим санитарно-защитной зоны, но не требует разработки проекта его организации. Величину разрыва следует устанавливать на основании расчетов рассеивания при проектной промышленной аварии загрязнений атмосферного воздуха до уровня АПВ1-4 часа отравляющих веществ для атмосферного воздуха населенных мест и непревышения нормативов физических факторов (шума, вибрации, ЭМП и др.). </w:t>
      </w:r>
    </w:p>
    <w:p w:rsidR="00406419" w:rsidRDefault="00406419" w:rsidP="0074475E">
      <w:pPr>
        <w:widowControl/>
        <w:suppressAutoHyphens w:val="0"/>
        <w:overflowPunct/>
        <w:autoSpaceDE/>
        <w:ind w:firstLine="567"/>
        <w:jc w:val="both"/>
        <w:rPr>
          <w:sz w:val="24"/>
          <w:szCs w:val="24"/>
          <w:lang w:eastAsia="ru-RU"/>
        </w:rPr>
      </w:pPr>
      <w:r w:rsidRPr="00146EEC">
        <w:rPr>
          <w:sz w:val="24"/>
          <w:szCs w:val="24"/>
          <w:lang w:eastAsia="ru-RU"/>
        </w:rPr>
        <w:t>Вокруг объектов по хранению химического оружия (далее – ХХО) и объектов УХО следует устанавливать зоны защитных мероприятий (ЗЗМ), санитарно-защитные зоны (СЗЗ), санитарные разрывы для автомобильных дорог и линий железнодорожного транспорта, по которым осуществляется транспортировка химического оружия на объект или с объекта УХО. В пределах указанных зон осуществляется специальный комплекс мероприятий, направленный на обеспечение коллективной и индивидуальной защиты граждан, защиты окружающей среды от возможного воздействия отравляющих веществ при возможных</w:t>
      </w:r>
      <w:r w:rsidR="006660A3">
        <w:rPr>
          <w:sz w:val="24"/>
          <w:szCs w:val="24"/>
          <w:lang w:eastAsia="ru-RU"/>
        </w:rPr>
        <w:t xml:space="preserve"> проектных аварийных ситуациях.</w:t>
      </w:r>
    </w:p>
    <w:p w:rsidR="006660A3" w:rsidRPr="006660A3" w:rsidRDefault="006660A3" w:rsidP="0074475E">
      <w:pPr>
        <w:widowControl/>
        <w:suppressAutoHyphens w:val="0"/>
        <w:overflowPunct/>
        <w:autoSpaceDE/>
        <w:ind w:firstLine="567"/>
        <w:jc w:val="both"/>
        <w:rPr>
          <w:sz w:val="24"/>
          <w:szCs w:val="24"/>
          <w:lang w:eastAsia="ru-RU"/>
        </w:rPr>
      </w:pPr>
    </w:p>
    <w:p w:rsidR="00406419" w:rsidRPr="00146EEC" w:rsidRDefault="00406419" w:rsidP="0074475E">
      <w:pPr>
        <w:ind w:firstLine="567"/>
        <w:jc w:val="center"/>
        <w:rPr>
          <w:b/>
          <w:sz w:val="24"/>
          <w:szCs w:val="24"/>
        </w:rPr>
      </w:pPr>
      <w:r w:rsidRPr="00146EEC">
        <w:rPr>
          <w:b/>
          <w:sz w:val="24"/>
          <w:szCs w:val="24"/>
        </w:rPr>
        <w:t>Иная охраняемая зона</w:t>
      </w:r>
    </w:p>
    <w:p w:rsidR="00406419" w:rsidRPr="00146EEC" w:rsidRDefault="00406419" w:rsidP="0074475E">
      <w:pPr>
        <w:ind w:firstLine="567"/>
        <w:jc w:val="center"/>
        <w:rPr>
          <w:b/>
          <w:sz w:val="24"/>
          <w:szCs w:val="24"/>
        </w:rPr>
      </w:pPr>
    </w:p>
    <w:p w:rsidR="00406419" w:rsidRPr="00146EEC" w:rsidRDefault="00406419" w:rsidP="0074475E">
      <w:pPr>
        <w:widowControl/>
        <w:shd w:val="clear" w:color="auto" w:fill="FFFFFF"/>
        <w:suppressAutoHyphens w:val="0"/>
        <w:overflowPunct/>
        <w:autoSpaceDE/>
        <w:ind w:firstLine="567"/>
        <w:contextualSpacing/>
        <w:jc w:val="both"/>
        <w:rPr>
          <w:rFonts w:eastAsia="Calibri"/>
          <w:color w:val="0C0C0C"/>
          <w:sz w:val="24"/>
          <w:szCs w:val="24"/>
          <w:lang w:eastAsia="en-US"/>
        </w:rPr>
      </w:pPr>
      <w:r w:rsidRPr="00146EEC">
        <w:rPr>
          <w:rFonts w:eastAsia="Calibri"/>
          <w:color w:val="0C0C0C"/>
          <w:sz w:val="24"/>
          <w:szCs w:val="24"/>
          <w:lang w:eastAsia="en-US"/>
        </w:rPr>
        <w:t>На территории Российской Федерации для обеспечения выполнения геодезических и картографических работ создаётся и используется государственная геодезическая сеть, представляющая собой совокупность геодезических пунктов. Государственные геодезические сети рассчитаны на использование в течение длительного времени и охраняются государством. Для обеспечения сохранности геодезических пунктов создаются охранные зоны, представляющие собой квадрат сторонами 4 метра, ориентированными по сторонам света, точкой пересечения диагоналей которого является центр геодезического пункта. Бывают случаи, когда геодезический пункт располагается в конструкции здания, тогда охранная зона устанавливается по контуру здания, в случае отсутствия координат контура, в виде квадрата сторонами 4 метра.</w:t>
      </w:r>
    </w:p>
    <w:p w:rsidR="00406419" w:rsidRPr="00146EEC" w:rsidRDefault="00406419" w:rsidP="0074475E">
      <w:pPr>
        <w:widowControl/>
        <w:shd w:val="clear" w:color="auto" w:fill="FFFFFF"/>
        <w:suppressAutoHyphens w:val="0"/>
        <w:overflowPunct/>
        <w:autoSpaceDE/>
        <w:ind w:firstLine="567"/>
        <w:contextualSpacing/>
        <w:jc w:val="both"/>
        <w:rPr>
          <w:rFonts w:eastAsia="Calibri"/>
          <w:color w:val="0C0C0C"/>
          <w:sz w:val="24"/>
          <w:szCs w:val="24"/>
          <w:lang w:eastAsia="en-US"/>
        </w:rPr>
      </w:pPr>
      <w:r w:rsidRPr="00146EEC">
        <w:rPr>
          <w:rFonts w:eastAsia="Calibri"/>
          <w:color w:val="0C0C0C"/>
          <w:sz w:val="24"/>
          <w:szCs w:val="24"/>
          <w:lang w:eastAsia="en-US"/>
        </w:rPr>
        <w:t>В пределах границ охранных зон пунктов запрещается использование земельных участков, пользования зданиями, помещениями для осуществления видов деятельности, приводящих к повреждению или уничтожению наружных опознавательных знаков пунктов, центров, составных частей пунктов, препятствованию доступа к пунктам.</w:t>
      </w:r>
    </w:p>
    <w:p w:rsidR="00406419" w:rsidRPr="00146EEC" w:rsidRDefault="00406419" w:rsidP="0074475E">
      <w:pPr>
        <w:widowControl/>
        <w:shd w:val="clear" w:color="auto" w:fill="FFFFFF"/>
        <w:suppressAutoHyphens w:val="0"/>
        <w:overflowPunct/>
        <w:autoSpaceDE/>
        <w:ind w:firstLine="567"/>
        <w:contextualSpacing/>
        <w:jc w:val="both"/>
        <w:rPr>
          <w:rFonts w:eastAsia="Calibri"/>
          <w:color w:val="0C0C0C"/>
          <w:sz w:val="24"/>
          <w:szCs w:val="24"/>
          <w:lang w:eastAsia="en-US"/>
        </w:rPr>
      </w:pPr>
      <w:r w:rsidRPr="00146EEC">
        <w:rPr>
          <w:rFonts w:eastAsia="Calibri"/>
          <w:color w:val="0C0C0C"/>
          <w:sz w:val="24"/>
          <w:szCs w:val="24"/>
          <w:lang w:eastAsia="en-US"/>
        </w:rPr>
        <w:t>В случае необходимости осуществления видов деятельности и работ, приводящих к повреждению или уничтожению наружных знаков, их центров, других составных частей пунктов проводится ликвидация пунктов с одновременным созданием новых пунктов лицом, выполняющим указанные работы, на основании решения Росреестра или его территориальных органов об установлении, изменении или о прекращении существования охранных зон пунктов.</w:t>
      </w:r>
    </w:p>
    <w:p w:rsidR="00406419" w:rsidRPr="00146EEC" w:rsidRDefault="00406419" w:rsidP="0074475E">
      <w:pPr>
        <w:widowControl/>
        <w:shd w:val="clear" w:color="auto" w:fill="FFFFFF"/>
        <w:suppressAutoHyphens w:val="0"/>
        <w:overflowPunct/>
        <w:autoSpaceDE/>
        <w:ind w:firstLine="567"/>
        <w:contextualSpacing/>
        <w:jc w:val="both"/>
        <w:rPr>
          <w:rFonts w:eastAsia="Calibri"/>
          <w:color w:val="0C0C0C"/>
          <w:sz w:val="24"/>
          <w:szCs w:val="24"/>
          <w:lang w:eastAsia="en-US"/>
        </w:rPr>
      </w:pPr>
      <w:r w:rsidRPr="00146EEC">
        <w:rPr>
          <w:rFonts w:eastAsia="Calibri"/>
          <w:color w:val="0C0C0C"/>
          <w:sz w:val="24"/>
          <w:szCs w:val="24"/>
          <w:lang w:eastAsia="en-US"/>
        </w:rPr>
        <w:lastRenderedPageBreak/>
        <w:t>Собственники, владельцы и пользователи земельных участков, зданий, помещений, на которых установлена охранная зона геодезического пункта, а также лица, выполняющие геодезические и картографические работы, обязаны сохранять геодезические пункты и уведомлять Управление обо всех случаях повреждения или уничтожения геодезических пунктов.</w:t>
      </w:r>
    </w:p>
    <w:p w:rsidR="00406419" w:rsidRPr="00146EEC" w:rsidRDefault="00406419" w:rsidP="0074475E">
      <w:pPr>
        <w:widowControl/>
        <w:shd w:val="clear" w:color="auto" w:fill="FFFFFF"/>
        <w:suppressAutoHyphens w:val="0"/>
        <w:overflowPunct/>
        <w:autoSpaceDE/>
        <w:ind w:firstLine="567"/>
        <w:contextualSpacing/>
        <w:jc w:val="both"/>
        <w:rPr>
          <w:rFonts w:eastAsia="Calibri"/>
          <w:color w:val="0C0C0C"/>
          <w:sz w:val="24"/>
          <w:szCs w:val="24"/>
          <w:lang w:eastAsia="en-US"/>
        </w:rPr>
      </w:pPr>
      <w:r w:rsidRPr="00146EEC">
        <w:rPr>
          <w:rFonts w:eastAsia="Calibri"/>
          <w:color w:val="0C0C0C"/>
          <w:sz w:val="24"/>
          <w:szCs w:val="24"/>
          <w:lang w:eastAsia="en-US"/>
        </w:rPr>
        <w:t>Владельцы земельных участков смогут узнать о том, что на их участке установлена охранная зона, запросив сведения из ЕГРН, а также увидеть эти изменения на «Публичной кадастровой карте» на портале Росреестра.</w:t>
      </w:r>
    </w:p>
    <w:p w:rsidR="00406419" w:rsidRPr="00146EEC" w:rsidRDefault="00406419" w:rsidP="0074475E">
      <w:pPr>
        <w:widowControl/>
        <w:shd w:val="clear" w:color="auto" w:fill="FFFFFF"/>
        <w:suppressAutoHyphens w:val="0"/>
        <w:overflowPunct/>
        <w:autoSpaceDE/>
        <w:ind w:firstLine="567"/>
        <w:contextualSpacing/>
        <w:jc w:val="both"/>
        <w:rPr>
          <w:rFonts w:eastAsia="Calibri"/>
          <w:color w:val="0C0C0C"/>
          <w:sz w:val="24"/>
          <w:szCs w:val="24"/>
          <w:lang w:eastAsia="en-US"/>
        </w:rPr>
      </w:pPr>
      <w:r w:rsidRPr="00146EEC">
        <w:rPr>
          <w:rFonts w:eastAsia="Calibri"/>
          <w:color w:val="0C0C0C"/>
          <w:sz w:val="24"/>
          <w:szCs w:val="24"/>
          <w:lang w:eastAsia="en-US"/>
        </w:rPr>
        <w:t>Во избежание неприятных ситуаций при покупке земельного участка Управление рекомендует проверять наличие на нем геодезических пунктов и получать у продавца сведения об имеющихся ограничениях в пользовании данным земельным участком.</w:t>
      </w:r>
    </w:p>
    <w:p w:rsidR="00406419" w:rsidRPr="00146EEC" w:rsidRDefault="00406419" w:rsidP="0074475E">
      <w:pPr>
        <w:widowControl/>
        <w:shd w:val="clear" w:color="auto" w:fill="FFFFFF"/>
        <w:suppressAutoHyphens w:val="0"/>
        <w:overflowPunct/>
        <w:autoSpaceDE/>
        <w:ind w:firstLine="567"/>
        <w:contextualSpacing/>
        <w:jc w:val="both"/>
        <w:rPr>
          <w:rFonts w:eastAsia="Calibri"/>
          <w:color w:val="0C0C0C"/>
          <w:sz w:val="24"/>
          <w:szCs w:val="24"/>
          <w:lang w:eastAsia="en-US"/>
        </w:rPr>
      </w:pPr>
      <w:r w:rsidRPr="00146EEC">
        <w:rPr>
          <w:rFonts w:eastAsia="Calibri"/>
          <w:color w:val="0C0C0C"/>
          <w:sz w:val="24"/>
          <w:szCs w:val="24"/>
          <w:lang w:eastAsia="en-US"/>
        </w:rPr>
        <w:t>В целях защиты информации о режимных и других объектах, геопространственные сведения о которых в соответствии с законодательством Российской Федерации составляют государственную тайну, существует особый порядок выполнения геодезических и картографических работ на отдельных территориях, перечень которых устанавливается Правительством Российской Федерации, Геодезические и картографические работы на отдельных территориях выполняются после получения разрешения, выдаваемого территориальным органом Росреестра, на территории которого выполняются работы и в соответствии с требованиями к выполнению геодезических и картографических работ на отдельных территориях.</w:t>
      </w:r>
    </w:p>
    <w:p w:rsidR="00406419" w:rsidRPr="006660A3" w:rsidRDefault="00406419" w:rsidP="0074475E">
      <w:pPr>
        <w:widowControl/>
        <w:shd w:val="clear" w:color="auto" w:fill="FFFFFF"/>
        <w:suppressAutoHyphens w:val="0"/>
        <w:overflowPunct/>
        <w:autoSpaceDE/>
        <w:ind w:firstLine="567"/>
        <w:contextualSpacing/>
        <w:jc w:val="both"/>
        <w:rPr>
          <w:rFonts w:eastAsia="Calibri"/>
          <w:color w:val="0C0C0C"/>
          <w:sz w:val="24"/>
          <w:szCs w:val="24"/>
          <w:lang w:eastAsia="en-US"/>
        </w:rPr>
      </w:pPr>
      <w:r w:rsidRPr="00146EEC">
        <w:rPr>
          <w:rFonts w:eastAsia="Calibri"/>
          <w:color w:val="0C0C0C"/>
          <w:sz w:val="24"/>
          <w:szCs w:val="24"/>
          <w:lang w:eastAsia="en-US"/>
        </w:rPr>
        <w:t xml:space="preserve">Геодезические и картографические работы на отдельных территориях выполняются организациями, имеющими лицензию на работу со сведениями, составляющими государственную тайну, а при выполнении лицензионных видов геодезических и картографических работ </w:t>
      </w:r>
      <w:r w:rsidR="006660A3">
        <w:rPr>
          <w:rFonts w:eastAsia="Calibri"/>
          <w:color w:val="0C0C0C"/>
          <w:sz w:val="24"/>
          <w:szCs w:val="24"/>
          <w:lang w:eastAsia="en-US"/>
        </w:rPr>
        <w:t>также соответствующую лицензию.</w:t>
      </w:r>
    </w:p>
    <w:p w:rsidR="00406419" w:rsidRPr="00146EEC" w:rsidRDefault="00406419" w:rsidP="0074475E">
      <w:pPr>
        <w:ind w:firstLine="567"/>
        <w:jc w:val="center"/>
        <w:rPr>
          <w:b/>
          <w:sz w:val="24"/>
          <w:szCs w:val="24"/>
        </w:rPr>
      </w:pPr>
      <w:r w:rsidRPr="00146EEC">
        <w:rPr>
          <w:b/>
          <w:sz w:val="24"/>
          <w:szCs w:val="24"/>
        </w:rPr>
        <w:t>Санитарно-защитные зоны предприятий, сооружений и иных объектов</w:t>
      </w:r>
    </w:p>
    <w:p w:rsidR="00406419" w:rsidRPr="00146EEC" w:rsidRDefault="00406419" w:rsidP="0074475E">
      <w:pPr>
        <w:ind w:firstLine="567"/>
        <w:jc w:val="center"/>
        <w:rPr>
          <w:b/>
          <w:sz w:val="24"/>
          <w:szCs w:val="24"/>
        </w:rPr>
      </w:pP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В границах санитарно-защитной зоны не допускается размещать: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 жилую застройку, включая отдельные жилые дома,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 ландшафтно-рекреационные зоны,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 зоны отдыха,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 территории курортов, санаториев и домов отдыха,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 территории садоводческих товариществ и коттеджной застройки, коллективных или индивидуальных дачных и садово-огородных участков,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 другие территории с нормируемыми показателями качества среды обитания;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 спортивные сооружения,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 детские площадки,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 образовательные и детские организации,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 лечебно-профилактические и оздоровительные организации общего пользования.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Также на территории поселения располагаются объекты нефтедобычи, предприятие пищевой промышленности (пекарня), площадка коммунально-складской зоны (склады, цеха, пекарня, стоянки для автомобилей), кладбище, для которых должны устанавливаться санитарно-защитные зоны.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Для указанных объектов размеры и границы санитарно-защитных зон не установлены. Поэтому на карте градостроительного зонирования границы санитарно-защитных зон этих объектов не показаны.</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lastRenderedPageBreak/>
        <w:t>В соответствии с Постановлением Правительства Российской Федерации от 3 марта 2018 года №222 «Об утверждении правил установления санитарно-защитных зон и использования земельных участков, расположенных в границах санитарно-защитных зон», 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Правообладатели объектов капитального строительства,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необходимых документов.</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xml:space="preserve">Решение об установлении, изменении или о прекращении существования санитарно-защитной зоны принимают: </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Федеральная служба по надзору в сфере защиты прав потребителей и благополучия человека - в отношении объектов I и II класса опасности в соответствии с санитарной классификацией, а также в отношении объектов, не включенных в санитарную классификацию;</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 территориальные органы Федеральной службы по надзору в сфере защиты прав потребителей и благополучия человека - в отношении объектов III - V класса опасности в соответствии с санитарной классификацией.</w:t>
      </w:r>
    </w:p>
    <w:p w:rsidR="00406419" w:rsidRPr="00146EEC" w:rsidRDefault="00406419" w:rsidP="0074475E">
      <w:pPr>
        <w:widowControl/>
        <w:overflowPunct/>
        <w:autoSpaceDE/>
        <w:ind w:firstLine="567"/>
        <w:jc w:val="both"/>
        <w:rPr>
          <w:rFonts w:eastAsia="Calibri"/>
          <w:sz w:val="24"/>
          <w:szCs w:val="24"/>
          <w:lang w:eastAsia="en-US"/>
        </w:rPr>
      </w:pPr>
      <w:r w:rsidRPr="00146EEC">
        <w:rPr>
          <w:rFonts w:eastAsia="Calibri"/>
          <w:sz w:val="24"/>
          <w:szCs w:val="24"/>
          <w:lang w:eastAsia="en-US"/>
        </w:rPr>
        <w:t>Санитарно-защитная зона и ограничения использования земельных участков, расположенных в ее границах, считаются установленными со дня внесения сведений о такой зоне в Единый государственный реестр недвижимости.</w:t>
      </w:r>
    </w:p>
    <w:p w:rsidR="007C6B5C" w:rsidRPr="00146EEC" w:rsidRDefault="007C6B5C" w:rsidP="0074475E">
      <w:pPr>
        <w:ind w:firstLine="567"/>
        <w:jc w:val="center"/>
        <w:rPr>
          <w:sz w:val="24"/>
          <w:szCs w:val="24"/>
        </w:rPr>
      </w:pPr>
    </w:p>
    <w:p w:rsidR="00406419" w:rsidRPr="00406419" w:rsidRDefault="00406419" w:rsidP="0074475E">
      <w:pPr>
        <w:ind w:firstLine="567"/>
        <w:jc w:val="both"/>
        <w:rPr>
          <w:b/>
        </w:rPr>
      </w:pPr>
    </w:p>
    <w:p w:rsidR="00590285" w:rsidRDefault="00590285" w:rsidP="0074475E">
      <w:pPr>
        <w:pStyle w:val="Standard"/>
        <w:ind w:firstLine="567"/>
      </w:pPr>
    </w:p>
    <w:p w:rsidR="00590285" w:rsidRPr="002E59F4" w:rsidRDefault="00590285" w:rsidP="0074475E">
      <w:pPr>
        <w:pStyle w:val="Standard"/>
        <w:rPr>
          <w:sz w:val="24"/>
        </w:rPr>
      </w:pPr>
      <w:r w:rsidRPr="002E59F4">
        <w:rPr>
          <w:sz w:val="24"/>
        </w:rPr>
        <w:t xml:space="preserve">Заместитель главы </w:t>
      </w:r>
    </w:p>
    <w:p w:rsidR="00590285" w:rsidRPr="002E59F4" w:rsidRDefault="00590285" w:rsidP="0074475E">
      <w:pPr>
        <w:widowControl/>
        <w:overflowPunct/>
        <w:autoSpaceDE/>
        <w:autoSpaceDN w:val="0"/>
        <w:textAlignment w:val="baseline"/>
        <w:rPr>
          <w:kern w:val="3"/>
          <w:sz w:val="24"/>
          <w:szCs w:val="24"/>
          <w:lang w:eastAsia="ru-RU"/>
        </w:rPr>
      </w:pPr>
      <w:r w:rsidRPr="002E59F4">
        <w:rPr>
          <w:kern w:val="3"/>
          <w:sz w:val="24"/>
          <w:szCs w:val="24"/>
          <w:lang w:eastAsia="ru-RU"/>
        </w:rPr>
        <w:t xml:space="preserve">муниципального образования </w:t>
      </w:r>
    </w:p>
    <w:p w:rsidR="00590285" w:rsidRPr="002E59F4" w:rsidRDefault="00590285" w:rsidP="0074475E">
      <w:pPr>
        <w:widowControl/>
        <w:overflowPunct/>
        <w:autoSpaceDE/>
        <w:autoSpaceDN w:val="0"/>
        <w:textAlignment w:val="baseline"/>
        <w:rPr>
          <w:sz w:val="24"/>
          <w:szCs w:val="24"/>
        </w:rPr>
      </w:pPr>
      <w:r w:rsidRPr="002E59F4">
        <w:rPr>
          <w:sz w:val="24"/>
          <w:szCs w:val="24"/>
        </w:rPr>
        <w:t xml:space="preserve">Кавказский район                  </w:t>
      </w:r>
      <w:r w:rsidR="0021029E">
        <w:rPr>
          <w:sz w:val="24"/>
          <w:szCs w:val="24"/>
        </w:rPr>
        <w:tab/>
      </w:r>
      <w:r w:rsidR="0021029E">
        <w:rPr>
          <w:sz w:val="24"/>
          <w:szCs w:val="24"/>
        </w:rPr>
        <w:tab/>
      </w:r>
      <w:r w:rsidR="0021029E">
        <w:rPr>
          <w:sz w:val="24"/>
          <w:szCs w:val="24"/>
        </w:rPr>
        <w:tab/>
      </w:r>
      <w:r w:rsidR="0021029E">
        <w:rPr>
          <w:sz w:val="24"/>
          <w:szCs w:val="24"/>
        </w:rPr>
        <w:tab/>
      </w:r>
      <w:r w:rsidR="0021029E">
        <w:rPr>
          <w:sz w:val="24"/>
          <w:szCs w:val="24"/>
        </w:rPr>
        <w:tab/>
      </w:r>
      <w:r w:rsidR="0021029E">
        <w:rPr>
          <w:sz w:val="24"/>
          <w:szCs w:val="24"/>
        </w:rPr>
        <w:tab/>
      </w:r>
      <w:r w:rsidR="0021029E">
        <w:rPr>
          <w:sz w:val="24"/>
          <w:szCs w:val="24"/>
        </w:rPr>
        <w:tab/>
      </w:r>
      <w:r w:rsidR="0021029E">
        <w:rPr>
          <w:sz w:val="24"/>
          <w:szCs w:val="24"/>
        </w:rPr>
        <w:tab/>
      </w:r>
      <w:r w:rsidR="0021029E">
        <w:rPr>
          <w:sz w:val="24"/>
          <w:szCs w:val="24"/>
        </w:rPr>
        <w:tab/>
      </w:r>
      <w:r w:rsidR="0021029E">
        <w:rPr>
          <w:sz w:val="24"/>
          <w:szCs w:val="24"/>
        </w:rPr>
        <w:tab/>
      </w:r>
      <w:r w:rsidR="0021029E">
        <w:rPr>
          <w:sz w:val="24"/>
          <w:szCs w:val="24"/>
        </w:rPr>
        <w:tab/>
      </w:r>
      <w:r w:rsidR="0021029E">
        <w:rPr>
          <w:sz w:val="24"/>
          <w:szCs w:val="24"/>
        </w:rPr>
        <w:tab/>
      </w:r>
      <w:r w:rsidR="0021029E">
        <w:rPr>
          <w:sz w:val="24"/>
          <w:szCs w:val="24"/>
        </w:rPr>
        <w:tab/>
      </w:r>
      <w:r w:rsidR="0021029E">
        <w:rPr>
          <w:sz w:val="24"/>
          <w:szCs w:val="24"/>
        </w:rPr>
        <w:tab/>
      </w:r>
      <w:r w:rsidR="0021029E">
        <w:rPr>
          <w:sz w:val="24"/>
          <w:szCs w:val="24"/>
        </w:rPr>
        <w:tab/>
        <w:t xml:space="preserve">      М.Н.Козлова</w:t>
      </w:r>
    </w:p>
    <w:p w:rsidR="00590285" w:rsidRDefault="00590285" w:rsidP="0074475E">
      <w:pPr>
        <w:widowControl/>
        <w:overflowPunct/>
        <w:autoSpaceDE/>
        <w:autoSpaceDN w:val="0"/>
        <w:ind w:firstLine="567"/>
        <w:textAlignment w:val="baseline"/>
      </w:pPr>
    </w:p>
    <w:p w:rsidR="00406419" w:rsidRPr="00590285" w:rsidRDefault="00406419" w:rsidP="0074475E">
      <w:pPr>
        <w:widowControl/>
        <w:overflowPunct/>
        <w:autoSpaceDE/>
        <w:autoSpaceDN w:val="0"/>
        <w:ind w:firstLine="567"/>
        <w:jc w:val="right"/>
        <w:textAlignment w:val="baseline"/>
        <w:rPr>
          <w:kern w:val="3"/>
          <w:lang w:eastAsia="ru-RU"/>
        </w:rPr>
      </w:pPr>
    </w:p>
    <w:sectPr w:rsidR="00406419" w:rsidRPr="00590285" w:rsidSect="00057943">
      <w:headerReference w:type="default" r:id="rId93"/>
      <w:pgSz w:w="16838" w:h="11906" w:orient="landscape"/>
      <w:pgMar w:top="993" w:right="53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5026" w:rsidRDefault="00F95026" w:rsidP="00BC36D3">
      <w:r>
        <w:separator/>
      </w:r>
    </w:p>
  </w:endnote>
  <w:endnote w:type="continuationSeparator" w:id="0">
    <w:p w:rsidR="00F95026" w:rsidRDefault="00F95026" w:rsidP="00BC3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Arial Unicode MS'">
    <w:altName w:val="Times New Roman"/>
    <w:charset w:val="00"/>
    <w:family w:val="auto"/>
    <w:pitch w:val="default"/>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PT Sans">
    <w:altName w:val="Corbel"/>
    <w:charset w:val="CC"/>
    <w:family w:val="swiss"/>
    <w:pitch w:val="variable"/>
    <w:sig w:usb0="A00002EF" w:usb1="5000204B" w:usb2="00000000" w:usb3="00000000" w:csb0="00000097" w:csb1="00000000"/>
  </w:font>
  <w:font w:name="LiberationSerif">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5026" w:rsidRDefault="00F95026" w:rsidP="00BC36D3">
      <w:r>
        <w:separator/>
      </w:r>
    </w:p>
  </w:footnote>
  <w:footnote w:type="continuationSeparator" w:id="0">
    <w:p w:rsidR="00F95026" w:rsidRDefault="00F95026" w:rsidP="00BC36D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91" w:type="pct"/>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607"/>
      <w:gridCol w:w="13548"/>
      <w:gridCol w:w="986"/>
    </w:tblGrid>
    <w:tr w:rsidR="00831C7E" w:rsidRPr="00BC36D3" w:rsidTr="008A2D3C">
      <w:trPr>
        <w:trHeight w:val="277"/>
      </w:trPr>
      <w:tc>
        <w:tcPr>
          <w:tcW w:w="607" w:type="dxa"/>
          <w:tcBorders>
            <w:top w:val="nil"/>
            <w:left w:val="nil"/>
            <w:bottom w:val="nil"/>
            <w:right w:val="nil"/>
          </w:tcBorders>
        </w:tcPr>
        <w:p w:rsidR="00831C7E" w:rsidRPr="00BC36D3" w:rsidRDefault="00831C7E" w:rsidP="00BC36D3">
          <w:pPr>
            <w:suppressAutoHyphens w:val="0"/>
            <w:overflowPunct/>
            <w:autoSpaceDN w:val="0"/>
            <w:adjustRightInd w:val="0"/>
            <w:rPr>
              <w:lang w:eastAsia="ru-RU"/>
            </w:rPr>
          </w:pPr>
        </w:p>
      </w:tc>
      <w:tc>
        <w:tcPr>
          <w:tcW w:w="13549" w:type="dxa"/>
          <w:tcBorders>
            <w:top w:val="nil"/>
            <w:left w:val="nil"/>
            <w:bottom w:val="nil"/>
            <w:right w:val="nil"/>
          </w:tcBorders>
        </w:tcPr>
        <w:p w:rsidR="00831C7E" w:rsidRPr="00BC36D3" w:rsidRDefault="00831C7E" w:rsidP="00BC36D3">
          <w:pPr>
            <w:suppressAutoHyphens w:val="0"/>
            <w:overflowPunct/>
            <w:autoSpaceDN w:val="0"/>
            <w:adjustRightInd w:val="0"/>
            <w:ind w:left="-426" w:right="-1"/>
            <w:jc w:val="center"/>
            <w:rPr>
              <w:lang w:eastAsia="ru-RU"/>
            </w:rPr>
          </w:pPr>
          <w:r w:rsidRPr="00BC36D3">
            <w:rPr>
              <w:lang w:eastAsia="ru-RU"/>
            </w:rPr>
            <w:t xml:space="preserve">Правила землепользования и застройки </w:t>
          </w:r>
          <w:r>
            <w:rPr>
              <w:lang w:eastAsia="ru-RU"/>
            </w:rPr>
            <w:t>Привольного сельского поселения Кавказского района</w:t>
          </w:r>
        </w:p>
      </w:tc>
      <w:tc>
        <w:tcPr>
          <w:tcW w:w="986" w:type="dxa"/>
          <w:tcBorders>
            <w:top w:val="nil"/>
            <w:left w:val="nil"/>
            <w:bottom w:val="nil"/>
            <w:right w:val="nil"/>
          </w:tcBorders>
        </w:tcPr>
        <w:p w:rsidR="00831C7E" w:rsidRPr="00BC36D3" w:rsidRDefault="00831C7E" w:rsidP="00BC36D3">
          <w:pPr>
            <w:suppressAutoHyphens w:val="0"/>
            <w:overflowPunct/>
            <w:autoSpaceDN w:val="0"/>
            <w:adjustRightInd w:val="0"/>
            <w:jc w:val="right"/>
            <w:rPr>
              <w:lang w:eastAsia="ru-RU"/>
            </w:rPr>
          </w:pPr>
          <w:r w:rsidRPr="00BC36D3">
            <w:rPr>
              <w:lang w:eastAsia="ru-RU"/>
            </w:rPr>
            <w:fldChar w:fldCharType="begin"/>
          </w:r>
          <w:r w:rsidRPr="00BC36D3">
            <w:rPr>
              <w:lang w:eastAsia="ru-RU"/>
            </w:rPr>
            <w:instrText xml:space="preserve">PAGE  \* MERGEFORMAT </w:instrText>
          </w:r>
          <w:r w:rsidRPr="00BC36D3">
            <w:rPr>
              <w:lang w:eastAsia="ru-RU"/>
            </w:rPr>
            <w:fldChar w:fldCharType="separate"/>
          </w:r>
          <w:r w:rsidR="008E7D79">
            <w:rPr>
              <w:noProof/>
              <w:lang w:eastAsia="ru-RU"/>
            </w:rPr>
            <w:t>121</w:t>
          </w:r>
          <w:r w:rsidRPr="00BC36D3">
            <w:rPr>
              <w:lang w:eastAsia="ru-RU"/>
            </w:rPr>
            <w:fldChar w:fldCharType="end"/>
          </w:r>
          <w:r w:rsidRPr="00BC36D3">
            <w:rPr>
              <w:lang w:eastAsia="ru-RU"/>
            </w:rPr>
            <w:t>/</w:t>
          </w:r>
          <w:fldSimple w:instr="NUMPAGES  \* Arabic  \* MERGEFORMAT ">
            <w:r w:rsidR="008E7D79">
              <w:rPr>
                <w:noProof/>
                <w:lang w:eastAsia="ru-RU"/>
              </w:rPr>
              <w:t>121</w:t>
            </w:r>
          </w:fldSimple>
        </w:p>
      </w:tc>
    </w:tr>
  </w:tbl>
  <w:p w:rsidR="00831C7E" w:rsidRDefault="00831C7E">
    <w:pPr>
      <w:pStyle w:val="aff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15:restartNumberingAfterBreak="0">
    <w:nsid w:val="074931C6"/>
    <w:multiLevelType w:val="multilevel"/>
    <w:tmpl w:val="68CE2F3C"/>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 w15:restartNumberingAfterBreak="0">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F45276"/>
    <w:multiLevelType w:val="multilevel"/>
    <w:tmpl w:val="87B0F896"/>
    <w:lvl w:ilvl="0">
      <w:start w:val="1"/>
      <w:numFmt w:val="decimal"/>
      <w:lvlText w:val="%1."/>
      <w:lvlJc w:val="left"/>
      <w:pPr>
        <w:ind w:left="221" w:hanging="346"/>
      </w:pPr>
      <w:rPr>
        <w:rFonts w:ascii="Times New Roman" w:eastAsia="Times New Roman" w:hAnsi="Times New Roman" w:cs="Times New Roman" w:hint="default"/>
        <w:b w:val="0"/>
        <w:bCs w:val="0"/>
        <w:i w:val="0"/>
        <w:iCs w:val="0"/>
        <w:w w:val="100"/>
        <w:sz w:val="24"/>
        <w:szCs w:val="24"/>
      </w:rPr>
    </w:lvl>
    <w:lvl w:ilvl="1">
      <w:start w:val="1"/>
      <w:numFmt w:val="decimal"/>
      <w:lvlText w:val="%1.%2"/>
      <w:lvlJc w:val="left"/>
      <w:pPr>
        <w:ind w:left="221" w:hanging="382"/>
      </w:pPr>
      <w:rPr>
        <w:rFonts w:ascii="Times New Roman" w:eastAsia="Times New Roman" w:hAnsi="Times New Roman" w:cs="Times New Roman" w:hint="default"/>
        <w:b w:val="0"/>
        <w:bCs w:val="0"/>
        <w:i w:val="0"/>
        <w:iCs w:val="0"/>
        <w:w w:val="100"/>
        <w:sz w:val="24"/>
        <w:szCs w:val="24"/>
      </w:rPr>
    </w:lvl>
    <w:lvl w:ilvl="2">
      <w:numFmt w:val="bullet"/>
      <w:lvlText w:val="•"/>
      <w:lvlJc w:val="left"/>
      <w:pPr>
        <w:ind w:left="2137" w:hanging="382"/>
      </w:pPr>
      <w:rPr>
        <w:rFonts w:hint="default"/>
      </w:rPr>
    </w:lvl>
    <w:lvl w:ilvl="3">
      <w:numFmt w:val="bullet"/>
      <w:lvlText w:val="•"/>
      <w:lvlJc w:val="left"/>
      <w:pPr>
        <w:ind w:left="3095" w:hanging="382"/>
      </w:pPr>
      <w:rPr>
        <w:rFonts w:hint="default"/>
      </w:rPr>
    </w:lvl>
    <w:lvl w:ilvl="4">
      <w:numFmt w:val="bullet"/>
      <w:lvlText w:val="•"/>
      <w:lvlJc w:val="left"/>
      <w:pPr>
        <w:ind w:left="4054" w:hanging="382"/>
      </w:pPr>
      <w:rPr>
        <w:rFonts w:hint="default"/>
      </w:rPr>
    </w:lvl>
    <w:lvl w:ilvl="5">
      <w:numFmt w:val="bullet"/>
      <w:lvlText w:val="•"/>
      <w:lvlJc w:val="left"/>
      <w:pPr>
        <w:ind w:left="5013" w:hanging="382"/>
      </w:pPr>
      <w:rPr>
        <w:rFonts w:hint="default"/>
      </w:rPr>
    </w:lvl>
    <w:lvl w:ilvl="6">
      <w:numFmt w:val="bullet"/>
      <w:lvlText w:val="•"/>
      <w:lvlJc w:val="left"/>
      <w:pPr>
        <w:ind w:left="5971" w:hanging="382"/>
      </w:pPr>
      <w:rPr>
        <w:rFonts w:hint="default"/>
      </w:rPr>
    </w:lvl>
    <w:lvl w:ilvl="7">
      <w:numFmt w:val="bullet"/>
      <w:lvlText w:val="•"/>
      <w:lvlJc w:val="left"/>
      <w:pPr>
        <w:ind w:left="6930" w:hanging="382"/>
      </w:pPr>
      <w:rPr>
        <w:rFonts w:hint="default"/>
      </w:rPr>
    </w:lvl>
    <w:lvl w:ilvl="8">
      <w:numFmt w:val="bullet"/>
      <w:lvlText w:val="•"/>
      <w:lvlJc w:val="left"/>
      <w:pPr>
        <w:ind w:left="7889" w:hanging="382"/>
      </w:pPr>
      <w:rPr>
        <w:rFonts w:hint="default"/>
      </w:rPr>
    </w:lvl>
  </w:abstractNum>
  <w:abstractNum w:abstractNumId="5" w15:restartNumberingAfterBreak="0">
    <w:nsid w:val="189A795C"/>
    <w:multiLevelType w:val="multilevel"/>
    <w:tmpl w:val="3D429C00"/>
    <w:styleLink w:val="1111111"/>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6" w15:restartNumberingAfterBreak="0">
    <w:nsid w:val="2BB33DE6"/>
    <w:multiLevelType w:val="hybridMultilevel"/>
    <w:tmpl w:val="A3E86A60"/>
    <w:lvl w:ilvl="0" w:tplc="5FA0F88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C557F61"/>
    <w:multiLevelType w:val="hybridMultilevel"/>
    <w:tmpl w:val="6764E6CE"/>
    <w:styleLink w:val="1ai1"/>
    <w:lvl w:ilvl="0" w:tplc="1DDA9506">
      <w:start w:val="1"/>
      <w:numFmt w:val="decimal"/>
      <w:pStyle w:val="a1"/>
      <w:lvlText w:val="%1"/>
      <w:lvlJc w:val="left"/>
      <w:pPr>
        <w:tabs>
          <w:tab w:val="num" w:pos="340"/>
        </w:tabs>
        <w:ind w:left="0" w:firstLine="57"/>
      </w:pPr>
      <w:rPr>
        <w:rFonts w:hint="default"/>
      </w:rPr>
    </w:lvl>
    <w:lvl w:ilvl="1" w:tplc="04190011"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8" w15:restartNumberingAfterBreak="0">
    <w:nsid w:val="3E0A4749"/>
    <w:multiLevelType w:val="singleLevel"/>
    <w:tmpl w:val="032CF98C"/>
    <w:lvl w:ilvl="0">
      <w:start w:val="1"/>
      <w:numFmt w:val="decimal"/>
      <w:lvlText w:val="%1)"/>
      <w:legacy w:legacy="1" w:legacySpace="0" w:legacyIndent="288"/>
      <w:lvlJc w:val="left"/>
      <w:rPr>
        <w:rFonts w:ascii="Times New Roman" w:hAnsi="Times New Roman" w:cs="Times New Roman" w:hint="default"/>
      </w:rPr>
    </w:lvl>
  </w:abstractNum>
  <w:abstractNum w:abstractNumId="9" w15:restartNumberingAfterBreak="0">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0"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4F65195B"/>
    <w:multiLevelType w:val="multilevel"/>
    <w:tmpl w:val="16A8B17E"/>
    <w:styleLink w:val="11"/>
    <w:lvl w:ilvl="0">
      <w:start w:val="1"/>
      <w:numFmt w:val="decimal"/>
      <w:pStyle w:val="12"/>
      <w:suff w:val="space"/>
      <w:lvlText w:val="%1)"/>
      <w:lvlJc w:val="left"/>
      <w:pPr>
        <w:ind w:left="-141"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15:restartNumberingAfterBreak="0">
    <w:nsid w:val="52D61529"/>
    <w:multiLevelType w:val="hybridMultilevel"/>
    <w:tmpl w:val="F0AC868E"/>
    <w:lvl w:ilvl="0" w:tplc="FFFFFFFF">
      <w:start w:val="1"/>
      <w:numFmt w:val="bullet"/>
      <w:pStyle w:val="-S"/>
      <w:lvlText w:val=""/>
      <w:lvlJc w:val="left"/>
      <w:pPr>
        <w:ind w:left="1429" w:hanging="360"/>
      </w:pPr>
      <w:rPr>
        <w:rFonts w:ascii="Symbol" w:hAnsi="Symbol"/>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13" w15:restartNumberingAfterBreak="0">
    <w:nsid w:val="59C369D6"/>
    <w:multiLevelType w:val="multilevel"/>
    <w:tmpl w:val="2312C678"/>
    <w:lvl w:ilvl="0">
      <w:start w:val="1"/>
      <w:numFmt w:val="decimal"/>
      <w:lvlText w:val="%1."/>
      <w:lvlJc w:val="left"/>
      <w:pPr>
        <w:ind w:left="2519" w:hanging="392"/>
      </w:pPr>
      <w:rPr>
        <w:rFonts w:ascii="Times New Roman" w:eastAsia="Times New Roman" w:hAnsi="Times New Roman" w:cs="Times New Roman" w:hint="default"/>
        <w:b w:val="0"/>
        <w:bCs w:val="0"/>
        <w:i w:val="0"/>
        <w:iCs w:val="0"/>
        <w:color w:val="auto"/>
        <w:w w:val="100"/>
        <w:sz w:val="24"/>
        <w:szCs w:val="24"/>
      </w:rPr>
    </w:lvl>
    <w:lvl w:ilvl="1">
      <w:start w:val="1"/>
      <w:numFmt w:val="decimal"/>
      <w:lvlText w:val="%1.%2."/>
      <w:lvlJc w:val="left"/>
      <w:pPr>
        <w:ind w:left="221" w:hanging="461"/>
      </w:pPr>
      <w:rPr>
        <w:rFonts w:ascii="Times New Roman" w:eastAsia="Times New Roman" w:hAnsi="Times New Roman" w:cs="Times New Roman" w:hint="default"/>
        <w:b w:val="0"/>
        <w:bCs w:val="0"/>
        <w:i w:val="0"/>
        <w:iCs w:val="0"/>
        <w:strike w:val="0"/>
        <w:color w:val="auto"/>
        <w:w w:val="100"/>
        <w:sz w:val="24"/>
        <w:szCs w:val="24"/>
      </w:rPr>
    </w:lvl>
    <w:lvl w:ilvl="2">
      <w:numFmt w:val="bullet"/>
      <w:lvlText w:val="•"/>
      <w:lvlJc w:val="left"/>
      <w:pPr>
        <w:ind w:left="2137" w:hanging="461"/>
      </w:pPr>
      <w:rPr>
        <w:rFonts w:hint="default"/>
      </w:rPr>
    </w:lvl>
    <w:lvl w:ilvl="3">
      <w:numFmt w:val="bullet"/>
      <w:lvlText w:val="•"/>
      <w:lvlJc w:val="left"/>
      <w:pPr>
        <w:ind w:left="3095" w:hanging="461"/>
      </w:pPr>
      <w:rPr>
        <w:rFonts w:hint="default"/>
      </w:rPr>
    </w:lvl>
    <w:lvl w:ilvl="4">
      <w:numFmt w:val="bullet"/>
      <w:lvlText w:val="•"/>
      <w:lvlJc w:val="left"/>
      <w:pPr>
        <w:ind w:left="4054" w:hanging="461"/>
      </w:pPr>
      <w:rPr>
        <w:rFonts w:hint="default"/>
      </w:rPr>
    </w:lvl>
    <w:lvl w:ilvl="5">
      <w:numFmt w:val="bullet"/>
      <w:lvlText w:val="•"/>
      <w:lvlJc w:val="left"/>
      <w:pPr>
        <w:ind w:left="5013" w:hanging="461"/>
      </w:pPr>
      <w:rPr>
        <w:rFonts w:hint="default"/>
      </w:rPr>
    </w:lvl>
    <w:lvl w:ilvl="6">
      <w:numFmt w:val="bullet"/>
      <w:lvlText w:val="•"/>
      <w:lvlJc w:val="left"/>
      <w:pPr>
        <w:ind w:left="5971" w:hanging="461"/>
      </w:pPr>
      <w:rPr>
        <w:rFonts w:hint="default"/>
      </w:rPr>
    </w:lvl>
    <w:lvl w:ilvl="7">
      <w:numFmt w:val="bullet"/>
      <w:lvlText w:val="•"/>
      <w:lvlJc w:val="left"/>
      <w:pPr>
        <w:ind w:left="6930" w:hanging="461"/>
      </w:pPr>
      <w:rPr>
        <w:rFonts w:hint="default"/>
      </w:rPr>
    </w:lvl>
    <w:lvl w:ilvl="8">
      <w:numFmt w:val="bullet"/>
      <w:lvlText w:val="•"/>
      <w:lvlJc w:val="left"/>
      <w:pPr>
        <w:ind w:left="7889" w:hanging="461"/>
      </w:pPr>
      <w:rPr>
        <w:rFonts w:hint="default"/>
      </w:rPr>
    </w:lvl>
  </w:abstractNum>
  <w:abstractNum w:abstractNumId="14" w15:restartNumberingAfterBreak="0">
    <w:nsid w:val="5BAB09B6"/>
    <w:multiLevelType w:val="hybridMultilevel"/>
    <w:tmpl w:val="0F4C3722"/>
    <w:lvl w:ilvl="0" w:tplc="67604BF2">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15:restartNumberingAfterBreak="0">
    <w:nsid w:val="5FF86FDC"/>
    <w:multiLevelType w:val="hybridMultilevel"/>
    <w:tmpl w:val="7A64DB0E"/>
    <w:lvl w:ilvl="0" w:tplc="120EF7B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70CC008F"/>
    <w:multiLevelType w:val="multilevel"/>
    <w:tmpl w:val="D3A4E860"/>
    <w:styleLink w:val="WW8Num21"/>
    <w:lvl w:ilvl="0">
      <w:start w:val="1"/>
      <w:numFmt w:val="decimal"/>
      <w:pStyle w:val="a2"/>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2"/>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17"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94D642B"/>
    <w:multiLevelType w:val="multilevel"/>
    <w:tmpl w:val="538C7AF4"/>
    <w:name w:val="WW8Num82"/>
    <w:styleLink w:val="a3"/>
    <w:lvl w:ilvl="0">
      <w:start w:val="1"/>
      <w:numFmt w:val="bullet"/>
      <w:lvlText w:val="–"/>
      <w:lvlJc w:val="left"/>
      <w:pPr>
        <w:tabs>
          <w:tab w:val="num" w:pos="1352"/>
        </w:tabs>
        <w:ind w:left="76" w:firstLine="993"/>
      </w:pPr>
      <w:rPr>
        <w:rFonts w:hint="default"/>
        <w:sz w:val="24"/>
      </w:rPr>
    </w:lvl>
    <w:lvl w:ilvl="1">
      <w:start w:val="1"/>
      <w:numFmt w:val="bullet"/>
      <w:lvlText w:val="o"/>
      <w:lvlJc w:val="left"/>
      <w:pPr>
        <w:tabs>
          <w:tab w:val="num" w:pos="2225"/>
        </w:tabs>
        <w:ind w:left="2225" w:hanging="360"/>
      </w:pPr>
      <w:rPr>
        <w:rFonts w:ascii="Courier New" w:hAnsi="Courier New" w:hint="default"/>
      </w:rPr>
    </w:lvl>
    <w:lvl w:ilvl="2">
      <w:start w:val="1"/>
      <w:numFmt w:val="bullet"/>
      <w:lvlText w:val=""/>
      <w:lvlJc w:val="left"/>
      <w:pPr>
        <w:tabs>
          <w:tab w:val="num" w:pos="2945"/>
        </w:tabs>
        <w:ind w:left="2945" w:hanging="360"/>
      </w:pPr>
      <w:rPr>
        <w:rFonts w:ascii="Wingdings" w:hAnsi="Wingdings" w:hint="default"/>
      </w:rPr>
    </w:lvl>
    <w:lvl w:ilvl="3">
      <w:start w:val="1"/>
      <w:numFmt w:val="bullet"/>
      <w:lvlText w:val=""/>
      <w:lvlJc w:val="left"/>
      <w:pPr>
        <w:tabs>
          <w:tab w:val="num" w:pos="3665"/>
        </w:tabs>
        <w:ind w:left="3665" w:hanging="360"/>
      </w:pPr>
      <w:rPr>
        <w:rFonts w:ascii="Symbol" w:hAnsi="Symbol" w:hint="default"/>
      </w:rPr>
    </w:lvl>
    <w:lvl w:ilvl="4">
      <w:start w:val="1"/>
      <w:numFmt w:val="bullet"/>
      <w:lvlText w:val="o"/>
      <w:lvlJc w:val="left"/>
      <w:pPr>
        <w:tabs>
          <w:tab w:val="num" w:pos="4385"/>
        </w:tabs>
        <w:ind w:left="4385" w:hanging="360"/>
      </w:pPr>
      <w:rPr>
        <w:rFonts w:ascii="Courier New" w:hAnsi="Courier New" w:cs="Courier New" w:hint="default"/>
      </w:rPr>
    </w:lvl>
    <w:lvl w:ilvl="5">
      <w:start w:val="1"/>
      <w:numFmt w:val="bullet"/>
      <w:lvlText w:val=""/>
      <w:lvlJc w:val="left"/>
      <w:pPr>
        <w:tabs>
          <w:tab w:val="num" w:pos="5105"/>
        </w:tabs>
        <w:ind w:left="5105" w:hanging="360"/>
      </w:pPr>
      <w:rPr>
        <w:rFonts w:ascii="Wingdings" w:hAnsi="Wingdings" w:hint="default"/>
      </w:rPr>
    </w:lvl>
    <w:lvl w:ilvl="6">
      <w:start w:val="1"/>
      <w:numFmt w:val="bullet"/>
      <w:lvlText w:val=""/>
      <w:lvlJc w:val="left"/>
      <w:pPr>
        <w:tabs>
          <w:tab w:val="num" w:pos="5825"/>
        </w:tabs>
        <w:ind w:left="5825" w:hanging="360"/>
      </w:pPr>
      <w:rPr>
        <w:rFonts w:ascii="Symbol" w:hAnsi="Symbol" w:hint="default"/>
      </w:rPr>
    </w:lvl>
    <w:lvl w:ilvl="7">
      <w:start w:val="1"/>
      <w:numFmt w:val="bullet"/>
      <w:lvlText w:val="o"/>
      <w:lvlJc w:val="left"/>
      <w:pPr>
        <w:tabs>
          <w:tab w:val="num" w:pos="6545"/>
        </w:tabs>
        <w:ind w:left="6545" w:hanging="360"/>
      </w:pPr>
      <w:rPr>
        <w:rFonts w:ascii="Courier New" w:hAnsi="Courier New" w:cs="Courier New" w:hint="default"/>
      </w:rPr>
    </w:lvl>
    <w:lvl w:ilvl="8">
      <w:start w:val="1"/>
      <w:numFmt w:val="bullet"/>
      <w:lvlText w:val=""/>
      <w:lvlJc w:val="left"/>
      <w:pPr>
        <w:tabs>
          <w:tab w:val="num" w:pos="7265"/>
        </w:tabs>
        <w:ind w:left="7265" w:hanging="360"/>
      </w:pPr>
      <w:rPr>
        <w:rFonts w:ascii="Wingdings" w:hAnsi="Wingdings" w:hint="default"/>
      </w:rPr>
    </w:lvl>
  </w:abstractNum>
  <w:num w:numId="1">
    <w:abstractNumId w:val="0"/>
  </w:num>
  <w:num w:numId="2">
    <w:abstractNumId w:val="15"/>
  </w:num>
  <w:num w:numId="3">
    <w:abstractNumId w:val="14"/>
  </w:num>
  <w:num w:numId="4">
    <w:abstractNumId w:val="5"/>
  </w:num>
  <w:num w:numId="5">
    <w:abstractNumId w:val="7"/>
  </w:num>
  <w:num w:numId="6">
    <w:abstractNumId w:val="11"/>
  </w:num>
  <w:num w:numId="7">
    <w:abstractNumId w:val="16"/>
  </w:num>
  <w:num w:numId="8">
    <w:abstractNumId w:val="1"/>
  </w:num>
  <w:num w:numId="9">
    <w:abstractNumId w:val="3"/>
  </w:num>
  <w:num w:numId="10">
    <w:abstractNumId w:val="10"/>
  </w:num>
  <w:num w:numId="11">
    <w:abstractNumId w:val="9"/>
  </w:num>
  <w:num w:numId="12">
    <w:abstractNumId w:val="18"/>
  </w:num>
  <w:num w:numId="13">
    <w:abstractNumId w:val="2"/>
  </w:num>
  <w:num w:numId="14">
    <w:abstractNumId w:val="12"/>
  </w:num>
  <w:num w:numId="15">
    <w:abstractNumId w:val="13"/>
  </w:num>
  <w:num w:numId="16">
    <w:abstractNumId w:val="4"/>
  </w:num>
  <w:num w:numId="17">
    <w:abstractNumId w:val="8"/>
  </w:num>
  <w:num w:numId="18">
    <w:abstractNumId w:val="6"/>
  </w:num>
  <w:num w:numId="1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A0856"/>
    <w:rsid w:val="00013EE2"/>
    <w:rsid w:val="0001434B"/>
    <w:rsid w:val="000143D5"/>
    <w:rsid w:val="00020783"/>
    <w:rsid w:val="0002156C"/>
    <w:rsid w:val="00026BAF"/>
    <w:rsid w:val="000279E4"/>
    <w:rsid w:val="00035303"/>
    <w:rsid w:val="00036100"/>
    <w:rsid w:val="00041BA1"/>
    <w:rsid w:val="000550E3"/>
    <w:rsid w:val="00057943"/>
    <w:rsid w:val="000618AA"/>
    <w:rsid w:val="00064328"/>
    <w:rsid w:val="0008147D"/>
    <w:rsid w:val="00087E6A"/>
    <w:rsid w:val="00091747"/>
    <w:rsid w:val="00092669"/>
    <w:rsid w:val="000A0A5C"/>
    <w:rsid w:val="000A5FA3"/>
    <w:rsid w:val="000C6E9D"/>
    <w:rsid w:val="000E3938"/>
    <w:rsid w:val="000F5ABE"/>
    <w:rsid w:val="001155F5"/>
    <w:rsid w:val="00121063"/>
    <w:rsid w:val="00131AE9"/>
    <w:rsid w:val="00133FF9"/>
    <w:rsid w:val="00134547"/>
    <w:rsid w:val="00146EEC"/>
    <w:rsid w:val="0015371E"/>
    <w:rsid w:val="00153B74"/>
    <w:rsid w:val="001619EC"/>
    <w:rsid w:val="00164775"/>
    <w:rsid w:val="001710F3"/>
    <w:rsid w:val="00175A52"/>
    <w:rsid w:val="001813F8"/>
    <w:rsid w:val="0018699B"/>
    <w:rsid w:val="00190C25"/>
    <w:rsid w:val="00195522"/>
    <w:rsid w:val="001B156A"/>
    <w:rsid w:val="001B3F1F"/>
    <w:rsid w:val="001B566E"/>
    <w:rsid w:val="001D157C"/>
    <w:rsid w:val="001E3ACD"/>
    <w:rsid w:val="001F4451"/>
    <w:rsid w:val="00200F4A"/>
    <w:rsid w:val="00205343"/>
    <w:rsid w:val="0021029E"/>
    <w:rsid w:val="00216470"/>
    <w:rsid w:val="00216E52"/>
    <w:rsid w:val="002171C4"/>
    <w:rsid w:val="00226359"/>
    <w:rsid w:val="00232D68"/>
    <w:rsid w:val="00241A3B"/>
    <w:rsid w:val="00242757"/>
    <w:rsid w:val="002516C1"/>
    <w:rsid w:val="0028688F"/>
    <w:rsid w:val="00291771"/>
    <w:rsid w:val="00297BD9"/>
    <w:rsid w:val="002A079A"/>
    <w:rsid w:val="002A5C43"/>
    <w:rsid w:val="002B030E"/>
    <w:rsid w:val="002B558B"/>
    <w:rsid w:val="002B79C8"/>
    <w:rsid w:val="002B7ADA"/>
    <w:rsid w:val="002C3E4E"/>
    <w:rsid w:val="002C5D47"/>
    <w:rsid w:val="002D7E53"/>
    <w:rsid w:val="002E1895"/>
    <w:rsid w:val="002E59F4"/>
    <w:rsid w:val="002E7FE4"/>
    <w:rsid w:val="00312DC4"/>
    <w:rsid w:val="003322C0"/>
    <w:rsid w:val="00340451"/>
    <w:rsid w:val="00346A43"/>
    <w:rsid w:val="00351DFD"/>
    <w:rsid w:val="0036785A"/>
    <w:rsid w:val="00373FD0"/>
    <w:rsid w:val="0037703B"/>
    <w:rsid w:val="00395DB0"/>
    <w:rsid w:val="003A00FF"/>
    <w:rsid w:val="003A3EC8"/>
    <w:rsid w:val="003B0A66"/>
    <w:rsid w:val="003B1DF9"/>
    <w:rsid w:val="003B3963"/>
    <w:rsid w:val="003B7281"/>
    <w:rsid w:val="003C0B2A"/>
    <w:rsid w:val="003C1A6D"/>
    <w:rsid w:val="003D3714"/>
    <w:rsid w:val="003E6E5D"/>
    <w:rsid w:val="003F2D29"/>
    <w:rsid w:val="00406419"/>
    <w:rsid w:val="004272A5"/>
    <w:rsid w:val="00430BB8"/>
    <w:rsid w:val="004323C5"/>
    <w:rsid w:val="00482D30"/>
    <w:rsid w:val="0049282F"/>
    <w:rsid w:val="004A1386"/>
    <w:rsid w:val="004A625B"/>
    <w:rsid w:val="004C37E3"/>
    <w:rsid w:val="004C39DC"/>
    <w:rsid w:val="004D0E39"/>
    <w:rsid w:val="00503085"/>
    <w:rsid w:val="00510EE1"/>
    <w:rsid w:val="00511484"/>
    <w:rsid w:val="00524F83"/>
    <w:rsid w:val="00525341"/>
    <w:rsid w:val="005426EC"/>
    <w:rsid w:val="00574DC3"/>
    <w:rsid w:val="00590285"/>
    <w:rsid w:val="005B0976"/>
    <w:rsid w:val="005B4D88"/>
    <w:rsid w:val="005B534C"/>
    <w:rsid w:val="005C5909"/>
    <w:rsid w:val="005D1081"/>
    <w:rsid w:val="005D165B"/>
    <w:rsid w:val="005E461B"/>
    <w:rsid w:val="005F03EC"/>
    <w:rsid w:val="005F1092"/>
    <w:rsid w:val="00621C10"/>
    <w:rsid w:val="00625AB5"/>
    <w:rsid w:val="00632E37"/>
    <w:rsid w:val="00642EF8"/>
    <w:rsid w:val="0065715D"/>
    <w:rsid w:val="00665973"/>
    <w:rsid w:val="006660A3"/>
    <w:rsid w:val="00672D65"/>
    <w:rsid w:val="00674120"/>
    <w:rsid w:val="0067626F"/>
    <w:rsid w:val="006A5C3E"/>
    <w:rsid w:val="006A6CC2"/>
    <w:rsid w:val="006A744C"/>
    <w:rsid w:val="006B3553"/>
    <w:rsid w:val="006C202D"/>
    <w:rsid w:val="006D01CA"/>
    <w:rsid w:val="006D450B"/>
    <w:rsid w:val="006E613D"/>
    <w:rsid w:val="006E6D9A"/>
    <w:rsid w:val="007058E2"/>
    <w:rsid w:val="00711B45"/>
    <w:rsid w:val="00727EF3"/>
    <w:rsid w:val="00732230"/>
    <w:rsid w:val="00740687"/>
    <w:rsid w:val="0074475E"/>
    <w:rsid w:val="00771A4D"/>
    <w:rsid w:val="00791029"/>
    <w:rsid w:val="007A01AE"/>
    <w:rsid w:val="007A5A5F"/>
    <w:rsid w:val="007A5DED"/>
    <w:rsid w:val="007C6B5C"/>
    <w:rsid w:val="007D3D3A"/>
    <w:rsid w:val="007F276E"/>
    <w:rsid w:val="00800B0F"/>
    <w:rsid w:val="00800DC1"/>
    <w:rsid w:val="0080470D"/>
    <w:rsid w:val="0080559F"/>
    <w:rsid w:val="008075E6"/>
    <w:rsid w:val="008237DB"/>
    <w:rsid w:val="00831C7E"/>
    <w:rsid w:val="00831D1A"/>
    <w:rsid w:val="008467E2"/>
    <w:rsid w:val="0085144C"/>
    <w:rsid w:val="00857A9D"/>
    <w:rsid w:val="00886FFF"/>
    <w:rsid w:val="008940EE"/>
    <w:rsid w:val="00896BB1"/>
    <w:rsid w:val="008A2D3C"/>
    <w:rsid w:val="008C1BF7"/>
    <w:rsid w:val="008E5A6D"/>
    <w:rsid w:val="008E71D3"/>
    <w:rsid w:val="008E7D79"/>
    <w:rsid w:val="008F427C"/>
    <w:rsid w:val="00901865"/>
    <w:rsid w:val="00904229"/>
    <w:rsid w:val="00911201"/>
    <w:rsid w:val="0091244C"/>
    <w:rsid w:val="00913D55"/>
    <w:rsid w:val="00914859"/>
    <w:rsid w:val="009150BE"/>
    <w:rsid w:val="0091712B"/>
    <w:rsid w:val="00925F0C"/>
    <w:rsid w:val="00934C72"/>
    <w:rsid w:val="00943CBF"/>
    <w:rsid w:val="0095543E"/>
    <w:rsid w:val="009604E8"/>
    <w:rsid w:val="00981922"/>
    <w:rsid w:val="00983492"/>
    <w:rsid w:val="009904FC"/>
    <w:rsid w:val="009923DC"/>
    <w:rsid w:val="009924A1"/>
    <w:rsid w:val="009963F6"/>
    <w:rsid w:val="009A18D5"/>
    <w:rsid w:val="009A58CD"/>
    <w:rsid w:val="009A6147"/>
    <w:rsid w:val="009A6BDF"/>
    <w:rsid w:val="009C0B62"/>
    <w:rsid w:val="009D0950"/>
    <w:rsid w:val="009E2086"/>
    <w:rsid w:val="00A00239"/>
    <w:rsid w:val="00A06CD6"/>
    <w:rsid w:val="00A07FE8"/>
    <w:rsid w:val="00A34EB7"/>
    <w:rsid w:val="00A41E99"/>
    <w:rsid w:val="00A64C00"/>
    <w:rsid w:val="00A65A06"/>
    <w:rsid w:val="00A71285"/>
    <w:rsid w:val="00A93E60"/>
    <w:rsid w:val="00A94B89"/>
    <w:rsid w:val="00AB152D"/>
    <w:rsid w:val="00AB6C5A"/>
    <w:rsid w:val="00AC4478"/>
    <w:rsid w:val="00AD43B5"/>
    <w:rsid w:val="00AD447E"/>
    <w:rsid w:val="00AE0478"/>
    <w:rsid w:val="00AE0C92"/>
    <w:rsid w:val="00AE5040"/>
    <w:rsid w:val="00AE7CE4"/>
    <w:rsid w:val="00AF3027"/>
    <w:rsid w:val="00B04A84"/>
    <w:rsid w:val="00B07180"/>
    <w:rsid w:val="00B1518F"/>
    <w:rsid w:val="00B40978"/>
    <w:rsid w:val="00B51FE0"/>
    <w:rsid w:val="00B649FF"/>
    <w:rsid w:val="00B678BE"/>
    <w:rsid w:val="00B70D9C"/>
    <w:rsid w:val="00B749A8"/>
    <w:rsid w:val="00B76479"/>
    <w:rsid w:val="00B856FF"/>
    <w:rsid w:val="00B92A41"/>
    <w:rsid w:val="00BB3354"/>
    <w:rsid w:val="00BC36D3"/>
    <w:rsid w:val="00BC3BB6"/>
    <w:rsid w:val="00BE5E6B"/>
    <w:rsid w:val="00C0025C"/>
    <w:rsid w:val="00C052C9"/>
    <w:rsid w:val="00C2081B"/>
    <w:rsid w:val="00C2231A"/>
    <w:rsid w:val="00C32D8B"/>
    <w:rsid w:val="00C33A10"/>
    <w:rsid w:val="00C56973"/>
    <w:rsid w:val="00C62A42"/>
    <w:rsid w:val="00C767BD"/>
    <w:rsid w:val="00C84FA7"/>
    <w:rsid w:val="00C853FD"/>
    <w:rsid w:val="00C957D8"/>
    <w:rsid w:val="00CA2F32"/>
    <w:rsid w:val="00CB0725"/>
    <w:rsid w:val="00CB0815"/>
    <w:rsid w:val="00CB1CFA"/>
    <w:rsid w:val="00CB2771"/>
    <w:rsid w:val="00CC4B29"/>
    <w:rsid w:val="00CD251F"/>
    <w:rsid w:val="00CE17D5"/>
    <w:rsid w:val="00CE198B"/>
    <w:rsid w:val="00CE6948"/>
    <w:rsid w:val="00CF2EB1"/>
    <w:rsid w:val="00D06B78"/>
    <w:rsid w:val="00D1285A"/>
    <w:rsid w:val="00D206A1"/>
    <w:rsid w:val="00D24CB2"/>
    <w:rsid w:val="00D530F5"/>
    <w:rsid w:val="00D65497"/>
    <w:rsid w:val="00D7687B"/>
    <w:rsid w:val="00D77C4D"/>
    <w:rsid w:val="00D806CF"/>
    <w:rsid w:val="00D81838"/>
    <w:rsid w:val="00D83483"/>
    <w:rsid w:val="00D86A1A"/>
    <w:rsid w:val="00DB27DA"/>
    <w:rsid w:val="00DC58D0"/>
    <w:rsid w:val="00DE6794"/>
    <w:rsid w:val="00DF769F"/>
    <w:rsid w:val="00E334B6"/>
    <w:rsid w:val="00E5036E"/>
    <w:rsid w:val="00E641F2"/>
    <w:rsid w:val="00E87605"/>
    <w:rsid w:val="00EA0856"/>
    <w:rsid w:val="00EA16E3"/>
    <w:rsid w:val="00EA2066"/>
    <w:rsid w:val="00EA4AC7"/>
    <w:rsid w:val="00EB2B1D"/>
    <w:rsid w:val="00EB3A2F"/>
    <w:rsid w:val="00EC2543"/>
    <w:rsid w:val="00EC4FA2"/>
    <w:rsid w:val="00EE1DF7"/>
    <w:rsid w:val="00EE3F40"/>
    <w:rsid w:val="00F03418"/>
    <w:rsid w:val="00F04094"/>
    <w:rsid w:val="00F04A24"/>
    <w:rsid w:val="00F20F68"/>
    <w:rsid w:val="00F212FF"/>
    <w:rsid w:val="00F2520E"/>
    <w:rsid w:val="00F311D1"/>
    <w:rsid w:val="00F575F1"/>
    <w:rsid w:val="00F652DF"/>
    <w:rsid w:val="00F73438"/>
    <w:rsid w:val="00F73DC6"/>
    <w:rsid w:val="00F868F8"/>
    <w:rsid w:val="00F95026"/>
    <w:rsid w:val="00FA009F"/>
    <w:rsid w:val="00FA02C7"/>
    <w:rsid w:val="00FA08DA"/>
    <w:rsid w:val="00FC2BEB"/>
    <w:rsid w:val="00FC4F03"/>
    <w:rsid w:val="00FD1484"/>
    <w:rsid w:val="00FE011D"/>
    <w:rsid w:val="00FE7BD6"/>
    <w:rsid w:val="00FF15EF"/>
    <w:rsid w:val="00FF5B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262B32B"/>
  <w15:docId w15:val="{0FD5C276-AA02-468E-AE83-18203215F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CC4B29"/>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paragraph" w:styleId="1">
    <w:name w:val="heading 1"/>
    <w:aliases w:val="Заголовок 1 Знак Знак Знак,Глава"/>
    <w:basedOn w:val="a4"/>
    <w:next w:val="a4"/>
    <w:link w:val="13"/>
    <w:uiPriority w:val="9"/>
    <w:qFormat/>
    <w:rsid w:val="00A06CD6"/>
    <w:pPr>
      <w:keepNext/>
      <w:widowControl/>
      <w:numPr>
        <w:numId w:val="1"/>
      </w:numPr>
      <w:shd w:val="clear" w:color="auto" w:fill="FFFFFF"/>
      <w:suppressAutoHyphens w:val="0"/>
      <w:overflowPunct/>
      <w:autoSpaceDE/>
      <w:spacing w:after="144" w:line="262" w:lineRule="atLeast"/>
      <w:ind w:left="0" w:firstLine="540"/>
      <w:jc w:val="center"/>
      <w:outlineLvl w:val="0"/>
    </w:pPr>
    <w:rPr>
      <w:rFonts w:ascii="Cambria" w:hAnsi="Cambria"/>
      <w:b/>
      <w:bCs/>
      <w:kern w:val="1"/>
      <w:sz w:val="32"/>
      <w:szCs w:val="32"/>
    </w:rPr>
  </w:style>
  <w:style w:type="paragraph" w:styleId="2">
    <w:name w:val="heading 2"/>
    <w:aliases w:val="Знак2 Знак,Знак2,Знак2 Знак Знак Знак,Знак2 Знак1,Заголовок 2 Знак1,Заголовок 2 Знак Знак,ГЛАВА, Знак2, Знак2 Знак Знак Знак, Знак2 Знак1"/>
    <w:basedOn w:val="a4"/>
    <w:next w:val="a4"/>
    <w:link w:val="20"/>
    <w:unhideWhenUsed/>
    <w:qFormat/>
    <w:rsid w:val="00A06CD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ВВЕДЕНИЕ,Знак3 Знак, Знак3, Знак3 Знак Знак Знак,Знак3,Знак3 Знак Знак Знак,ПодЗаголовок"/>
    <w:basedOn w:val="a4"/>
    <w:next w:val="a4"/>
    <w:link w:val="30"/>
    <w:unhideWhenUsed/>
    <w:qFormat/>
    <w:rsid w:val="00A06CD6"/>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4"/>
    <w:next w:val="a4"/>
    <w:link w:val="40"/>
    <w:uiPriority w:val="9"/>
    <w:qFormat/>
    <w:rsid w:val="00925F0C"/>
    <w:pPr>
      <w:keepNext/>
      <w:widowControl/>
      <w:numPr>
        <w:ilvl w:val="3"/>
        <w:numId w:val="1"/>
      </w:numPr>
      <w:suppressAutoHyphens w:val="0"/>
      <w:overflowPunct/>
      <w:autoSpaceDE/>
      <w:spacing w:before="240" w:after="60"/>
      <w:outlineLvl w:val="3"/>
    </w:pPr>
    <w:rPr>
      <w:rFonts w:ascii="Calibri" w:hAnsi="Calibri"/>
      <w:b/>
      <w:bCs/>
      <w:sz w:val="28"/>
      <w:szCs w:val="28"/>
    </w:rPr>
  </w:style>
  <w:style w:type="paragraph" w:styleId="5">
    <w:name w:val="heading 5"/>
    <w:basedOn w:val="a4"/>
    <w:next w:val="a4"/>
    <w:link w:val="50"/>
    <w:unhideWhenUsed/>
    <w:qFormat/>
    <w:rsid w:val="00925F0C"/>
    <w:pPr>
      <w:spacing w:before="240" w:after="60"/>
      <w:outlineLvl w:val="4"/>
    </w:pPr>
    <w:rPr>
      <w:rFonts w:ascii="Calibri" w:hAnsi="Calibri"/>
      <w:b/>
      <w:bCs/>
      <w:i/>
      <w:iCs/>
      <w:sz w:val="26"/>
      <w:szCs w:val="26"/>
    </w:rPr>
  </w:style>
  <w:style w:type="paragraph" w:styleId="6">
    <w:name w:val="heading 6"/>
    <w:basedOn w:val="a4"/>
    <w:next w:val="a4"/>
    <w:link w:val="60"/>
    <w:uiPriority w:val="9"/>
    <w:qFormat/>
    <w:rsid w:val="00A00239"/>
    <w:pPr>
      <w:widowControl/>
      <w:suppressAutoHyphens w:val="0"/>
      <w:overflowPunct/>
      <w:autoSpaceDE/>
      <w:spacing w:before="240" w:after="60"/>
      <w:ind w:firstLine="567"/>
      <w:outlineLvl w:val="5"/>
    </w:pPr>
    <w:rPr>
      <w:b/>
      <w:bCs/>
      <w:sz w:val="22"/>
      <w:szCs w:val="22"/>
    </w:rPr>
  </w:style>
  <w:style w:type="paragraph" w:styleId="7">
    <w:name w:val="heading 7"/>
    <w:aliases w:val="Заголовок x.x"/>
    <w:basedOn w:val="a4"/>
    <w:next w:val="a4"/>
    <w:link w:val="70"/>
    <w:uiPriority w:val="9"/>
    <w:qFormat/>
    <w:rsid w:val="00A00239"/>
    <w:pPr>
      <w:widowControl/>
      <w:suppressAutoHyphens w:val="0"/>
      <w:overflowPunct/>
      <w:autoSpaceDE/>
      <w:spacing w:before="240" w:after="60"/>
      <w:ind w:firstLine="567"/>
      <w:outlineLvl w:val="6"/>
    </w:pPr>
    <w:rPr>
      <w:sz w:val="24"/>
      <w:szCs w:val="24"/>
    </w:rPr>
  </w:style>
  <w:style w:type="paragraph" w:styleId="8">
    <w:name w:val="heading 8"/>
    <w:basedOn w:val="a4"/>
    <w:next w:val="a4"/>
    <w:link w:val="80"/>
    <w:uiPriority w:val="9"/>
    <w:qFormat/>
    <w:rsid w:val="00A00239"/>
    <w:pPr>
      <w:widowControl/>
      <w:suppressAutoHyphens w:val="0"/>
      <w:overflowPunct/>
      <w:autoSpaceDE/>
      <w:spacing w:before="240" w:after="60"/>
      <w:ind w:firstLine="567"/>
      <w:outlineLvl w:val="7"/>
    </w:pPr>
    <w:rPr>
      <w:i/>
      <w:iCs/>
      <w:sz w:val="24"/>
      <w:szCs w:val="24"/>
    </w:rPr>
  </w:style>
  <w:style w:type="paragraph" w:styleId="9">
    <w:name w:val="heading 9"/>
    <w:basedOn w:val="a4"/>
    <w:next w:val="a4"/>
    <w:link w:val="90"/>
    <w:uiPriority w:val="9"/>
    <w:qFormat/>
    <w:rsid w:val="00A00239"/>
    <w:pPr>
      <w:widowControl/>
      <w:suppressAutoHyphens w:val="0"/>
      <w:overflowPunct/>
      <w:autoSpaceDE/>
      <w:spacing w:before="240" w:after="60"/>
      <w:ind w:firstLine="567"/>
      <w:outlineLvl w:val="8"/>
    </w:pPr>
    <w:rPr>
      <w:rFonts w:ascii="Arial" w:hAnsi="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Standard">
    <w:name w:val="Standard"/>
    <w:rsid w:val="00A06CD6"/>
    <w:pPr>
      <w:suppressAutoHyphens/>
      <w:autoSpaceDN w:val="0"/>
      <w:spacing w:after="0" w:line="240" w:lineRule="auto"/>
      <w:textAlignment w:val="baseline"/>
    </w:pPr>
    <w:rPr>
      <w:rFonts w:ascii="Times New Roman" w:eastAsia="Times New Roman" w:hAnsi="Times New Roman" w:cs="Times New Roman"/>
      <w:kern w:val="3"/>
      <w:sz w:val="28"/>
      <w:szCs w:val="24"/>
      <w:lang w:eastAsia="ru-RU"/>
    </w:rPr>
  </w:style>
  <w:style w:type="character" w:customStyle="1" w:styleId="13">
    <w:name w:val="Заголовок 1 Знак"/>
    <w:aliases w:val="Заголовок 1 Знак Знак Знак Знак,Глава Знак"/>
    <w:basedOn w:val="a5"/>
    <w:link w:val="1"/>
    <w:uiPriority w:val="9"/>
    <w:rsid w:val="00A06CD6"/>
    <w:rPr>
      <w:rFonts w:ascii="Cambria" w:eastAsia="Times New Roman" w:hAnsi="Cambria" w:cs="Times New Roman"/>
      <w:b/>
      <w:bCs/>
      <w:kern w:val="1"/>
      <w:sz w:val="32"/>
      <w:szCs w:val="32"/>
      <w:shd w:val="clear" w:color="auto" w:fill="FFFFFF"/>
      <w:lang w:eastAsia="ar-SA"/>
    </w:rPr>
  </w:style>
  <w:style w:type="character" w:customStyle="1" w:styleId="hl">
    <w:name w:val="hl"/>
    <w:basedOn w:val="a5"/>
    <w:rsid w:val="00A06CD6"/>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Знак2 Знак, Знак2 Знак Знак Знак Знак, Знак2 Знак1 Знак"/>
    <w:basedOn w:val="a5"/>
    <w:link w:val="2"/>
    <w:rsid w:val="00A06CD6"/>
    <w:rPr>
      <w:rFonts w:asciiTheme="majorHAnsi" w:eastAsiaTheme="majorEastAsia" w:hAnsiTheme="majorHAnsi" w:cstheme="majorBidi"/>
      <w:color w:val="2E74B5" w:themeColor="accent1" w:themeShade="BF"/>
      <w:sz w:val="26"/>
      <w:szCs w:val="26"/>
      <w:lang w:eastAsia="ar-SA"/>
    </w:rPr>
  </w:style>
  <w:style w:type="character" w:customStyle="1" w:styleId="30">
    <w:name w:val="Заголовок 3 Знак"/>
    <w:aliases w:val="ВВЕДЕНИЕ Знак,Знак3 Знак Знак, Знак3 Знак, Знак3 Знак Знак Знак Знак,Знак3 Знак1,Знак3 Знак Знак Знак Знак,ПодЗаголовок Знак"/>
    <w:basedOn w:val="a5"/>
    <w:link w:val="3"/>
    <w:rsid w:val="00A06CD6"/>
    <w:rPr>
      <w:rFonts w:asciiTheme="majorHAnsi" w:eastAsiaTheme="majorEastAsia" w:hAnsiTheme="majorHAnsi" w:cstheme="majorBidi"/>
      <w:color w:val="1F4D78" w:themeColor="accent1" w:themeShade="7F"/>
      <w:sz w:val="24"/>
      <w:szCs w:val="24"/>
      <w:lang w:eastAsia="ar-SA"/>
    </w:rPr>
  </w:style>
  <w:style w:type="character" w:customStyle="1" w:styleId="40">
    <w:name w:val="Заголовок 4 Знак"/>
    <w:basedOn w:val="a5"/>
    <w:link w:val="4"/>
    <w:uiPriority w:val="9"/>
    <w:rsid w:val="00925F0C"/>
    <w:rPr>
      <w:rFonts w:ascii="Calibri" w:eastAsia="Times New Roman" w:hAnsi="Calibri" w:cs="Times New Roman"/>
      <w:b/>
      <w:bCs/>
      <w:sz w:val="28"/>
      <w:szCs w:val="28"/>
      <w:lang w:eastAsia="ar-SA"/>
    </w:rPr>
  </w:style>
  <w:style w:type="character" w:customStyle="1" w:styleId="50">
    <w:name w:val="Заголовок 5 Знак"/>
    <w:basedOn w:val="a5"/>
    <w:link w:val="5"/>
    <w:rsid w:val="00925F0C"/>
    <w:rPr>
      <w:rFonts w:ascii="Calibri" w:eastAsia="Times New Roman" w:hAnsi="Calibri" w:cs="Times New Roman"/>
      <w:b/>
      <w:bCs/>
      <w:i/>
      <w:iCs/>
      <w:sz w:val="26"/>
      <w:szCs w:val="26"/>
      <w:lang w:eastAsia="ar-SA"/>
    </w:rPr>
  </w:style>
  <w:style w:type="numbering" w:customStyle="1" w:styleId="14">
    <w:name w:val="Нет списка1"/>
    <w:next w:val="a7"/>
    <w:uiPriority w:val="99"/>
    <w:semiHidden/>
    <w:unhideWhenUsed/>
    <w:rsid w:val="00925F0C"/>
  </w:style>
  <w:style w:type="character" w:customStyle="1" w:styleId="Absatz-Standardschriftart">
    <w:name w:val="Absatz-Standardschriftart"/>
    <w:rsid w:val="00925F0C"/>
  </w:style>
  <w:style w:type="character" w:customStyle="1" w:styleId="WW8Num5z0">
    <w:name w:val="WW8Num5z0"/>
    <w:rsid w:val="00925F0C"/>
    <w:rPr>
      <w:rFonts w:ascii="Symbol" w:hAnsi="Symbol"/>
    </w:rPr>
  </w:style>
  <w:style w:type="character" w:customStyle="1" w:styleId="WW8Num6z0">
    <w:name w:val="WW8Num6z0"/>
    <w:rsid w:val="00925F0C"/>
    <w:rPr>
      <w:rFonts w:cs="Times New Roman"/>
    </w:rPr>
  </w:style>
  <w:style w:type="character" w:customStyle="1" w:styleId="WW8Num7z0">
    <w:name w:val="WW8Num7z0"/>
    <w:rsid w:val="00925F0C"/>
    <w:rPr>
      <w:rFonts w:cs="Times New Roman"/>
    </w:rPr>
  </w:style>
  <w:style w:type="character" w:customStyle="1" w:styleId="WW8Num8z0">
    <w:name w:val="WW8Num8z0"/>
    <w:rsid w:val="00925F0C"/>
    <w:rPr>
      <w:rFonts w:cs="Times New Roman"/>
    </w:rPr>
  </w:style>
  <w:style w:type="character" w:customStyle="1" w:styleId="WW8Num9z0">
    <w:name w:val="WW8Num9z0"/>
    <w:rsid w:val="00925F0C"/>
    <w:rPr>
      <w:rFonts w:cs="Times New Roman"/>
    </w:rPr>
  </w:style>
  <w:style w:type="character" w:customStyle="1" w:styleId="WW8Num10z0">
    <w:name w:val="WW8Num10z0"/>
    <w:rsid w:val="00925F0C"/>
    <w:rPr>
      <w:rFonts w:cs="Times New Roman"/>
    </w:rPr>
  </w:style>
  <w:style w:type="character" w:customStyle="1" w:styleId="WW8Num11z0">
    <w:name w:val="WW8Num11z0"/>
    <w:rsid w:val="00925F0C"/>
    <w:rPr>
      <w:rFonts w:ascii="Wingdings" w:hAnsi="Wingdings"/>
    </w:rPr>
  </w:style>
  <w:style w:type="character" w:customStyle="1" w:styleId="WW8Num11z1">
    <w:name w:val="WW8Num11z1"/>
    <w:rsid w:val="00925F0C"/>
    <w:rPr>
      <w:rFonts w:ascii="Courier New" w:hAnsi="Courier New"/>
    </w:rPr>
  </w:style>
  <w:style w:type="character" w:customStyle="1" w:styleId="WW8Num11z3">
    <w:name w:val="WW8Num11z3"/>
    <w:rsid w:val="00925F0C"/>
    <w:rPr>
      <w:rFonts w:ascii="Symbol" w:hAnsi="Symbol"/>
    </w:rPr>
  </w:style>
  <w:style w:type="character" w:customStyle="1" w:styleId="WW8Num12z0">
    <w:name w:val="WW8Num12z0"/>
    <w:rsid w:val="00925F0C"/>
    <w:rPr>
      <w:rFonts w:cs="Times New Roman"/>
    </w:rPr>
  </w:style>
  <w:style w:type="character" w:customStyle="1" w:styleId="WW8Num13z0">
    <w:name w:val="WW8Num13z0"/>
    <w:rsid w:val="00925F0C"/>
    <w:rPr>
      <w:rFonts w:cs="Times New Roman"/>
    </w:rPr>
  </w:style>
  <w:style w:type="character" w:customStyle="1" w:styleId="WW8Num14z0">
    <w:name w:val="WW8Num14z0"/>
    <w:rsid w:val="00925F0C"/>
    <w:rPr>
      <w:rFonts w:ascii="Symbol" w:hAnsi="Symbol"/>
    </w:rPr>
  </w:style>
  <w:style w:type="character" w:customStyle="1" w:styleId="WW8Num15z0">
    <w:name w:val="WW8Num15z0"/>
    <w:rsid w:val="00925F0C"/>
    <w:rPr>
      <w:rFonts w:cs="Times New Roman"/>
      <w:sz w:val="24"/>
      <w:szCs w:val="24"/>
    </w:rPr>
  </w:style>
  <w:style w:type="character" w:customStyle="1" w:styleId="WW8Num15z1">
    <w:name w:val="WW8Num15z1"/>
    <w:rsid w:val="00925F0C"/>
    <w:rPr>
      <w:rFonts w:cs="Times New Roman"/>
    </w:rPr>
  </w:style>
  <w:style w:type="character" w:customStyle="1" w:styleId="WW8Num16z0">
    <w:name w:val="WW8Num16z0"/>
    <w:rsid w:val="00925F0C"/>
    <w:rPr>
      <w:rFonts w:cs="Times New Roman"/>
    </w:rPr>
  </w:style>
  <w:style w:type="character" w:customStyle="1" w:styleId="WW8Num17z0">
    <w:name w:val="WW8Num17z0"/>
    <w:rsid w:val="00925F0C"/>
    <w:rPr>
      <w:rFonts w:cs="Times New Roman"/>
    </w:rPr>
  </w:style>
  <w:style w:type="character" w:customStyle="1" w:styleId="WW8Num18z0">
    <w:name w:val="WW8Num18z0"/>
    <w:rsid w:val="00925F0C"/>
    <w:rPr>
      <w:rFonts w:cs="Times New Roman"/>
    </w:rPr>
  </w:style>
  <w:style w:type="character" w:customStyle="1" w:styleId="WW8Num19z0">
    <w:name w:val="WW8Num19z0"/>
    <w:rsid w:val="00925F0C"/>
    <w:rPr>
      <w:rFonts w:cs="Times New Roman"/>
    </w:rPr>
  </w:style>
  <w:style w:type="character" w:customStyle="1" w:styleId="WW8Num20z0">
    <w:name w:val="WW8Num20z0"/>
    <w:rsid w:val="00925F0C"/>
    <w:rPr>
      <w:rFonts w:ascii="Symbol" w:hAnsi="Symbol"/>
    </w:rPr>
  </w:style>
  <w:style w:type="character" w:customStyle="1" w:styleId="WW8Num21z0">
    <w:name w:val="WW8Num21z0"/>
    <w:rsid w:val="00925F0C"/>
    <w:rPr>
      <w:rFonts w:cs="Times New Roman"/>
    </w:rPr>
  </w:style>
  <w:style w:type="character" w:customStyle="1" w:styleId="WW8Num22z0">
    <w:name w:val="WW8Num22z0"/>
    <w:rsid w:val="00925F0C"/>
    <w:rPr>
      <w:rFonts w:cs="Times New Roman"/>
    </w:rPr>
  </w:style>
  <w:style w:type="character" w:customStyle="1" w:styleId="WW8Num23z0">
    <w:name w:val="WW8Num23z0"/>
    <w:rsid w:val="00925F0C"/>
    <w:rPr>
      <w:rFonts w:cs="Times New Roman"/>
    </w:rPr>
  </w:style>
  <w:style w:type="character" w:customStyle="1" w:styleId="WW8Num24z0">
    <w:name w:val="WW8Num24z0"/>
    <w:rsid w:val="00925F0C"/>
    <w:rPr>
      <w:rFonts w:cs="Times New Roman"/>
    </w:rPr>
  </w:style>
  <w:style w:type="character" w:customStyle="1" w:styleId="WW8Num25z0">
    <w:name w:val="WW8Num25z0"/>
    <w:rsid w:val="00925F0C"/>
    <w:rPr>
      <w:rFonts w:cs="Times New Roman"/>
    </w:rPr>
  </w:style>
  <w:style w:type="character" w:customStyle="1" w:styleId="WW8Num26z0">
    <w:name w:val="WW8Num26z0"/>
    <w:rsid w:val="00925F0C"/>
    <w:rPr>
      <w:rFonts w:ascii="Symbol" w:hAnsi="Symbol"/>
    </w:rPr>
  </w:style>
  <w:style w:type="character" w:customStyle="1" w:styleId="WW8Num27z0">
    <w:name w:val="WW8Num27z0"/>
    <w:rsid w:val="00925F0C"/>
    <w:rPr>
      <w:rFonts w:cs="Times New Roman"/>
    </w:rPr>
  </w:style>
  <w:style w:type="character" w:customStyle="1" w:styleId="WW8Num28z0">
    <w:name w:val="WW8Num28z0"/>
    <w:rsid w:val="00925F0C"/>
    <w:rPr>
      <w:rFonts w:cs="Times New Roman"/>
    </w:rPr>
  </w:style>
  <w:style w:type="character" w:customStyle="1" w:styleId="WW8Num29z0">
    <w:name w:val="WW8Num29z0"/>
    <w:rsid w:val="00925F0C"/>
    <w:rPr>
      <w:rFonts w:cs="Times New Roman"/>
    </w:rPr>
  </w:style>
  <w:style w:type="character" w:customStyle="1" w:styleId="WW8Num30z0">
    <w:name w:val="WW8Num30z0"/>
    <w:rsid w:val="00925F0C"/>
    <w:rPr>
      <w:rFonts w:cs="Times New Roman"/>
    </w:rPr>
  </w:style>
  <w:style w:type="character" w:customStyle="1" w:styleId="WW8Num31z0">
    <w:name w:val="WW8Num31z0"/>
    <w:rsid w:val="00925F0C"/>
    <w:rPr>
      <w:rFonts w:cs="Times New Roman"/>
    </w:rPr>
  </w:style>
  <w:style w:type="character" w:customStyle="1" w:styleId="WW8Num32z0">
    <w:name w:val="WW8Num32z0"/>
    <w:rsid w:val="00925F0C"/>
    <w:rPr>
      <w:rFonts w:cs="Times New Roman"/>
    </w:rPr>
  </w:style>
  <w:style w:type="character" w:customStyle="1" w:styleId="WW8Num33z0">
    <w:name w:val="WW8Num33z0"/>
    <w:rsid w:val="00925F0C"/>
    <w:rPr>
      <w:rFonts w:cs="Times New Roman"/>
    </w:rPr>
  </w:style>
  <w:style w:type="character" w:customStyle="1" w:styleId="WW8Num34z0">
    <w:name w:val="WW8Num34z0"/>
    <w:rsid w:val="00925F0C"/>
    <w:rPr>
      <w:rFonts w:ascii="Symbol" w:hAnsi="Symbol"/>
    </w:rPr>
  </w:style>
  <w:style w:type="character" w:customStyle="1" w:styleId="WW8Num35z0">
    <w:name w:val="WW8Num35z0"/>
    <w:rsid w:val="00925F0C"/>
    <w:rPr>
      <w:rFonts w:ascii="Symbol" w:hAnsi="Symbol"/>
    </w:rPr>
  </w:style>
  <w:style w:type="character" w:customStyle="1" w:styleId="WW8Num36z0">
    <w:name w:val="WW8Num36z0"/>
    <w:rsid w:val="00925F0C"/>
    <w:rPr>
      <w:rFonts w:ascii="Symbol" w:hAnsi="Symbol"/>
    </w:rPr>
  </w:style>
  <w:style w:type="character" w:customStyle="1" w:styleId="WW8Num37z0">
    <w:name w:val="WW8Num37z0"/>
    <w:rsid w:val="00925F0C"/>
    <w:rPr>
      <w:rFonts w:cs="Times New Roman"/>
    </w:rPr>
  </w:style>
  <w:style w:type="character" w:customStyle="1" w:styleId="WW8Num39z0">
    <w:name w:val="WW8Num39z0"/>
    <w:rsid w:val="00925F0C"/>
    <w:rPr>
      <w:rFonts w:cs="Times New Roman"/>
    </w:rPr>
  </w:style>
  <w:style w:type="character" w:customStyle="1" w:styleId="WW8Num40z0">
    <w:name w:val="WW8Num40z0"/>
    <w:rsid w:val="00925F0C"/>
    <w:rPr>
      <w:rFonts w:cs="Times New Roman"/>
    </w:rPr>
  </w:style>
  <w:style w:type="character" w:customStyle="1" w:styleId="WW8Num41z0">
    <w:name w:val="WW8Num41z0"/>
    <w:rsid w:val="00925F0C"/>
    <w:rPr>
      <w:rFonts w:cs="Times New Roman"/>
    </w:rPr>
  </w:style>
  <w:style w:type="character" w:customStyle="1" w:styleId="WW8Num42z0">
    <w:name w:val="WW8Num42z0"/>
    <w:rsid w:val="00925F0C"/>
    <w:rPr>
      <w:rFonts w:cs="Times New Roman"/>
    </w:rPr>
  </w:style>
  <w:style w:type="character" w:customStyle="1" w:styleId="31">
    <w:name w:val="Основной шрифт абзаца3"/>
    <w:rsid w:val="00925F0C"/>
  </w:style>
  <w:style w:type="character" w:customStyle="1" w:styleId="a8">
    <w:name w:val="Название Знак"/>
    <w:uiPriority w:val="10"/>
    <w:rsid w:val="00925F0C"/>
    <w:rPr>
      <w:rFonts w:ascii="Times New Roman" w:hAnsi="Times New Roman" w:cs="Times New Roman"/>
      <w:sz w:val="28"/>
      <w:szCs w:val="28"/>
    </w:rPr>
  </w:style>
  <w:style w:type="character" w:customStyle="1" w:styleId="a9">
    <w:name w:val="Нижний колонтитул Знак"/>
    <w:aliases w:val=" Знак Знак, Знак6 Знак, Знак Знак1,Знак Знак,Знак6 Знак"/>
    <w:uiPriority w:val="99"/>
    <w:rsid w:val="00925F0C"/>
    <w:rPr>
      <w:rFonts w:ascii="Times New Roman" w:eastAsia="SimSun" w:hAnsi="Times New Roman" w:cs="Times New Roman"/>
      <w:sz w:val="24"/>
      <w:szCs w:val="24"/>
    </w:rPr>
  </w:style>
  <w:style w:type="character" w:styleId="aa">
    <w:name w:val="page number"/>
    <w:rsid w:val="00925F0C"/>
    <w:rPr>
      <w:rFonts w:cs="Times New Roman"/>
    </w:rPr>
  </w:style>
  <w:style w:type="character" w:customStyle="1" w:styleId="ab">
    <w:name w:val="Основной текст Знак"/>
    <w:aliases w:val=" Знак1 Знак Знак Знак Знак Знак, Знак1 Знак Знак Знак Знак1"/>
    <w:rsid w:val="00925F0C"/>
    <w:rPr>
      <w:rFonts w:ascii="Times New Roman" w:hAnsi="Times New Roman" w:cs="Times New Roman"/>
      <w:b/>
      <w:bCs/>
      <w:sz w:val="24"/>
      <w:szCs w:val="24"/>
    </w:rPr>
  </w:style>
  <w:style w:type="character" w:customStyle="1" w:styleId="ac">
    <w:name w:val="Основной текст с отступом Знак"/>
    <w:rsid w:val="00925F0C"/>
    <w:rPr>
      <w:rFonts w:ascii="Times New Roman" w:hAnsi="Times New Roman" w:cs="Times New Roman"/>
      <w:sz w:val="24"/>
      <w:szCs w:val="24"/>
    </w:rPr>
  </w:style>
  <w:style w:type="character" w:customStyle="1" w:styleId="21">
    <w:name w:val="Основной текст с отступом 2 Знак"/>
    <w:link w:val="22"/>
    <w:rsid w:val="00925F0C"/>
    <w:rPr>
      <w:rFonts w:ascii="Times New Roman" w:hAnsi="Times New Roman" w:cs="Times New Roman"/>
      <w:sz w:val="24"/>
      <w:szCs w:val="24"/>
    </w:rPr>
  </w:style>
  <w:style w:type="character" w:customStyle="1" w:styleId="23">
    <w:name w:val="Основной текст 2 Знак"/>
    <w:aliases w:val=" Знак1 Знак"/>
    <w:link w:val="24"/>
    <w:rsid w:val="00925F0C"/>
    <w:rPr>
      <w:rFonts w:ascii="Times New Roman" w:hAnsi="Times New Roman" w:cs="Times New Roman"/>
      <w:color w:val="FF0000"/>
    </w:rPr>
  </w:style>
  <w:style w:type="character" w:customStyle="1" w:styleId="32">
    <w:name w:val="Основной текст с отступом 3 Знак"/>
    <w:link w:val="33"/>
    <w:rsid w:val="00925F0C"/>
    <w:rPr>
      <w:rFonts w:ascii="Times New Roman" w:hAnsi="Times New Roman" w:cs="Times New Roman"/>
    </w:rPr>
  </w:style>
  <w:style w:type="character" w:customStyle="1" w:styleId="15">
    <w:name w:val="Заголовок 1 Знак Знак"/>
    <w:rsid w:val="00925F0C"/>
    <w:rPr>
      <w:rFonts w:cs="Times New Roman"/>
      <w:b/>
      <w:bCs/>
      <w:sz w:val="28"/>
      <w:szCs w:val="28"/>
      <w:lang w:val="ru-RU" w:eastAsia="ar-SA" w:bidi="ar-SA"/>
    </w:rPr>
  </w:style>
  <w:style w:type="character" w:customStyle="1" w:styleId="ad">
    <w:name w:val="Верхний колонтитул Знак"/>
    <w:aliases w:val=" Знак4 Знак"/>
    <w:uiPriority w:val="99"/>
    <w:rsid w:val="00925F0C"/>
    <w:rPr>
      <w:rFonts w:ascii="Times New Roman" w:hAnsi="Times New Roman" w:cs="Times New Roman"/>
      <w:sz w:val="24"/>
      <w:szCs w:val="24"/>
    </w:rPr>
  </w:style>
  <w:style w:type="character" w:styleId="ae">
    <w:name w:val="Emphasis"/>
    <w:uiPriority w:val="20"/>
    <w:qFormat/>
    <w:rsid w:val="00925F0C"/>
    <w:rPr>
      <w:rFonts w:cs="Times New Roman"/>
      <w:i/>
      <w:iCs/>
    </w:rPr>
  </w:style>
  <w:style w:type="character" w:customStyle="1" w:styleId="af">
    <w:name w:val="Текст сноски Знак"/>
    <w:rsid w:val="00925F0C"/>
    <w:rPr>
      <w:rFonts w:ascii="Times New Roman" w:hAnsi="Times New Roman" w:cs="Times New Roman"/>
      <w:sz w:val="20"/>
      <w:szCs w:val="20"/>
    </w:rPr>
  </w:style>
  <w:style w:type="character" w:customStyle="1" w:styleId="af0">
    <w:name w:val="Текст Знак"/>
    <w:link w:val="af1"/>
    <w:rsid w:val="00925F0C"/>
    <w:rPr>
      <w:rFonts w:ascii="Courier New" w:hAnsi="Courier New" w:cs="Courier New"/>
      <w:sz w:val="20"/>
      <w:szCs w:val="20"/>
    </w:rPr>
  </w:style>
  <w:style w:type="character" w:customStyle="1" w:styleId="af2">
    <w:name w:val="Текст выноски Знак"/>
    <w:aliases w:val=" Знак5 Знак"/>
    <w:rsid w:val="00925F0C"/>
    <w:rPr>
      <w:rFonts w:ascii="Tahoma" w:eastAsia="SimSun" w:hAnsi="Tahoma" w:cs="Tahoma"/>
      <w:sz w:val="16"/>
      <w:szCs w:val="16"/>
    </w:rPr>
  </w:style>
  <w:style w:type="character" w:customStyle="1" w:styleId="af3">
    <w:name w:val="Без интервала Знак"/>
    <w:uiPriority w:val="1"/>
    <w:rsid w:val="00925F0C"/>
    <w:rPr>
      <w:rFonts w:ascii="Times New Roman" w:hAnsi="Times New Roman" w:cs="Times New Roman"/>
      <w:sz w:val="24"/>
      <w:lang w:val="ru-RU" w:eastAsia="ar-SA" w:bidi="ar-SA"/>
    </w:rPr>
  </w:style>
  <w:style w:type="character" w:customStyle="1" w:styleId="af4">
    <w:name w:val="Стиль полужирный"/>
    <w:rsid w:val="00925F0C"/>
    <w:rPr>
      <w:rFonts w:cs="Times New Roman"/>
      <w:b/>
      <w:bCs/>
    </w:rPr>
  </w:style>
  <w:style w:type="character" w:customStyle="1" w:styleId="34">
    <w:name w:val="Стиль Заголовок 3 + Черный Знак"/>
    <w:rsid w:val="00925F0C"/>
    <w:rPr>
      <w:rFonts w:ascii="Times New Roman" w:eastAsia="SimSun" w:hAnsi="Times New Roman" w:cs="Arial"/>
      <w:b/>
      <w:bCs/>
      <w:caps/>
      <w:color w:val="000000"/>
      <w:sz w:val="24"/>
      <w:szCs w:val="24"/>
      <w:u w:val="single"/>
    </w:rPr>
  </w:style>
  <w:style w:type="character" w:styleId="af5">
    <w:name w:val="Hyperlink"/>
    <w:uiPriority w:val="99"/>
    <w:rsid w:val="00925F0C"/>
    <w:rPr>
      <w:rFonts w:cs="Times New Roman"/>
      <w:color w:val="0000FF"/>
      <w:u w:val="single"/>
    </w:rPr>
  </w:style>
  <w:style w:type="character" w:customStyle="1" w:styleId="16">
    <w:name w:val="Знак примечания1"/>
    <w:rsid w:val="00925F0C"/>
    <w:rPr>
      <w:rFonts w:cs="Times New Roman"/>
      <w:sz w:val="16"/>
      <w:szCs w:val="16"/>
    </w:rPr>
  </w:style>
  <w:style w:type="character" w:customStyle="1" w:styleId="af6">
    <w:name w:val="Текст примечания Знак"/>
    <w:rsid w:val="00925F0C"/>
    <w:rPr>
      <w:rFonts w:ascii="Times New Roman" w:eastAsia="SimSun" w:hAnsi="Times New Roman" w:cs="Times New Roman"/>
    </w:rPr>
  </w:style>
  <w:style w:type="character" w:customStyle="1" w:styleId="af7">
    <w:name w:val="Тема примечания Знак"/>
    <w:rsid w:val="00925F0C"/>
    <w:rPr>
      <w:rFonts w:ascii="Times New Roman" w:eastAsia="SimSun" w:hAnsi="Times New Roman" w:cs="Times New Roman"/>
      <w:b/>
      <w:bCs/>
    </w:rPr>
  </w:style>
  <w:style w:type="character" w:customStyle="1" w:styleId="af8">
    <w:name w:val="Подзаголовок Знак"/>
    <w:rsid w:val="00925F0C"/>
    <w:rPr>
      <w:rFonts w:ascii="Cambria" w:hAnsi="Cambria" w:cs="Times New Roman"/>
      <w:sz w:val="24"/>
      <w:szCs w:val="24"/>
    </w:rPr>
  </w:style>
  <w:style w:type="character" w:customStyle="1" w:styleId="af9">
    <w:name w:val="Цветовое выделение"/>
    <w:rsid w:val="00925F0C"/>
    <w:rPr>
      <w:b/>
      <w:color w:val="000080"/>
    </w:rPr>
  </w:style>
  <w:style w:type="character" w:customStyle="1" w:styleId="afa">
    <w:name w:val="Гипертекстовая ссылка"/>
    <w:uiPriority w:val="99"/>
    <w:rsid w:val="00925F0C"/>
    <w:rPr>
      <w:rFonts w:cs="Times New Roman"/>
      <w:b/>
      <w:bCs/>
      <w:color w:val="008000"/>
    </w:rPr>
  </w:style>
  <w:style w:type="character" w:styleId="afb">
    <w:name w:val="Strong"/>
    <w:aliases w:val="ОГЛАВЛЕНИЕ"/>
    <w:qFormat/>
    <w:rsid w:val="00925F0C"/>
    <w:rPr>
      <w:b/>
    </w:rPr>
  </w:style>
  <w:style w:type="character" w:customStyle="1" w:styleId="25">
    <w:name w:val="Основной шрифт абзаца2"/>
    <w:rsid w:val="00925F0C"/>
  </w:style>
  <w:style w:type="character" w:customStyle="1" w:styleId="WW-Absatz-Standardschriftart">
    <w:name w:val="WW-Absatz-Standardschriftart"/>
    <w:rsid w:val="00925F0C"/>
  </w:style>
  <w:style w:type="character" w:customStyle="1" w:styleId="17">
    <w:name w:val="Основной шрифт абзаца1"/>
    <w:rsid w:val="00925F0C"/>
  </w:style>
  <w:style w:type="character" w:customStyle="1" w:styleId="18">
    <w:name w:val="Текст выноски Знак1"/>
    <w:rsid w:val="00925F0C"/>
    <w:rPr>
      <w:rFonts w:ascii="Tahoma" w:hAnsi="Tahoma" w:cs="Tahoma"/>
      <w:sz w:val="16"/>
      <w:szCs w:val="16"/>
    </w:rPr>
  </w:style>
  <w:style w:type="character" w:customStyle="1" w:styleId="19">
    <w:name w:val="Верхний колонтитул Знак1"/>
    <w:rsid w:val="00925F0C"/>
    <w:rPr>
      <w:rFonts w:ascii="Calibri" w:hAnsi="Calibri" w:cs="Calibri"/>
      <w:sz w:val="22"/>
      <w:szCs w:val="22"/>
    </w:rPr>
  </w:style>
  <w:style w:type="character" w:customStyle="1" w:styleId="1a">
    <w:name w:val="Нижний колонтитул Знак1"/>
    <w:rsid w:val="00925F0C"/>
    <w:rPr>
      <w:rFonts w:ascii="Calibri" w:hAnsi="Calibri" w:cs="Calibri"/>
      <w:sz w:val="22"/>
      <w:szCs w:val="22"/>
    </w:rPr>
  </w:style>
  <w:style w:type="character" w:customStyle="1" w:styleId="blk">
    <w:name w:val="blk"/>
    <w:basedOn w:val="31"/>
    <w:rsid w:val="00925F0C"/>
  </w:style>
  <w:style w:type="character" w:styleId="afc">
    <w:name w:val="FollowedHyperlink"/>
    <w:uiPriority w:val="99"/>
    <w:rsid w:val="00925F0C"/>
    <w:rPr>
      <w:color w:val="800080"/>
      <w:u w:val="single"/>
    </w:rPr>
  </w:style>
  <w:style w:type="character" w:customStyle="1" w:styleId="nobr">
    <w:name w:val="nobr"/>
    <w:basedOn w:val="31"/>
    <w:rsid w:val="00925F0C"/>
  </w:style>
  <w:style w:type="paragraph" w:styleId="afd">
    <w:name w:val="Title"/>
    <w:basedOn w:val="a4"/>
    <w:next w:val="afe"/>
    <w:link w:val="aff"/>
    <w:uiPriority w:val="10"/>
    <w:qFormat/>
    <w:rsid w:val="00925F0C"/>
    <w:pPr>
      <w:keepNext/>
      <w:widowControl/>
      <w:overflowPunct/>
      <w:autoSpaceDE/>
      <w:spacing w:before="240" w:after="120" w:line="276" w:lineRule="auto"/>
    </w:pPr>
    <w:rPr>
      <w:rFonts w:ascii="Arial" w:eastAsia="SimSun" w:hAnsi="Arial" w:cs="Arial"/>
      <w:sz w:val="28"/>
      <w:szCs w:val="28"/>
    </w:rPr>
  </w:style>
  <w:style w:type="character" w:customStyle="1" w:styleId="aff">
    <w:name w:val="Заголовок Знак"/>
    <w:basedOn w:val="a5"/>
    <w:link w:val="afd"/>
    <w:rsid w:val="00925F0C"/>
    <w:rPr>
      <w:rFonts w:ascii="Arial" w:eastAsia="SimSun" w:hAnsi="Arial" w:cs="Arial"/>
      <w:sz w:val="28"/>
      <w:szCs w:val="28"/>
      <w:lang w:eastAsia="ar-SA"/>
    </w:rPr>
  </w:style>
  <w:style w:type="paragraph" w:styleId="afe">
    <w:name w:val="Body Text"/>
    <w:aliases w:val=" Знак1 Знак Знак Знак Знак, Знак1 Знак Знак Знак"/>
    <w:basedOn w:val="a4"/>
    <w:link w:val="1b"/>
    <w:rsid w:val="00925F0C"/>
    <w:pPr>
      <w:widowControl/>
      <w:suppressAutoHyphens w:val="0"/>
      <w:overflowPunct/>
      <w:autoSpaceDE/>
      <w:jc w:val="center"/>
    </w:pPr>
    <w:rPr>
      <w:b/>
      <w:bCs/>
      <w:sz w:val="24"/>
      <w:szCs w:val="24"/>
    </w:rPr>
  </w:style>
  <w:style w:type="character" w:customStyle="1" w:styleId="1b">
    <w:name w:val="Основной текст Знак1"/>
    <w:aliases w:val=" Знак1 Знак Знак Знак Знак Знак1, Знак1 Знак Знак Знак Знак2"/>
    <w:basedOn w:val="a5"/>
    <w:link w:val="afe"/>
    <w:rsid w:val="00925F0C"/>
    <w:rPr>
      <w:rFonts w:ascii="Times New Roman" w:eastAsia="Times New Roman" w:hAnsi="Times New Roman" w:cs="Times New Roman"/>
      <w:b/>
      <w:bCs/>
      <w:sz w:val="24"/>
      <w:szCs w:val="24"/>
      <w:lang w:eastAsia="ar-SA"/>
    </w:rPr>
  </w:style>
  <w:style w:type="paragraph" w:styleId="aff0">
    <w:name w:val="List"/>
    <w:basedOn w:val="afe"/>
    <w:link w:val="aff1"/>
    <w:rsid w:val="00925F0C"/>
    <w:pPr>
      <w:suppressAutoHyphens/>
      <w:spacing w:after="120" w:line="276" w:lineRule="auto"/>
      <w:jc w:val="left"/>
    </w:pPr>
    <w:rPr>
      <w:rFonts w:ascii="Arial" w:hAnsi="Arial" w:cs="Arial"/>
      <w:b w:val="0"/>
      <w:bCs w:val="0"/>
      <w:sz w:val="22"/>
      <w:szCs w:val="22"/>
    </w:rPr>
  </w:style>
  <w:style w:type="paragraph" w:customStyle="1" w:styleId="35">
    <w:name w:val="Название3"/>
    <w:basedOn w:val="a4"/>
    <w:rsid w:val="00925F0C"/>
    <w:pPr>
      <w:suppressLineNumbers/>
      <w:spacing w:before="120" w:after="120"/>
    </w:pPr>
    <w:rPr>
      <w:rFonts w:ascii="Arial" w:hAnsi="Arial" w:cs="Arial"/>
      <w:i/>
      <w:iCs/>
      <w:szCs w:val="24"/>
    </w:rPr>
  </w:style>
  <w:style w:type="paragraph" w:customStyle="1" w:styleId="36">
    <w:name w:val="Указатель3"/>
    <w:basedOn w:val="a4"/>
    <w:rsid w:val="00925F0C"/>
    <w:pPr>
      <w:suppressLineNumbers/>
    </w:pPr>
    <w:rPr>
      <w:rFonts w:ascii="Arial" w:hAnsi="Arial" w:cs="Arial"/>
    </w:rPr>
  </w:style>
  <w:style w:type="paragraph" w:customStyle="1" w:styleId="ConsNormal">
    <w:name w:val="ConsNormal"/>
    <w:rsid w:val="00925F0C"/>
    <w:pPr>
      <w:widowControl w:val="0"/>
      <w:suppressAutoHyphens/>
      <w:autoSpaceDE w:val="0"/>
      <w:spacing w:after="0" w:line="240" w:lineRule="auto"/>
      <w:ind w:right="19772" w:firstLine="720"/>
    </w:pPr>
    <w:rPr>
      <w:rFonts w:ascii="Arial" w:eastAsia="SimSun" w:hAnsi="Arial" w:cs="Arial"/>
      <w:sz w:val="20"/>
      <w:szCs w:val="20"/>
      <w:lang w:eastAsia="ar-SA"/>
    </w:rPr>
  </w:style>
  <w:style w:type="paragraph" w:customStyle="1" w:styleId="ConsNonformat">
    <w:name w:val="ConsNonformat"/>
    <w:rsid w:val="00925F0C"/>
    <w:pPr>
      <w:widowControl w:val="0"/>
      <w:suppressAutoHyphens/>
      <w:autoSpaceDE w:val="0"/>
      <w:spacing w:after="0" w:line="240" w:lineRule="auto"/>
      <w:ind w:right="19772"/>
    </w:pPr>
    <w:rPr>
      <w:rFonts w:ascii="Courier New" w:eastAsia="SimSun" w:hAnsi="Courier New" w:cs="Courier New"/>
      <w:sz w:val="20"/>
      <w:szCs w:val="20"/>
      <w:lang w:eastAsia="ar-SA"/>
    </w:rPr>
  </w:style>
  <w:style w:type="paragraph" w:customStyle="1" w:styleId="ConsTitle">
    <w:name w:val="ConsTitle"/>
    <w:rsid w:val="00925F0C"/>
    <w:pPr>
      <w:widowControl w:val="0"/>
      <w:suppressAutoHyphens/>
      <w:autoSpaceDE w:val="0"/>
      <w:spacing w:after="0" w:line="240" w:lineRule="auto"/>
      <w:ind w:right="19772"/>
    </w:pPr>
    <w:rPr>
      <w:rFonts w:ascii="Arial" w:eastAsia="SimSun" w:hAnsi="Arial" w:cs="Arial"/>
      <w:b/>
      <w:bCs/>
      <w:sz w:val="16"/>
      <w:szCs w:val="16"/>
      <w:lang w:eastAsia="ar-SA"/>
    </w:rPr>
  </w:style>
  <w:style w:type="paragraph" w:customStyle="1" w:styleId="ConsCell">
    <w:name w:val="ConsCell"/>
    <w:rsid w:val="00925F0C"/>
    <w:pPr>
      <w:widowControl w:val="0"/>
      <w:suppressAutoHyphens/>
      <w:autoSpaceDE w:val="0"/>
      <w:spacing w:after="0" w:line="240" w:lineRule="auto"/>
      <w:ind w:right="19772"/>
    </w:pPr>
    <w:rPr>
      <w:rFonts w:ascii="Arial" w:eastAsia="SimSun" w:hAnsi="Arial" w:cs="Arial"/>
      <w:sz w:val="20"/>
      <w:szCs w:val="20"/>
      <w:lang w:eastAsia="ar-SA"/>
    </w:rPr>
  </w:style>
  <w:style w:type="paragraph" w:customStyle="1" w:styleId="ConsDocList">
    <w:name w:val="ConsDocList"/>
    <w:rsid w:val="00925F0C"/>
    <w:pPr>
      <w:widowControl w:val="0"/>
      <w:suppressAutoHyphens/>
      <w:autoSpaceDE w:val="0"/>
      <w:spacing w:after="0" w:line="240" w:lineRule="auto"/>
      <w:ind w:right="19772"/>
    </w:pPr>
    <w:rPr>
      <w:rFonts w:ascii="Courier New" w:eastAsia="SimSun" w:hAnsi="Courier New" w:cs="Courier New"/>
      <w:sz w:val="20"/>
      <w:szCs w:val="20"/>
      <w:lang w:eastAsia="ar-SA"/>
    </w:rPr>
  </w:style>
  <w:style w:type="paragraph" w:styleId="aff2">
    <w:name w:val="Normal (Web)"/>
    <w:basedOn w:val="a4"/>
    <w:uiPriority w:val="99"/>
    <w:rsid w:val="00925F0C"/>
    <w:pPr>
      <w:widowControl/>
      <w:suppressAutoHyphens w:val="0"/>
      <w:overflowPunct/>
      <w:autoSpaceDE/>
      <w:spacing w:before="75" w:after="75"/>
      <w:ind w:left="75" w:right="75" w:firstLine="225"/>
      <w:jc w:val="both"/>
    </w:pPr>
    <w:rPr>
      <w:rFonts w:ascii="Verdana" w:hAnsi="Verdana" w:cs="Verdana"/>
      <w:color w:val="000000"/>
      <w:sz w:val="18"/>
      <w:szCs w:val="18"/>
    </w:rPr>
  </w:style>
  <w:style w:type="paragraph" w:customStyle="1" w:styleId="aff3">
    <w:basedOn w:val="a4"/>
    <w:next w:val="aff4"/>
    <w:link w:val="1c"/>
    <w:qFormat/>
    <w:rsid w:val="00406419"/>
    <w:pPr>
      <w:widowControl/>
      <w:suppressAutoHyphens w:val="0"/>
      <w:overflowPunct/>
      <w:autoSpaceDE/>
      <w:jc w:val="center"/>
    </w:pPr>
    <w:rPr>
      <w:sz w:val="28"/>
      <w:szCs w:val="28"/>
    </w:rPr>
  </w:style>
  <w:style w:type="paragraph" w:styleId="aff4">
    <w:name w:val="Subtitle"/>
    <w:basedOn w:val="a4"/>
    <w:next w:val="a4"/>
    <w:link w:val="1d"/>
    <w:qFormat/>
    <w:rsid w:val="00925F0C"/>
    <w:pPr>
      <w:widowControl/>
      <w:suppressAutoHyphens w:val="0"/>
      <w:overflowPunct/>
      <w:autoSpaceDE/>
      <w:spacing w:after="60"/>
      <w:jc w:val="center"/>
    </w:pPr>
    <w:rPr>
      <w:rFonts w:ascii="Cambria" w:hAnsi="Cambria"/>
      <w:sz w:val="24"/>
      <w:szCs w:val="24"/>
    </w:rPr>
  </w:style>
  <w:style w:type="character" w:customStyle="1" w:styleId="1d">
    <w:name w:val="Подзаголовок Знак1"/>
    <w:basedOn w:val="a5"/>
    <w:link w:val="aff4"/>
    <w:rsid w:val="00925F0C"/>
    <w:rPr>
      <w:rFonts w:ascii="Cambria" w:eastAsia="Times New Roman" w:hAnsi="Cambria" w:cs="Times New Roman"/>
      <w:sz w:val="24"/>
      <w:szCs w:val="24"/>
      <w:lang w:eastAsia="ar-SA"/>
    </w:rPr>
  </w:style>
  <w:style w:type="paragraph" w:customStyle="1" w:styleId="--">
    <w:name w:val="- СТРАНИЦА -"/>
    <w:rsid w:val="00925F0C"/>
    <w:pPr>
      <w:suppressAutoHyphens/>
      <w:spacing w:after="0" w:line="240" w:lineRule="auto"/>
    </w:pPr>
    <w:rPr>
      <w:rFonts w:ascii="Times New Roman" w:eastAsia="Arial" w:hAnsi="Times New Roman" w:cs="Times New Roman"/>
      <w:sz w:val="20"/>
      <w:szCs w:val="20"/>
      <w:lang w:eastAsia="ar-SA"/>
    </w:rPr>
  </w:style>
  <w:style w:type="paragraph" w:styleId="aff5">
    <w:name w:val="footer"/>
    <w:aliases w:val=" Знак, Знак6,Знак,Знак6"/>
    <w:basedOn w:val="a4"/>
    <w:link w:val="26"/>
    <w:uiPriority w:val="99"/>
    <w:rsid w:val="00925F0C"/>
    <w:pPr>
      <w:widowControl/>
      <w:tabs>
        <w:tab w:val="center" w:pos="4677"/>
        <w:tab w:val="right" w:pos="9355"/>
      </w:tabs>
      <w:suppressAutoHyphens w:val="0"/>
      <w:overflowPunct/>
      <w:autoSpaceDE/>
    </w:pPr>
    <w:rPr>
      <w:rFonts w:eastAsia="SimSun"/>
      <w:sz w:val="24"/>
      <w:szCs w:val="24"/>
    </w:rPr>
  </w:style>
  <w:style w:type="character" w:customStyle="1" w:styleId="26">
    <w:name w:val="Нижний колонтитул Знак2"/>
    <w:aliases w:val=" Знак Знак2, Знак6 Знак1,Знак Знак1,Знак6 Знак1"/>
    <w:basedOn w:val="a5"/>
    <w:link w:val="aff5"/>
    <w:rsid w:val="00925F0C"/>
    <w:rPr>
      <w:rFonts w:ascii="Times New Roman" w:eastAsia="SimSun" w:hAnsi="Times New Roman" w:cs="Times New Roman"/>
      <w:sz w:val="24"/>
      <w:szCs w:val="24"/>
      <w:lang w:eastAsia="ar-SA"/>
    </w:rPr>
  </w:style>
  <w:style w:type="paragraph" w:customStyle="1" w:styleId="aff6">
    <w:name w:val="Îáû÷íûé"/>
    <w:rsid w:val="00925F0C"/>
    <w:pPr>
      <w:suppressAutoHyphens/>
      <w:spacing w:after="0" w:line="240" w:lineRule="auto"/>
    </w:pPr>
    <w:rPr>
      <w:rFonts w:ascii="Times New Roman" w:eastAsia="Arial" w:hAnsi="Times New Roman" w:cs="Times New Roman"/>
      <w:sz w:val="20"/>
      <w:szCs w:val="20"/>
      <w:lang w:val="en-US" w:eastAsia="ar-SA"/>
    </w:rPr>
  </w:style>
  <w:style w:type="paragraph" w:customStyle="1" w:styleId="1e">
    <w:name w:val="Цитата1"/>
    <w:basedOn w:val="a4"/>
    <w:rsid w:val="00925F0C"/>
    <w:pPr>
      <w:widowControl/>
      <w:tabs>
        <w:tab w:val="left" w:pos="10440"/>
      </w:tabs>
      <w:suppressAutoHyphens w:val="0"/>
      <w:overflowPunct/>
      <w:autoSpaceDE/>
      <w:spacing w:before="120"/>
      <w:ind w:left="360" w:right="333"/>
      <w:jc w:val="both"/>
    </w:pPr>
    <w:rPr>
      <w:b/>
      <w:bCs/>
      <w:sz w:val="24"/>
      <w:szCs w:val="24"/>
    </w:rPr>
  </w:style>
  <w:style w:type="paragraph" w:styleId="aff7">
    <w:name w:val="Body Text Indent"/>
    <w:basedOn w:val="a4"/>
    <w:link w:val="1f"/>
    <w:rsid w:val="00925F0C"/>
    <w:pPr>
      <w:tabs>
        <w:tab w:val="left" w:pos="3600"/>
      </w:tabs>
      <w:ind w:left="3600" w:hanging="2700"/>
    </w:pPr>
    <w:rPr>
      <w:sz w:val="24"/>
      <w:szCs w:val="24"/>
    </w:rPr>
  </w:style>
  <w:style w:type="character" w:customStyle="1" w:styleId="1f">
    <w:name w:val="Основной текст с отступом Знак1"/>
    <w:basedOn w:val="a5"/>
    <w:link w:val="aff7"/>
    <w:rsid w:val="00925F0C"/>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4"/>
    <w:rsid w:val="00925F0C"/>
    <w:pPr>
      <w:widowControl/>
      <w:suppressAutoHyphens w:val="0"/>
      <w:overflowPunct/>
      <w:autoSpaceDE/>
      <w:spacing w:after="120" w:line="480" w:lineRule="auto"/>
      <w:ind w:left="283"/>
    </w:pPr>
    <w:rPr>
      <w:sz w:val="24"/>
      <w:szCs w:val="24"/>
    </w:rPr>
  </w:style>
  <w:style w:type="paragraph" w:customStyle="1" w:styleId="211">
    <w:name w:val="Основной текст 21"/>
    <w:basedOn w:val="a4"/>
    <w:rsid w:val="00925F0C"/>
    <w:pPr>
      <w:suppressAutoHyphens w:val="0"/>
      <w:overflowPunct/>
      <w:ind w:left="540" w:firstLine="720"/>
      <w:jc w:val="both"/>
    </w:pPr>
    <w:rPr>
      <w:color w:val="FF0000"/>
    </w:rPr>
  </w:style>
  <w:style w:type="paragraph" w:customStyle="1" w:styleId="310">
    <w:name w:val="Основной текст с отступом 31"/>
    <w:basedOn w:val="a4"/>
    <w:rsid w:val="00925F0C"/>
    <w:pPr>
      <w:widowControl/>
      <w:suppressAutoHyphens w:val="0"/>
      <w:overflowPunct/>
      <w:autoSpaceDE/>
      <w:ind w:left="540" w:firstLine="720"/>
      <w:jc w:val="both"/>
    </w:pPr>
  </w:style>
  <w:style w:type="paragraph" w:styleId="aff8">
    <w:name w:val="header"/>
    <w:aliases w:val=" Знак4"/>
    <w:basedOn w:val="a4"/>
    <w:link w:val="27"/>
    <w:uiPriority w:val="99"/>
    <w:rsid w:val="00925F0C"/>
    <w:pPr>
      <w:widowControl/>
      <w:tabs>
        <w:tab w:val="center" w:pos="4677"/>
        <w:tab w:val="right" w:pos="9355"/>
      </w:tabs>
      <w:suppressAutoHyphens w:val="0"/>
      <w:overflowPunct/>
      <w:autoSpaceDE/>
    </w:pPr>
    <w:rPr>
      <w:sz w:val="24"/>
      <w:szCs w:val="24"/>
    </w:rPr>
  </w:style>
  <w:style w:type="character" w:customStyle="1" w:styleId="27">
    <w:name w:val="Верхний колонтитул Знак2"/>
    <w:aliases w:val=" Знак4 Знак1"/>
    <w:basedOn w:val="a5"/>
    <w:link w:val="aff8"/>
    <w:rsid w:val="00925F0C"/>
    <w:rPr>
      <w:rFonts w:ascii="Times New Roman" w:eastAsia="Times New Roman" w:hAnsi="Times New Roman" w:cs="Times New Roman"/>
      <w:sz w:val="24"/>
      <w:szCs w:val="24"/>
      <w:lang w:eastAsia="ar-SA"/>
    </w:rPr>
  </w:style>
  <w:style w:type="paragraph" w:customStyle="1" w:styleId="ConsPlusNormal">
    <w:name w:val="ConsPlusNormal"/>
    <w:rsid w:val="00925F0C"/>
    <w:pPr>
      <w:suppressAutoHyphens/>
      <w:autoSpaceDE w:val="0"/>
      <w:spacing w:after="0" w:line="240" w:lineRule="auto"/>
      <w:ind w:firstLine="720"/>
    </w:pPr>
    <w:rPr>
      <w:rFonts w:ascii="Arial" w:eastAsia="Arial" w:hAnsi="Arial" w:cs="Arial"/>
      <w:sz w:val="20"/>
      <w:szCs w:val="20"/>
      <w:lang w:eastAsia="ar-SA"/>
    </w:rPr>
  </w:style>
  <w:style w:type="paragraph" w:customStyle="1" w:styleId="ConsPlusNonformat">
    <w:name w:val="ConsPlusNonformat"/>
    <w:rsid w:val="00925F0C"/>
    <w:pPr>
      <w:suppressAutoHyphens/>
      <w:autoSpaceDE w:val="0"/>
      <w:spacing w:after="0" w:line="240" w:lineRule="auto"/>
    </w:pPr>
    <w:rPr>
      <w:rFonts w:ascii="Courier New" w:eastAsia="Arial" w:hAnsi="Courier New" w:cs="Courier New"/>
      <w:sz w:val="20"/>
      <w:szCs w:val="20"/>
      <w:lang w:eastAsia="ar-SA"/>
    </w:rPr>
  </w:style>
  <w:style w:type="paragraph" w:customStyle="1" w:styleId="ConsPlusTitle">
    <w:name w:val="ConsPlusTitle"/>
    <w:rsid w:val="00925F0C"/>
    <w:pPr>
      <w:suppressAutoHyphens/>
      <w:autoSpaceDE w:val="0"/>
      <w:spacing w:after="0" w:line="240" w:lineRule="auto"/>
    </w:pPr>
    <w:rPr>
      <w:rFonts w:ascii="Arial" w:eastAsia="Arial" w:hAnsi="Arial" w:cs="Arial"/>
      <w:b/>
      <w:bCs/>
      <w:sz w:val="20"/>
      <w:szCs w:val="20"/>
      <w:lang w:eastAsia="ar-SA"/>
    </w:rPr>
  </w:style>
  <w:style w:type="paragraph" w:customStyle="1" w:styleId="1f0">
    <w:name w:val="текст 1"/>
    <w:basedOn w:val="a4"/>
    <w:next w:val="a4"/>
    <w:rsid w:val="00925F0C"/>
    <w:pPr>
      <w:widowControl/>
      <w:suppressAutoHyphens w:val="0"/>
      <w:overflowPunct/>
      <w:autoSpaceDE/>
      <w:ind w:firstLine="540"/>
      <w:jc w:val="both"/>
    </w:pPr>
    <w:rPr>
      <w:szCs w:val="24"/>
    </w:rPr>
  </w:style>
  <w:style w:type="paragraph" w:customStyle="1" w:styleId="S">
    <w:name w:val="S_Титульный"/>
    <w:basedOn w:val="a4"/>
    <w:rsid w:val="00925F0C"/>
    <w:pPr>
      <w:widowControl/>
      <w:suppressAutoHyphens w:val="0"/>
      <w:overflowPunct/>
      <w:autoSpaceDE/>
      <w:spacing w:line="360" w:lineRule="auto"/>
      <w:ind w:left="3060"/>
      <w:jc w:val="right"/>
    </w:pPr>
    <w:rPr>
      <w:b/>
      <w:caps/>
      <w:sz w:val="24"/>
      <w:szCs w:val="24"/>
    </w:rPr>
  </w:style>
  <w:style w:type="paragraph" w:customStyle="1" w:styleId="aff9">
    <w:name w:val="Таблица"/>
    <w:basedOn w:val="a4"/>
    <w:rsid w:val="00925F0C"/>
    <w:pPr>
      <w:widowControl/>
      <w:suppressAutoHyphens w:val="0"/>
      <w:overflowPunct/>
      <w:autoSpaceDE/>
      <w:jc w:val="both"/>
    </w:pPr>
    <w:rPr>
      <w:sz w:val="24"/>
      <w:szCs w:val="24"/>
    </w:rPr>
  </w:style>
  <w:style w:type="paragraph" w:styleId="affa">
    <w:name w:val="footnote text"/>
    <w:basedOn w:val="a4"/>
    <w:link w:val="1f1"/>
    <w:rsid w:val="00925F0C"/>
    <w:pPr>
      <w:widowControl/>
      <w:suppressAutoHyphens w:val="0"/>
      <w:overflowPunct/>
      <w:autoSpaceDE/>
    </w:pPr>
  </w:style>
  <w:style w:type="character" w:customStyle="1" w:styleId="1f1">
    <w:name w:val="Текст сноски Знак1"/>
    <w:basedOn w:val="a5"/>
    <w:link w:val="affa"/>
    <w:rsid w:val="00925F0C"/>
    <w:rPr>
      <w:rFonts w:ascii="Times New Roman" w:eastAsia="Times New Roman" w:hAnsi="Times New Roman" w:cs="Times New Roman"/>
      <w:sz w:val="20"/>
      <w:szCs w:val="20"/>
      <w:lang w:eastAsia="ar-SA"/>
    </w:rPr>
  </w:style>
  <w:style w:type="paragraph" w:customStyle="1" w:styleId="1f2">
    <w:name w:val="Текст1"/>
    <w:basedOn w:val="a4"/>
    <w:rsid w:val="00925F0C"/>
    <w:pPr>
      <w:widowControl/>
      <w:suppressAutoHyphens w:val="0"/>
      <w:overflowPunct/>
      <w:autoSpaceDE/>
    </w:pPr>
    <w:rPr>
      <w:rFonts w:ascii="Courier New" w:hAnsi="Courier New"/>
    </w:rPr>
  </w:style>
  <w:style w:type="paragraph" w:styleId="affb">
    <w:name w:val="Balloon Text"/>
    <w:aliases w:val=" Знак5"/>
    <w:basedOn w:val="a4"/>
    <w:link w:val="28"/>
    <w:rsid w:val="00925F0C"/>
    <w:pPr>
      <w:widowControl/>
      <w:suppressAutoHyphens w:val="0"/>
      <w:overflowPunct/>
      <w:autoSpaceDE/>
    </w:pPr>
    <w:rPr>
      <w:rFonts w:ascii="Tahoma" w:eastAsia="SimSun" w:hAnsi="Tahoma"/>
      <w:sz w:val="16"/>
      <w:szCs w:val="16"/>
    </w:rPr>
  </w:style>
  <w:style w:type="character" w:customStyle="1" w:styleId="28">
    <w:name w:val="Текст выноски Знак2"/>
    <w:aliases w:val=" Знак5 Знак1"/>
    <w:basedOn w:val="a5"/>
    <w:link w:val="affb"/>
    <w:rsid w:val="00925F0C"/>
    <w:rPr>
      <w:rFonts w:ascii="Tahoma" w:eastAsia="SimSun" w:hAnsi="Tahoma" w:cs="Times New Roman"/>
      <w:sz w:val="16"/>
      <w:szCs w:val="16"/>
      <w:lang w:eastAsia="ar-SA"/>
    </w:rPr>
  </w:style>
  <w:style w:type="paragraph" w:styleId="affc">
    <w:name w:val="No Spacing"/>
    <w:uiPriority w:val="1"/>
    <w:qFormat/>
    <w:rsid w:val="00925F0C"/>
    <w:pPr>
      <w:suppressAutoHyphens/>
      <w:spacing w:after="0" w:line="240" w:lineRule="auto"/>
    </w:pPr>
    <w:rPr>
      <w:rFonts w:ascii="Times New Roman" w:eastAsia="Arial" w:hAnsi="Times New Roman" w:cs="Times New Roman"/>
      <w:sz w:val="24"/>
      <w:szCs w:val="20"/>
      <w:lang w:eastAsia="ar-SA"/>
    </w:rPr>
  </w:style>
  <w:style w:type="paragraph" w:styleId="affd">
    <w:name w:val="List Paragraph"/>
    <w:aliases w:val="обычный,Введение,3_Абзац списка,СПИСКИ,Заголовок мой1,СписокСТПр,Абзац списка основной,Bullet List,FooterText,numbered,Paragraphe de liste1,lp1,Заголовок_3,List Paragraph2,ПАРАГРАФ,Нумерация,список 1,List Paragraph,Варианты ответов"/>
    <w:basedOn w:val="a4"/>
    <w:link w:val="affe"/>
    <w:uiPriority w:val="34"/>
    <w:qFormat/>
    <w:rsid w:val="00925F0C"/>
    <w:pPr>
      <w:widowControl/>
      <w:suppressAutoHyphens w:val="0"/>
      <w:overflowPunct/>
      <w:autoSpaceDE/>
      <w:spacing w:after="200" w:line="276" w:lineRule="auto"/>
      <w:ind w:left="708"/>
    </w:pPr>
    <w:rPr>
      <w:rFonts w:ascii="Calibri" w:hAnsi="Calibri"/>
      <w:sz w:val="22"/>
      <w:szCs w:val="22"/>
    </w:rPr>
  </w:style>
  <w:style w:type="paragraph" w:customStyle="1" w:styleId="37">
    <w:name w:val="Стиль Заголовок 3 + Черный"/>
    <w:basedOn w:val="3"/>
    <w:rsid w:val="00925F0C"/>
    <w:pPr>
      <w:keepLines w:val="0"/>
      <w:widowControl/>
      <w:suppressAutoHyphens w:val="0"/>
      <w:overflowPunct/>
      <w:autoSpaceDE/>
      <w:spacing w:before="120"/>
      <w:ind w:firstLine="567"/>
      <w:jc w:val="center"/>
    </w:pPr>
    <w:rPr>
      <w:rFonts w:ascii="Times New Roman" w:eastAsia="SimSun" w:hAnsi="Times New Roman" w:cs="Times New Roman"/>
      <w:b/>
      <w:bCs/>
      <w:caps/>
      <w:color w:val="000000"/>
      <w:u w:val="single"/>
    </w:rPr>
  </w:style>
  <w:style w:type="paragraph" w:styleId="1f3">
    <w:name w:val="toc 1"/>
    <w:basedOn w:val="a4"/>
    <w:next w:val="a4"/>
    <w:uiPriority w:val="39"/>
    <w:qFormat/>
    <w:rsid w:val="00925F0C"/>
    <w:pPr>
      <w:widowControl/>
      <w:suppressAutoHyphens w:val="0"/>
      <w:overflowPunct/>
      <w:autoSpaceDE/>
      <w:spacing w:before="120" w:after="120"/>
    </w:pPr>
    <w:rPr>
      <w:rFonts w:eastAsia="SimSun"/>
      <w:b/>
      <w:bCs/>
      <w:caps/>
    </w:rPr>
  </w:style>
  <w:style w:type="paragraph" w:styleId="29">
    <w:name w:val="toc 2"/>
    <w:basedOn w:val="a4"/>
    <w:next w:val="a4"/>
    <w:uiPriority w:val="39"/>
    <w:qFormat/>
    <w:rsid w:val="00925F0C"/>
    <w:pPr>
      <w:widowControl/>
      <w:suppressAutoHyphens w:val="0"/>
      <w:overflowPunct/>
      <w:autoSpaceDE/>
      <w:ind w:left="240"/>
    </w:pPr>
    <w:rPr>
      <w:rFonts w:eastAsia="SimSun"/>
      <w:smallCaps/>
    </w:rPr>
  </w:style>
  <w:style w:type="paragraph" w:styleId="38">
    <w:name w:val="toc 3"/>
    <w:basedOn w:val="a4"/>
    <w:next w:val="a4"/>
    <w:uiPriority w:val="39"/>
    <w:qFormat/>
    <w:rsid w:val="00925F0C"/>
    <w:pPr>
      <w:widowControl/>
      <w:suppressAutoHyphens w:val="0"/>
      <w:overflowPunct/>
      <w:autoSpaceDE/>
      <w:ind w:left="480"/>
    </w:pPr>
    <w:rPr>
      <w:rFonts w:eastAsia="SimSun"/>
      <w:i/>
      <w:iCs/>
    </w:rPr>
  </w:style>
  <w:style w:type="paragraph" w:styleId="41">
    <w:name w:val="toc 4"/>
    <w:basedOn w:val="a4"/>
    <w:next w:val="a4"/>
    <w:uiPriority w:val="39"/>
    <w:rsid w:val="00925F0C"/>
    <w:pPr>
      <w:widowControl/>
      <w:suppressAutoHyphens w:val="0"/>
      <w:overflowPunct/>
      <w:autoSpaceDE/>
      <w:ind w:left="720"/>
    </w:pPr>
    <w:rPr>
      <w:rFonts w:eastAsia="SimSun"/>
      <w:sz w:val="18"/>
      <w:szCs w:val="18"/>
    </w:rPr>
  </w:style>
  <w:style w:type="paragraph" w:styleId="51">
    <w:name w:val="toc 5"/>
    <w:basedOn w:val="a4"/>
    <w:next w:val="a4"/>
    <w:uiPriority w:val="39"/>
    <w:rsid w:val="00925F0C"/>
    <w:pPr>
      <w:widowControl/>
      <w:suppressAutoHyphens w:val="0"/>
      <w:overflowPunct/>
      <w:autoSpaceDE/>
      <w:ind w:left="960"/>
    </w:pPr>
    <w:rPr>
      <w:rFonts w:eastAsia="SimSun"/>
      <w:sz w:val="18"/>
      <w:szCs w:val="18"/>
    </w:rPr>
  </w:style>
  <w:style w:type="paragraph" w:styleId="61">
    <w:name w:val="toc 6"/>
    <w:basedOn w:val="a4"/>
    <w:next w:val="a4"/>
    <w:uiPriority w:val="39"/>
    <w:rsid w:val="00925F0C"/>
    <w:pPr>
      <w:widowControl/>
      <w:suppressAutoHyphens w:val="0"/>
      <w:overflowPunct/>
      <w:autoSpaceDE/>
      <w:ind w:left="1200"/>
    </w:pPr>
    <w:rPr>
      <w:rFonts w:eastAsia="SimSun"/>
      <w:sz w:val="18"/>
      <w:szCs w:val="18"/>
    </w:rPr>
  </w:style>
  <w:style w:type="paragraph" w:styleId="71">
    <w:name w:val="toc 7"/>
    <w:basedOn w:val="a4"/>
    <w:next w:val="a4"/>
    <w:uiPriority w:val="39"/>
    <w:rsid w:val="00925F0C"/>
    <w:pPr>
      <w:widowControl/>
      <w:suppressAutoHyphens w:val="0"/>
      <w:overflowPunct/>
      <w:autoSpaceDE/>
      <w:ind w:left="1440"/>
    </w:pPr>
    <w:rPr>
      <w:rFonts w:eastAsia="SimSun"/>
      <w:sz w:val="18"/>
      <w:szCs w:val="18"/>
    </w:rPr>
  </w:style>
  <w:style w:type="paragraph" w:styleId="81">
    <w:name w:val="toc 8"/>
    <w:basedOn w:val="a4"/>
    <w:next w:val="a4"/>
    <w:uiPriority w:val="39"/>
    <w:rsid w:val="00925F0C"/>
    <w:pPr>
      <w:widowControl/>
      <w:suppressAutoHyphens w:val="0"/>
      <w:overflowPunct/>
      <w:autoSpaceDE/>
      <w:ind w:left="1680"/>
    </w:pPr>
    <w:rPr>
      <w:rFonts w:eastAsia="SimSun"/>
      <w:sz w:val="18"/>
      <w:szCs w:val="18"/>
    </w:rPr>
  </w:style>
  <w:style w:type="paragraph" w:styleId="91">
    <w:name w:val="toc 9"/>
    <w:basedOn w:val="a4"/>
    <w:next w:val="a4"/>
    <w:uiPriority w:val="39"/>
    <w:rsid w:val="00925F0C"/>
    <w:pPr>
      <w:widowControl/>
      <w:suppressAutoHyphens w:val="0"/>
      <w:overflowPunct/>
      <w:autoSpaceDE/>
      <w:ind w:left="1920"/>
    </w:pPr>
    <w:rPr>
      <w:rFonts w:eastAsia="SimSun"/>
      <w:sz w:val="18"/>
      <w:szCs w:val="18"/>
    </w:rPr>
  </w:style>
  <w:style w:type="paragraph" w:customStyle="1" w:styleId="39">
    <w:name w:val="Стиль Заголовок 3 + подчеркивание"/>
    <w:basedOn w:val="3"/>
    <w:rsid w:val="00925F0C"/>
    <w:pPr>
      <w:keepLines w:val="0"/>
      <w:widowControl/>
      <w:suppressAutoHyphens w:val="0"/>
      <w:overflowPunct/>
      <w:autoSpaceDE/>
      <w:spacing w:before="120"/>
      <w:ind w:firstLine="567"/>
      <w:jc w:val="center"/>
    </w:pPr>
    <w:rPr>
      <w:rFonts w:ascii="Times New Roman" w:eastAsia="SimSun" w:hAnsi="Times New Roman" w:cs="Times New Roman"/>
      <w:b/>
      <w:bCs/>
      <w:color w:val="auto"/>
      <w:u w:val="single"/>
    </w:rPr>
  </w:style>
  <w:style w:type="paragraph" w:customStyle="1" w:styleId="1f4">
    <w:name w:val="Текст примечания1"/>
    <w:basedOn w:val="a4"/>
    <w:rsid w:val="00925F0C"/>
    <w:pPr>
      <w:widowControl/>
      <w:suppressAutoHyphens w:val="0"/>
      <w:overflowPunct/>
      <w:autoSpaceDE/>
    </w:pPr>
    <w:rPr>
      <w:rFonts w:eastAsia="SimSun"/>
    </w:rPr>
  </w:style>
  <w:style w:type="paragraph" w:styleId="afff">
    <w:name w:val="annotation text"/>
    <w:basedOn w:val="a4"/>
    <w:link w:val="1f5"/>
    <w:semiHidden/>
    <w:unhideWhenUsed/>
    <w:rsid w:val="00925F0C"/>
  </w:style>
  <w:style w:type="character" w:customStyle="1" w:styleId="1f5">
    <w:name w:val="Текст примечания Знак1"/>
    <w:basedOn w:val="a5"/>
    <w:link w:val="afff"/>
    <w:uiPriority w:val="99"/>
    <w:semiHidden/>
    <w:rsid w:val="00925F0C"/>
    <w:rPr>
      <w:rFonts w:ascii="Times New Roman" w:eastAsia="Times New Roman" w:hAnsi="Times New Roman" w:cs="Times New Roman"/>
      <w:sz w:val="20"/>
      <w:szCs w:val="20"/>
      <w:lang w:eastAsia="ar-SA"/>
    </w:rPr>
  </w:style>
  <w:style w:type="paragraph" w:styleId="afff0">
    <w:name w:val="annotation subject"/>
    <w:basedOn w:val="1f4"/>
    <w:next w:val="1f4"/>
    <w:link w:val="1f6"/>
    <w:rsid w:val="00925F0C"/>
    <w:rPr>
      <w:b/>
      <w:bCs/>
    </w:rPr>
  </w:style>
  <w:style w:type="character" w:customStyle="1" w:styleId="1f6">
    <w:name w:val="Тема примечания Знак1"/>
    <w:basedOn w:val="1f5"/>
    <w:link w:val="afff0"/>
    <w:rsid w:val="00925F0C"/>
    <w:rPr>
      <w:rFonts w:ascii="Times New Roman" w:eastAsia="SimSun" w:hAnsi="Times New Roman" w:cs="Times New Roman"/>
      <w:b/>
      <w:bCs/>
      <w:sz w:val="20"/>
      <w:szCs w:val="20"/>
      <w:lang w:eastAsia="ar-SA"/>
    </w:rPr>
  </w:style>
  <w:style w:type="paragraph" w:customStyle="1" w:styleId="afff1">
    <w:name w:val="Нормальный (таблица)"/>
    <w:basedOn w:val="a4"/>
    <w:next w:val="a4"/>
    <w:uiPriority w:val="99"/>
    <w:rsid w:val="00925F0C"/>
    <w:pPr>
      <w:widowControl/>
      <w:suppressAutoHyphens w:val="0"/>
      <w:overflowPunct/>
      <w:jc w:val="both"/>
    </w:pPr>
    <w:rPr>
      <w:rFonts w:ascii="Arial" w:hAnsi="Arial" w:cs="Arial"/>
      <w:sz w:val="24"/>
      <w:szCs w:val="24"/>
    </w:rPr>
  </w:style>
  <w:style w:type="paragraph" w:customStyle="1" w:styleId="afff2">
    <w:name w:val="Прижатый влево"/>
    <w:basedOn w:val="a4"/>
    <w:next w:val="a4"/>
    <w:uiPriority w:val="99"/>
    <w:rsid w:val="00925F0C"/>
    <w:pPr>
      <w:widowControl/>
      <w:suppressAutoHyphens w:val="0"/>
      <w:overflowPunct/>
    </w:pPr>
    <w:rPr>
      <w:rFonts w:ascii="Arial" w:hAnsi="Arial" w:cs="Arial"/>
      <w:sz w:val="24"/>
      <w:szCs w:val="24"/>
    </w:rPr>
  </w:style>
  <w:style w:type="paragraph" w:customStyle="1" w:styleId="afff3">
    <w:name w:val="Заголовок статьи"/>
    <w:basedOn w:val="a4"/>
    <w:next w:val="a4"/>
    <w:rsid w:val="00925F0C"/>
    <w:pPr>
      <w:widowControl/>
      <w:suppressAutoHyphens w:val="0"/>
      <w:overflowPunct/>
      <w:ind w:left="1612" w:hanging="892"/>
      <w:jc w:val="both"/>
    </w:pPr>
    <w:rPr>
      <w:rFonts w:ascii="Arial" w:hAnsi="Arial" w:cs="Arial"/>
      <w:sz w:val="24"/>
      <w:szCs w:val="24"/>
    </w:rPr>
  </w:style>
  <w:style w:type="paragraph" w:customStyle="1" w:styleId="1f7">
    <w:name w:val="Название объекта1"/>
    <w:basedOn w:val="a4"/>
    <w:next w:val="a4"/>
    <w:rsid w:val="00925F0C"/>
    <w:pPr>
      <w:widowControl/>
      <w:suppressAutoHyphens w:val="0"/>
      <w:overflowPunct/>
      <w:autoSpaceDE/>
    </w:pPr>
    <w:rPr>
      <w:rFonts w:eastAsia="SimSun"/>
      <w:b/>
      <w:bCs/>
    </w:rPr>
  </w:style>
  <w:style w:type="paragraph" w:customStyle="1" w:styleId="0">
    <w:name w:val="Заголовок 0"/>
    <w:rsid w:val="00925F0C"/>
    <w:pPr>
      <w:suppressAutoHyphens/>
      <w:spacing w:after="0" w:line="240" w:lineRule="auto"/>
      <w:jc w:val="center"/>
    </w:pPr>
    <w:rPr>
      <w:rFonts w:ascii="Arial" w:eastAsia="Arial" w:hAnsi="Arial" w:cs="Times New Roman"/>
      <w:sz w:val="28"/>
      <w:szCs w:val="20"/>
      <w:lang w:eastAsia="ar-SA"/>
    </w:rPr>
  </w:style>
  <w:style w:type="paragraph" w:customStyle="1" w:styleId="2a">
    <w:name w:val="Название2"/>
    <w:basedOn w:val="a4"/>
    <w:rsid w:val="00925F0C"/>
    <w:pPr>
      <w:widowControl/>
      <w:suppressLineNumbers/>
      <w:overflowPunct/>
      <w:autoSpaceDE/>
      <w:spacing w:before="120" w:after="120" w:line="276" w:lineRule="auto"/>
    </w:pPr>
    <w:rPr>
      <w:rFonts w:ascii="Arial" w:hAnsi="Arial" w:cs="Arial"/>
      <w:i/>
      <w:iCs/>
      <w:szCs w:val="24"/>
    </w:rPr>
  </w:style>
  <w:style w:type="paragraph" w:customStyle="1" w:styleId="2b">
    <w:name w:val="Указатель2"/>
    <w:basedOn w:val="a4"/>
    <w:rsid w:val="00925F0C"/>
    <w:pPr>
      <w:widowControl/>
      <w:suppressLineNumbers/>
      <w:overflowPunct/>
      <w:autoSpaceDE/>
      <w:spacing w:after="200" w:line="276" w:lineRule="auto"/>
    </w:pPr>
    <w:rPr>
      <w:rFonts w:ascii="Arial" w:hAnsi="Arial" w:cs="Arial"/>
      <w:sz w:val="22"/>
      <w:szCs w:val="22"/>
    </w:rPr>
  </w:style>
  <w:style w:type="paragraph" w:customStyle="1" w:styleId="1f8">
    <w:name w:val="Название1"/>
    <w:basedOn w:val="a4"/>
    <w:rsid w:val="00925F0C"/>
    <w:pPr>
      <w:widowControl/>
      <w:suppressLineNumbers/>
      <w:overflowPunct/>
      <w:autoSpaceDE/>
      <w:spacing w:before="120" w:after="120" w:line="276" w:lineRule="auto"/>
    </w:pPr>
    <w:rPr>
      <w:rFonts w:ascii="Arial" w:hAnsi="Arial" w:cs="Arial"/>
      <w:i/>
      <w:iCs/>
      <w:szCs w:val="24"/>
    </w:rPr>
  </w:style>
  <w:style w:type="paragraph" w:customStyle="1" w:styleId="1f9">
    <w:name w:val="Указатель1"/>
    <w:basedOn w:val="a4"/>
    <w:rsid w:val="00925F0C"/>
    <w:pPr>
      <w:widowControl/>
      <w:suppressLineNumbers/>
      <w:overflowPunct/>
      <w:autoSpaceDE/>
      <w:spacing w:after="200" w:line="276" w:lineRule="auto"/>
    </w:pPr>
    <w:rPr>
      <w:rFonts w:ascii="Arial" w:hAnsi="Arial" w:cs="Arial"/>
      <w:sz w:val="22"/>
      <w:szCs w:val="22"/>
    </w:rPr>
  </w:style>
  <w:style w:type="paragraph" w:customStyle="1" w:styleId="afff4">
    <w:name w:val="Содержимое таблицы"/>
    <w:basedOn w:val="a4"/>
    <w:rsid w:val="00925F0C"/>
    <w:pPr>
      <w:widowControl/>
      <w:suppressLineNumbers/>
      <w:overflowPunct/>
      <w:autoSpaceDE/>
      <w:spacing w:after="200" w:line="276" w:lineRule="auto"/>
    </w:pPr>
    <w:rPr>
      <w:rFonts w:ascii="Calibri" w:hAnsi="Calibri" w:cs="Calibri"/>
      <w:sz w:val="22"/>
      <w:szCs w:val="22"/>
    </w:rPr>
  </w:style>
  <w:style w:type="paragraph" w:customStyle="1" w:styleId="afff5">
    <w:name w:val="Заголовок таблицы"/>
    <w:basedOn w:val="afff4"/>
    <w:rsid w:val="00925F0C"/>
    <w:pPr>
      <w:jc w:val="center"/>
    </w:pPr>
    <w:rPr>
      <w:b/>
      <w:bCs/>
    </w:rPr>
  </w:style>
  <w:style w:type="paragraph" w:customStyle="1" w:styleId="s1">
    <w:name w:val="s_1"/>
    <w:basedOn w:val="a4"/>
    <w:rsid w:val="00925F0C"/>
    <w:pPr>
      <w:widowControl/>
      <w:suppressAutoHyphens w:val="0"/>
      <w:overflowPunct/>
      <w:autoSpaceDE/>
      <w:spacing w:before="280" w:after="280"/>
    </w:pPr>
    <w:rPr>
      <w:sz w:val="24"/>
      <w:szCs w:val="24"/>
    </w:rPr>
  </w:style>
  <w:style w:type="paragraph" w:customStyle="1" w:styleId="s22">
    <w:name w:val="s_22"/>
    <w:basedOn w:val="a4"/>
    <w:rsid w:val="00925F0C"/>
    <w:pPr>
      <w:widowControl/>
      <w:suppressAutoHyphens w:val="0"/>
      <w:overflowPunct/>
      <w:autoSpaceDE/>
      <w:spacing w:before="280" w:after="280"/>
    </w:pPr>
    <w:rPr>
      <w:sz w:val="24"/>
      <w:szCs w:val="24"/>
    </w:rPr>
  </w:style>
  <w:style w:type="paragraph" w:customStyle="1" w:styleId="formattext">
    <w:name w:val="formattext"/>
    <w:basedOn w:val="a4"/>
    <w:rsid w:val="00925F0C"/>
    <w:pPr>
      <w:widowControl/>
      <w:suppressAutoHyphens w:val="0"/>
      <w:overflowPunct/>
      <w:autoSpaceDE/>
      <w:spacing w:before="100" w:beforeAutospacing="1" w:after="100" w:afterAutospacing="1"/>
    </w:pPr>
    <w:rPr>
      <w:sz w:val="24"/>
      <w:szCs w:val="24"/>
      <w:lang w:eastAsia="ru-RU"/>
    </w:rPr>
  </w:style>
  <w:style w:type="table" w:styleId="afff6">
    <w:name w:val="Table Grid"/>
    <w:basedOn w:val="a6"/>
    <w:uiPriority w:val="59"/>
    <w:rsid w:val="00925F0C"/>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
    <w:name w:val="Название Знак1"/>
    <w:link w:val="aff3"/>
    <w:locked/>
    <w:rsid w:val="00925F0C"/>
    <w:rPr>
      <w:rFonts w:ascii="Times New Roman" w:eastAsia="Times New Roman" w:hAnsi="Times New Roman" w:cs="Times New Roman"/>
      <w:sz w:val="28"/>
      <w:szCs w:val="28"/>
      <w:lang w:eastAsia="ar-SA"/>
    </w:rPr>
  </w:style>
  <w:style w:type="paragraph" w:customStyle="1" w:styleId="s3">
    <w:name w:val="s_3"/>
    <w:basedOn w:val="a4"/>
    <w:rsid w:val="00925F0C"/>
    <w:pPr>
      <w:widowControl/>
      <w:suppressAutoHyphens w:val="0"/>
      <w:overflowPunct/>
      <w:autoSpaceDE/>
      <w:spacing w:before="100" w:beforeAutospacing="1" w:after="100" w:afterAutospacing="1"/>
    </w:pPr>
    <w:rPr>
      <w:sz w:val="24"/>
      <w:szCs w:val="24"/>
      <w:lang w:eastAsia="ru-RU"/>
    </w:rPr>
  </w:style>
  <w:style w:type="paragraph" w:customStyle="1" w:styleId="s15">
    <w:name w:val="s_15"/>
    <w:basedOn w:val="a4"/>
    <w:rsid w:val="00925F0C"/>
    <w:pPr>
      <w:widowControl/>
      <w:suppressAutoHyphens w:val="0"/>
      <w:overflowPunct/>
      <w:autoSpaceDE/>
      <w:spacing w:before="100" w:beforeAutospacing="1" w:after="100" w:afterAutospacing="1"/>
    </w:pPr>
    <w:rPr>
      <w:sz w:val="24"/>
      <w:szCs w:val="24"/>
      <w:lang w:eastAsia="ru-RU"/>
    </w:rPr>
  </w:style>
  <w:style w:type="character" w:customStyle="1" w:styleId="s10">
    <w:name w:val="s_10"/>
    <w:basedOn w:val="a5"/>
    <w:rsid w:val="00925F0C"/>
  </w:style>
  <w:style w:type="paragraph" w:customStyle="1" w:styleId="s9">
    <w:name w:val="s_9"/>
    <w:basedOn w:val="a4"/>
    <w:rsid w:val="00925F0C"/>
    <w:pPr>
      <w:widowControl/>
      <w:suppressAutoHyphens w:val="0"/>
      <w:overflowPunct/>
      <w:autoSpaceDE/>
      <w:spacing w:before="100" w:beforeAutospacing="1" w:after="100" w:afterAutospacing="1"/>
    </w:pPr>
    <w:rPr>
      <w:sz w:val="24"/>
      <w:szCs w:val="24"/>
      <w:lang w:eastAsia="ru-RU"/>
    </w:rPr>
  </w:style>
  <w:style w:type="paragraph" w:customStyle="1" w:styleId="paragraph">
    <w:name w:val="paragraph"/>
    <w:basedOn w:val="a4"/>
    <w:rsid w:val="00925F0C"/>
    <w:pPr>
      <w:widowControl/>
      <w:suppressAutoHyphens w:val="0"/>
      <w:overflowPunct/>
      <w:autoSpaceDE/>
      <w:spacing w:before="100" w:beforeAutospacing="1" w:after="100" w:afterAutospacing="1"/>
    </w:pPr>
    <w:rPr>
      <w:sz w:val="24"/>
      <w:szCs w:val="24"/>
      <w:lang w:eastAsia="ru-RU"/>
    </w:rPr>
  </w:style>
  <w:style w:type="paragraph" w:customStyle="1" w:styleId="s16">
    <w:name w:val="s_16"/>
    <w:basedOn w:val="a4"/>
    <w:rsid w:val="00925F0C"/>
    <w:pPr>
      <w:widowControl/>
      <w:suppressAutoHyphens w:val="0"/>
      <w:overflowPunct/>
      <w:autoSpaceDE/>
      <w:spacing w:before="100" w:beforeAutospacing="1" w:after="100" w:afterAutospacing="1"/>
    </w:pPr>
    <w:rPr>
      <w:sz w:val="24"/>
      <w:szCs w:val="24"/>
      <w:lang w:eastAsia="ru-RU"/>
    </w:rPr>
  </w:style>
  <w:style w:type="paragraph" w:customStyle="1" w:styleId="headertext">
    <w:name w:val="headertext"/>
    <w:basedOn w:val="a4"/>
    <w:rsid w:val="00925F0C"/>
    <w:pPr>
      <w:widowControl/>
      <w:suppressAutoHyphens w:val="0"/>
      <w:overflowPunct/>
      <w:autoSpaceDE/>
      <w:spacing w:before="100" w:beforeAutospacing="1" w:after="100" w:afterAutospacing="1"/>
    </w:pPr>
    <w:rPr>
      <w:sz w:val="24"/>
      <w:szCs w:val="24"/>
      <w:lang w:eastAsia="ru-RU"/>
    </w:rPr>
  </w:style>
  <w:style w:type="paragraph" w:customStyle="1" w:styleId="52">
    <w:name w:val="5_текст"/>
    <w:basedOn w:val="afe"/>
    <w:link w:val="53"/>
    <w:qFormat/>
    <w:rsid w:val="00925F0C"/>
    <w:pPr>
      <w:suppressAutoHyphens/>
      <w:ind w:firstLine="720"/>
      <w:jc w:val="both"/>
    </w:pPr>
    <w:rPr>
      <w:rFonts w:eastAsia="Calibri"/>
      <w:b w:val="0"/>
      <w:bCs w:val="0"/>
      <w:lang w:eastAsia="en-US"/>
    </w:rPr>
  </w:style>
  <w:style w:type="character" w:customStyle="1" w:styleId="53">
    <w:name w:val="5_текст Знак"/>
    <w:link w:val="52"/>
    <w:rsid w:val="00925F0C"/>
    <w:rPr>
      <w:rFonts w:ascii="Times New Roman" w:eastAsia="Calibri" w:hAnsi="Times New Roman" w:cs="Times New Roman"/>
      <w:sz w:val="24"/>
      <w:szCs w:val="24"/>
    </w:rPr>
  </w:style>
  <w:style w:type="numbering" w:customStyle="1" w:styleId="2c">
    <w:name w:val="Нет списка2"/>
    <w:next w:val="a7"/>
    <w:uiPriority w:val="99"/>
    <w:semiHidden/>
    <w:unhideWhenUsed/>
    <w:rsid w:val="00406419"/>
  </w:style>
  <w:style w:type="table" w:customStyle="1" w:styleId="1fa">
    <w:name w:val="Сетка таблицы1"/>
    <w:basedOn w:val="a6"/>
    <w:next w:val="afff6"/>
    <w:uiPriority w:val="59"/>
    <w:rsid w:val="0040641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7">
    <w:name w:val="annotation reference"/>
    <w:basedOn w:val="a5"/>
    <w:semiHidden/>
    <w:unhideWhenUsed/>
    <w:rsid w:val="00AE0C92"/>
    <w:rPr>
      <w:sz w:val="16"/>
      <w:szCs w:val="16"/>
    </w:rPr>
  </w:style>
  <w:style w:type="paragraph" w:customStyle="1" w:styleId="indent1">
    <w:name w:val="indent_1"/>
    <w:basedOn w:val="a4"/>
    <w:rsid w:val="009C0B62"/>
    <w:pPr>
      <w:widowControl/>
      <w:suppressAutoHyphens w:val="0"/>
      <w:overflowPunct/>
      <w:autoSpaceDE/>
      <w:spacing w:before="100" w:beforeAutospacing="1" w:after="100" w:afterAutospacing="1"/>
    </w:pPr>
    <w:rPr>
      <w:sz w:val="24"/>
      <w:szCs w:val="24"/>
      <w:lang w:eastAsia="ru-RU"/>
    </w:rPr>
  </w:style>
  <w:style w:type="character" w:customStyle="1" w:styleId="60">
    <w:name w:val="Заголовок 6 Знак"/>
    <w:basedOn w:val="a5"/>
    <w:link w:val="6"/>
    <w:uiPriority w:val="9"/>
    <w:rsid w:val="00A00239"/>
    <w:rPr>
      <w:rFonts w:ascii="Times New Roman" w:eastAsia="Times New Roman" w:hAnsi="Times New Roman" w:cs="Times New Roman"/>
      <w:b/>
      <w:bCs/>
    </w:rPr>
  </w:style>
  <w:style w:type="character" w:customStyle="1" w:styleId="70">
    <w:name w:val="Заголовок 7 Знак"/>
    <w:aliases w:val="Заголовок x.x Знак"/>
    <w:basedOn w:val="a5"/>
    <w:link w:val="7"/>
    <w:uiPriority w:val="9"/>
    <w:rsid w:val="00A00239"/>
    <w:rPr>
      <w:rFonts w:ascii="Times New Roman" w:eastAsia="Times New Roman" w:hAnsi="Times New Roman" w:cs="Times New Roman"/>
      <w:sz w:val="24"/>
      <w:szCs w:val="24"/>
    </w:rPr>
  </w:style>
  <w:style w:type="character" w:customStyle="1" w:styleId="80">
    <w:name w:val="Заголовок 8 Знак"/>
    <w:basedOn w:val="a5"/>
    <w:link w:val="8"/>
    <w:uiPriority w:val="9"/>
    <w:rsid w:val="00A00239"/>
    <w:rPr>
      <w:rFonts w:ascii="Times New Roman" w:eastAsia="Times New Roman" w:hAnsi="Times New Roman" w:cs="Times New Roman"/>
      <w:i/>
      <w:iCs/>
      <w:sz w:val="24"/>
      <w:szCs w:val="24"/>
    </w:rPr>
  </w:style>
  <w:style w:type="character" w:customStyle="1" w:styleId="90">
    <w:name w:val="Заголовок 9 Знак"/>
    <w:basedOn w:val="a5"/>
    <w:link w:val="9"/>
    <w:uiPriority w:val="9"/>
    <w:rsid w:val="00A00239"/>
    <w:rPr>
      <w:rFonts w:ascii="Arial" w:eastAsia="Times New Roman" w:hAnsi="Arial" w:cs="Times New Roman"/>
    </w:rPr>
  </w:style>
  <w:style w:type="numbering" w:customStyle="1" w:styleId="3a">
    <w:name w:val="Нет списка3"/>
    <w:next w:val="a7"/>
    <w:uiPriority w:val="99"/>
    <w:semiHidden/>
    <w:unhideWhenUsed/>
    <w:rsid w:val="00A00239"/>
  </w:style>
  <w:style w:type="paragraph" w:customStyle="1" w:styleId="afff8">
    <w:name w:val="Обычный текст"/>
    <w:basedOn w:val="a4"/>
    <w:link w:val="afff9"/>
    <w:qFormat/>
    <w:rsid w:val="00A00239"/>
    <w:pPr>
      <w:widowControl/>
      <w:suppressAutoHyphens w:val="0"/>
      <w:overflowPunct/>
      <w:autoSpaceDE/>
      <w:ind w:firstLine="709"/>
      <w:jc w:val="both"/>
    </w:pPr>
    <w:rPr>
      <w:sz w:val="24"/>
      <w:szCs w:val="24"/>
      <w:lang w:val="en-US" w:bidi="en-US"/>
    </w:rPr>
  </w:style>
  <w:style w:type="paragraph" w:customStyle="1" w:styleId="Iauiue">
    <w:name w:val="Iau?iue"/>
    <w:uiPriority w:val="99"/>
    <w:rsid w:val="00A00239"/>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54">
    <w:name w:val="Основной текст (5)"/>
    <w:rsid w:val="00A00239"/>
    <w:rPr>
      <w:b/>
      <w:bCs/>
      <w:i/>
      <w:iCs/>
      <w:sz w:val="23"/>
      <w:szCs w:val="23"/>
      <w:u w:val="single"/>
      <w:shd w:val="clear" w:color="auto" w:fill="FFFFFF"/>
      <w:lang w:bidi="ar-SA"/>
    </w:rPr>
  </w:style>
  <w:style w:type="table" w:customStyle="1" w:styleId="2d">
    <w:name w:val="Сетка таблицы2"/>
    <w:basedOn w:val="a6"/>
    <w:next w:val="afff6"/>
    <w:rsid w:val="00A002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Indent 3"/>
    <w:basedOn w:val="a4"/>
    <w:link w:val="32"/>
    <w:unhideWhenUsed/>
    <w:rsid w:val="00A00239"/>
    <w:pPr>
      <w:widowControl/>
      <w:suppressAutoHyphens w:val="0"/>
      <w:overflowPunct/>
      <w:autoSpaceDE/>
      <w:spacing w:after="120" w:line="276" w:lineRule="auto"/>
      <w:ind w:left="283"/>
    </w:pPr>
    <w:rPr>
      <w:rFonts w:eastAsiaTheme="minorHAnsi"/>
      <w:sz w:val="22"/>
      <w:szCs w:val="22"/>
      <w:lang w:eastAsia="en-US"/>
    </w:rPr>
  </w:style>
  <w:style w:type="character" w:customStyle="1" w:styleId="311">
    <w:name w:val="Основной текст с отступом 3 Знак1"/>
    <w:basedOn w:val="a5"/>
    <w:uiPriority w:val="99"/>
    <w:semiHidden/>
    <w:rsid w:val="00A00239"/>
    <w:rPr>
      <w:rFonts w:ascii="Times New Roman" w:eastAsia="Times New Roman" w:hAnsi="Times New Roman" w:cs="Times New Roman"/>
      <w:sz w:val="16"/>
      <w:szCs w:val="16"/>
      <w:lang w:eastAsia="ar-SA"/>
    </w:rPr>
  </w:style>
  <w:style w:type="paragraph" w:customStyle="1" w:styleId="3b">
    <w:name w:val="Знак Знак3"/>
    <w:basedOn w:val="a4"/>
    <w:rsid w:val="00A00239"/>
    <w:pPr>
      <w:widowControl/>
      <w:suppressAutoHyphens w:val="0"/>
      <w:overflowPunct/>
      <w:autoSpaceDE/>
      <w:spacing w:after="160" w:line="240" w:lineRule="exact"/>
    </w:pPr>
    <w:rPr>
      <w:rFonts w:ascii="Verdana" w:hAnsi="Verdana"/>
      <w:lang w:val="en-US" w:eastAsia="en-US"/>
    </w:rPr>
  </w:style>
  <w:style w:type="paragraph" w:customStyle="1" w:styleId="312">
    <w:name w:val="Стиль Заголовок 3 + 12 пт"/>
    <w:basedOn w:val="3"/>
    <w:rsid w:val="00A00239"/>
    <w:pPr>
      <w:keepLines w:val="0"/>
      <w:widowControl/>
      <w:numPr>
        <w:ilvl w:val="2"/>
      </w:numPr>
      <w:tabs>
        <w:tab w:val="num" w:pos="0"/>
        <w:tab w:val="left" w:pos="2340"/>
      </w:tabs>
      <w:suppressAutoHyphens w:val="0"/>
      <w:overflowPunct/>
      <w:autoSpaceDE/>
      <w:spacing w:before="240" w:after="120"/>
    </w:pPr>
    <w:rPr>
      <w:rFonts w:ascii="Times New Roman" w:eastAsia="Times New Roman" w:hAnsi="Times New Roman" w:cs="Times New Roman"/>
      <w:b/>
      <w:bCs/>
      <w:color w:val="auto"/>
      <w:szCs w:val="26"/>
    </w:rPr>
  </w:style>
  <w:style w:type="paragraph" w:customStyle="1" w:styleId="TimesNewRoman12">
    <w:name w:val="Стиль ОСНОВНОЙ !!! + Times New Roman 12 пт"/>
    <w:basedOn w:val="a4"/>
    <w:link w:val="TimesNewRoman120"/>
    <w:rsid w:val="00A00239"/>
    <w:pPr>
      <w:widowControl/>
      <w:suppressAutoHyphens w:val="0"/>
      <w:overflowPunct/>
      <w:autoSpaceDE/>
      <w:spacing w:before="120"/>
      <w:ind w:firstLine="851"/>
      <w:jc w:val="both"/>
    </w:pPr>
    <w:rPr>
      <w:sz w:val="24"/>
      <w:szCs w:val="24"/>
    </w:rPr>
  </w:style>
  <w:style w:type="character" w:customStyle="1" w:styleId="TimesNewRoman120">
    <w:name w:val="Стиль ОСНОВНОЙ !!! + Times New Roman 12 пт Знак"/>
    <w:link w:val="TimesNewRoman12"/>
    <w:rsid w:val="00A00239"/>
    <w:rPr>
      <w:rFonts w:ascii="Times New Roman" w:eastAsia="Times New Roman" w:hAnsi="Times New Roman" w:cs="Times New Roman"/>
      <w:sz w:val="24"/>
      <w:szCs w:val="24"/>
    </w:rPr>
  </w:style>
  <w:style w:type="paragraph" w:customStyle="1" w:styleId="afffa">
    <w:name w:val="ОСНОВНОЙ !!!"/>
    <w:basedOn w:val="afe"/>
    <w:link w:val="1fb"/>
    <w:rsid w:val="00A00239"/>
    <w:pPr>
      <w:spacing w:before="120"/>
      <w:ind w:firstLine="900"/>
      <w:jc w:val="both"/>
    </w:pPr>
    <w:rPr>
      <w:rFonts w:ascii="Arial" w:hAnsi="Arial"/>
      <w:b w:val="0"/>
      <w:bCs w:val="0"/>
    </w:rPr>
  </w:style>
  <w:style w:type="character" w:customStyle="1" w:styleId="1fb">
    <w:name w:val="ОСНОВНОЙ !!! Знак1"/>
    <w:link w:val="afffa"/>
    <w:rsid w:val="00A00239"/>
    <w:rPr>
      <w:rFonts w:ascii="Arial" w:eastAsia="Times New Roman" w:hAnsi="Arial" w:cs="Times New Roman"/>
      <w:sz w:val="24"/>
      <w:szCs w:val="24"/>
    </w:rPr>
  </w:style>
  <w:style w:type="paragraph" w:customStyle="1" w:styleId="1590">
    <w:name w:val="Стиль ОСНОВНОЙ !!! + Слева:  159 см Первая строка:  0 см"/>
    <w:basedOn w:val="afffa"/>
    <w:rsid w:val="00A00239"/>
    <w:pPr>
      <w:ind w:left="900" w:firstLine="0"/>
    </w:pPr>
    <w:rPr>
      <w:szCs w:val="20"/>
    </w:rPr>
  </w:style>
  <w:style w:type="character" w:customStyle="1" w:styleId="affe">
    <w:name w:val="Абзац списка Знак"/>
    <w:aliases w:val="обычный Знак,Введение Знак,3_Абзац списка Знак,СПИСКИ Знак,Заголовок мой1 Знак,СписокСТПр Знак,Абзац списка основной Знак,Bullet List Знак,FooterText Знак,numbered Знак,Paragraphe de liste1 Знак,lp1 Знак,Заголовок_3 Знак,ПАРАГРАФ Знак"/>
    <w:link w:val="affd"/>
    <w:uiPriority w:val="34"/>
    <w:qFormat/>
    <w:locked/>
    <w:rsid w:val="00A00239"/>
    <w:rPr>
      <w:rFonts w:ascii="Calibri" w:eastAsia="Times New Roman" w:hAnsi="Calibri" w:cs="Times New Roman"/>
      <w:lang w:eastAsia="ar-SA"/>
    </w:rPr>
  </w:style>
  <w:style w:type="paragraph" w:styleId="afffb">
    <w:name w:val="Block Text"/>
    <w:basedOn w:val="a4"/>
    <w:rsid w:val="00A00239"/>
    <w:pPr>
      <w:widowControl/>
      <w:tabs>
        <w:tab w:val="left" w:pos="10440"/>
      </w:tabs>
      <w:suppressAutoHyphens w:val="0"/>
      <w:overflowPunct/>
      <w:autoSpaceDE/>
      <w:spacing w:before="120"/>
      <w:ind w:left="360" w:right="333" w:firstLine="851"/>
      <w:jc w:val="both"/>
    </w:pPr>
    <w:rPr>
      <w:b/>
      <w:bCs/>
      <w:color w:val="000000"/>
      <w:sz w:val="28"/>
      <w:szCs w:val="28"/>
      <w:lang w:eastAsia="ru-RU"/>
    </w:rPr>
  </w:style>
  <w:style w:type="paragraph" w:customStyle="1" w:styleId="Default">
    <w:name w:val="Default"/>
    <w:rsid w:val="00A00239"/>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c">
    <w:name w:val="Абзац"/>
    <w:basedOn w:val="a4"/>
    <w:link w:val="afffd"/>
    <w:qFormat/>
    <w:rsid w:val="00A00239"/>
    <w:pPr>
      <w:widowControl/>
      <w:suppressAutoHyphens w:val="0"/>
      <w:overflowPunct/>
      <w:autoSpaceDE/>
      <w:spacing w:before="120" w:after="60"/>
      <w:ind w:firstLine="567"/>
      <w:jc w:val="both"/>
    </w:pPr>
    <w:rPr>
      <w:sz w:val="24"/>
      <w:szCs w:val="24"/>
    </w:rPr>
  </w:style>
  <w:style w:type="character" w:customStyle="1" w:styleId="afffd">
    <w:name w:val="Абзац Знак"/>
    <w:link w:val="afffc"/>
    <w:rsid w:val="00A00239"/>
    <w:rPr>
      <w:rFonts w:ascii="Times New Roman" w:eastAsia="Times New Roman" w:hAnsi="Times New Roman" w:cs="Times New Roman"/>
      <w:sz w:val="24"/>
      <w:szCs w:val="24"/>
    </w:rPr>
  </w:style>
  <w:style w:type="character" w:customStyle="1" w:styleId="aff1">
    <w:name w:val="Список Знак"/>
    <w:link w:val="aff0"/>
    <w:rsid w:val="00A00239"/>
    <w:rPr>
      <w:rFonts w:ascii="Arial" w:eastAsia="Times New Roman" w:hAnsi="Arial" w:cs="Arial"/>
      <w:lang w:eastAsia="ar-SA"/>
    </w:rPr>
  </w:style>
  <w:style w:type="paragraph" w:customStyle="1" w:styleId="afffe">
    <w:name w:val="ООО  «Институт Территориального Планирования"/>
    <w:basedOn w:val="a4"/>
    <w:link w:val="affff"/>
    <w:qFormat/>
    <w:rsid w:val="00A00239"/>
    <w:pPr>
      <w:widowControl/>
      <w:suppressAutoHyphens w:val="0"/>
      <w:overflowPunct/>
      <w:autoSpaceDE/>
      <w:spacing w:line="360" w:lineRule="auto"/>
      <w:ind w:left="709"/>
      <w:jc w:val="right"/>
    </w:pPr>
    <w:rPr>
      <w:sz w:val="24"/>
      <w:szCs w:val="24"/>
    </w:rPr>
  </w:style>
  <w:style w:type="character" w:customStyle="1" w:styleId="affff">
    <w:name w:val="ООО  «Институт Территориального Планирования Знак"/>
    <w:link w:val="afffe"/>
    <w:rsid w:val="00A00239"/>
    <w:rPr>
      <w:rFonts w:ascii="Times New Roman" w:eastAsia="Times New Roman" w:hAnsi="Times New Roman" w:cs="Times New Roman"/>
      <w:sz w:val="24"/>
      <w:szCs w:val="24"/>
    </w:rPr>
  </w:style>
  <w:style w:type="paragraph" w:styleId="aff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e"/>
    <w:qFormat/>
    <w:rsid w:val="00A00239"/>
    <w:pPr>
      <w:widowControl/>
      <w:suppressAutoHyphens w:val="0"/>
      <w:overflowPunct/>
      <w:autoSpaceDE/>
      <w:spacing w:before="120" w:after="120"/>
      <w:jc w:val="center"/>
    </w:pPr>
    <w:rPr>
      <w:b/>
      <w:bCs/>
      <w:sz w:val="22"/>
    </w:rPr>
  </w:style>
  <w:style w:type="character" w:customStyle="1" w:styleId="2e">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ff0"/>
    <w:locked/>
    <w:rsid w:val="00A00239"/>
    <w:rPr>
      <w:rFonts w:ascii="Times New Roman" w:eastAsia="Times New Roman" w:hAnsi="Times New Roman" w:cs="Times New Roman"/>
      <w:b/>
      <w:bCs/>
      <w:szCs w:val="20"/>
    </w:rPr>
  </w:style>
  <w:style w:type="paragraph" w:customStyle="1" w:styleId="affff1">
    <w:name w:val="Табличный"/>
    <w:basedOn w:val="a4"/>
    <w:rsid w:val="00A00239"/>
    <w:pPr>
      <w:keepNext/>
      <w:suppressAutoHyphens w:val="0"/>
      <w:overflowPunct/>
      <w:autoSpaceDE/>
      <w:spacing w:before="60" w:after="60"/>
      <w:jc w:val="center"/>
    </w:pPr>
    <w:rPr>
      <w:b/>
      <w:sz w:val="22"/>
      <w:lang w:eastAsia="ru-RU"/>
    </w:rPr>
  </w:style>
  <w:style w:type="paragraph" w:customStyle="1" w:styleId="a">
    <w:name w:val="Список нумерованный"/>
    <w:basedOn w:val="a4"/>
    <w:rsid w:val="00A00239"/>
    <w:pPr>
      <w:widowControl/>
      <w:numPr>
        <w:numId w:val="8"/>
      </w:numPr>
      <w:suppressAutoHyphens w:val="0"/>
      <w:overflowPunct/>
      <w:autoSpaceDE/>
      <w:spacing w:before="120"/>
      <w:jc w:val="both"/>
    </w:pPr>
    <w:rPr>
      <w:sz w:val="24"/>
      <w:szCs w:val="24"/>
      <w:lang w:eastAsia="ru-RU"/>
    </w:rPr>
  </w:style>
  <w:style w:type="paragraph" w:customStyle="1" w:styleId="affff2">
    <w:name w:val="Содержание"/>
    <w:basedOn w:val="a4"/>
    <w:rsid w:val="00A00239"/>
    <w:pPr>
      <w:suppressAutoHyphens w:val="0"/>
      <w:overflowPunct/>
      <w:autoSpaceDE/>
      <w:spacing w:before="240" w:after="240"/>
      <w:jc w:val="center"/>
    </w:pPr>
    <w:rPr>
      <w:b/>
      <w:caps/>
      <w:sz w:val="24"/>
      <w:lang w:eastAsia="ru-RU"/>
    </w:rPr>
  </w:style>
  <w:style w:type="paragraph" w:customStyle="1" w:styleId="affff3">
    <w:name w:val="Название таблицы"/>
    <w:basedOn w:val="affff0"/>
    <w:rsid w:val="00A00239"/>
    <w:pPr>
      <w:keepNext/>
      <w:spacing w:after="0"/>
      <w:jc w:val="left"/>
    </w:pPr>
    <w:rPr>
      <w:szCs w:val="22"/>
    </w:rPr>
  </w:style>
  <w:style w:type="paragraph" w:customStyle="1" w:styleId="affff4">
    <w:name w:val="Табличный_заголовки"/>
    <w:basedOn w:val="a4"/>
    <w:rsid w:val="00A00239"/>
    <w:pPr>
      <w:keepNext/>
      <w:keepLines/>
      <w:widowControl/>
      <w:suppressAutoHyphens w:val="0"/>
      <w:overflowPunct/>
      <w:autoSpaceDE/>
      <w:jc w:val="center"/>
    </w:pPr>
    <w:rPr>
      <w:b/>
      <w:lang w:eastAsia="ru-RU"/>
    </w:rPr>
  </w:style>
  <w:style w:type="paragraph" w:customStyle="1" w:styleId="affff5">
    <w:name w:val="Табличный_центр"/>
    <w:basedOn w:val="a4"/>
    <w:rsid w:val="00A00239"/>
    <w:pPr>
      <w:widowControl/>
      <w:suppressAutoHyphens w:val="0"/>
      <w:overflowPunct/>
      <w:autoSpaceDE/>
      <w:jc w:val="center"/>
    </w:pPr>
    <w:rPr>
      <w:sz w:val="22"/>
      <w:szCs w:val="22"/>
      <w:lang w:eastAsia="ru-RU"/>
    </w:rPr>
  </w:style>
  <w:style w:type="paragraph" w:customStyle="1" w:styleId="12">
    <w:name w:val="Список 1)"/>
    <w:basedOn w:val="a4"/>
    <w:rsid w:val="00A00239"/>
    <w:pPr>
      <w:widowControl/>
      <w:numPr>
        <w:numId w:val="6"/>
      </w:numPr>
      <w:suppressAutoHyphens w:val="0"/>
      <w:overflowPunct/>
      <w:autoSpaceDE/>
      <w:spacing w:after="60"/>
      <w:jc w:val="both"/>
    </w:pPr>
    <w:rPr>
      <w:sz w:val="24"/>
      <w:szCs w:val="24"/>
      <w:lang w:eastAsia="ru-RU"/>
    </w:rPr>
  </w:style>
  <w:style w:type="paragraph" w:customStyle="1" w:styleId="a1">
    <w:name w:val="Табличный_нумерованный"/>
    <w:basedOn w:val="a4"/>
    <w:link w:val="affff6"/>
    <w:rsid w:val="00A00239"/>
    <w:pPr>
      <w:widowControl/>
      <w:numPr>
        <w:numId w:val="5"/>
      </w:numPr>
      <w:suppressAutoHyphens w:val="0"/>
      <w:overflowPunct/>
      <w:autoSpaceDE/>
    </w:pPr>
    <w:rPr>
      <w:sz w:val="22"/>
      <w:szCs w:val="22"/>
    </w:rPr>
  </w:style>
  <w:style w:type="character" w:customStyle="1" w:styleId="affff6">
    <w:name w:val="Табличный_нумерованный Знак"/>
    <w:link w:val="a1"/>
    <w:rsid w:val="00A00239"/>
    <w:rPr>
      <w:rFonts w:ascii="Times New Roman" w:eastAsia="Times New Roman" w:hAnsi="Times New Roman" w:cs="Times New Roman"/>
    </w:rPr>
  </w:style>
  <w:style w:type="paragraph" w:styleId="affff7">
    <w:name w:val="toa heading"/>
    <w:basedOn w:val="a4"/>
    <w:next w:val="a4"/>
    <w:semiHidden/>
    <w:rsid w:val="00A00239"/>
    <w:pPr>
      <w:widowControl/>
      <w:suppressAutoHyphens w:val="0"/>
      <w:overflowPunct/>
      <w:autoSpaceDE/>
      <w:spacing w:before="40" w:after="20"/>
      <w:jc w:val="center"/>
    </w:pPr>
    <w:rPr>
      <w:b/>
      <w:sz w:val="22"/>
      <w:lang w:eastAsia="ru-RU"/>
    </w:rPr>
  </w:style>
  <w:style w:type="paragraph" w:customStyle="1" w:styleId="a2">
    <w:name w:val="Требования"/>
    <w:basedOn w:val="a4"/>
    <w:rsid w:val="00A00239"/>
    <w:pPr>
      <w:widowControl/>
      <w:numPr>
        <w:ilvl w:val="1"/>
        <w:numId w:val="7"/>
      </w:numPr>
      <w:suppressAutoHyphens w:val="0"/>
      <w:overflowPunct/>
      <w:autoSpaceDE/>
      <w:spacing w:before="120" w:after="60"/>
      <w:ind w:left="0" w:firstLine="567"/>
      <w:jc w:val="both"/>
      <w:outlineLvl w:val="1"/>
    </w:pPr>
    <w:rPr>
      <w:bCs/>
      <w:i/>
      <w:iCs/>
      <w:sz w:val="24"/>
      <w:szCs w:val="24"/>
      <w:lang w:eastAsia="ru-RU"/>
    </w:rPr>
  </w:style>
  <w:style w:type="paragraph" w:customStyle="1" w:styleId="a0">
    <w:name w:val="Список а)"/>
    <w:basedOn w:val="aff0"/>
    <w:rsid w:val="00A00239"/>
    <w:pPr>
      <w:numPr>
        <w:numId w:val="4"/>
      </w:numPr>
      <w:suppressAutoHyphens w:val="0"/>
      <w:spacing w:after="60" w:line="240" w:lineRule="auto"/>
      <w:jc w:val="both"/>
    </w:pPr>
    <w:rPr>
      <w:rFonts w:ascii="Times New Roman" w:hAnsi="Times New Roman" w:cs="Times New Roman"/>
      <w:snapToGrid w:val="0"/>
      <w:sz w:val="24"/>
      <w:szCs w:val="24"/>
    </w:rPr>
  </w:style>
  <w:style w:type="paragraph" w:styleId="affff8">
    <w:name w:val="Document Map"/>
    <w:basedOn w:val="a4"/>
    <w:link w:val="affff9"/>
    <w:semiHidden/>
    <w:rsid w:val="00A00239"/>
    <w:pPr>
      <w:shd w:val="clear" w:color="auto" w:fill="000080"/>
      <w:overflowPunct/>
      <w:autoSpaceDE/>
      <w:jc w:val="both"/>
    </w:pPr>
    <w:rPr>
      <w:rFonts w:ascii="Tahoma" w:hAnsi="Tahoma"/>
      <w:sz w:val="24"/>
    </w:rPr>
  </w:style>
  <w:style w:type="character" w:customStyle="1" w:styleId="affff9">
    <w:name w:val="Схема документа Знак"/>
    <w:basedOn w:val="a5"/>
    <w:link w:val="affff8"/>
    <w:semiHidden/>
    <w:rsid w:val="00A00239"/>
    <w:rPr>
      <w:rFonts w:ascii="Tahoma" w:eastAsia="Times New Roman" w:hAnsi="Tahoma" w:cs="Times New Roman"/>
      <w:sz w:val="24"/>
      <w:szCs w:val="20"/>
      <w:shd w:val="clear" w:color="auto" w:fill="000080"/>
    </w:rPr>
  </w:style>
  <w:style w:type="paragraph" w:customStyle="1" w:styleId="affffa">
    <w:name w:val="Табличный_слева"/>
    <w:basedOn w:val="a4"/>
    <w:rsid w:val="00A00239"/>
    <w:pPr>
      <w:widowControl/>
      <w:suppressAutoHyphens w:val="0"/>
      <w:overflowPunct/>
      <w:autoSpaceDE/>
    </w:pPr>
    <w:rPr>
      <w:sz w:val="22"/>
      <w:szCs w:val="22"/>
      <w:lang w:eastAsia="ru-RU"/>
    </w:rPr>
  </w:style>
  <w:style w:type="paragraph" w:customStyle="1" w:styleId="1fc">
    <w:name w:val="Обычный 1"/>
    <w:basedOn w:val="a4"/>
    <w:next w:val="a4"/>
    <w:semiHidden/>
    <w:rsid w:val="00A00239"/>
    <w:pPr>
      <w:widowControl/>
      <w:tabs>
        <w:tab w:val="num" w:pos="360"/>
      </w:tabs>
      <w:suppressAutoHyphens w:val="0"/>
      <w:overflowPunct/>
      <w:autoSpaceDE/>
      <w:spacing w:before="120"/>
      <w:ind w:left="360" w:hanging="360"/>
      <w:jc w:val="both"/>
    </w:pPr>
    <w:rPr>
      <w:sz w:val="24"/>
      <w:lang w:eastAsia="ru-RU"/>
    </w:rPr>
  </w:style>
  <w:style w:type="paragraph" w:customStyle="1" w:styleId="affffb">
    <w:name w:val="Обычный влево"/>
    <w:basedOn w:val="1fc"/>
    <w:rsid w:val="00A00239"/>
    <w:pPr>
      <w:tabs>
        <w:tab w:val="clear" w:pos="360"/>
      </w:tabs>
      <w:spacing w:before="0"/>
      <w:ind w:left="0" w:firstLine="0"/>
      <w:jc w:val="left"/>
    </w:pPr>
  </w:style>
  <w:style w:type="paragraph" w:customStyle="1" w:styleId="affffc">
    <w:name w:val="Табличный_по ширине"/>
    <w:basedOn w:val="affffa"/>
    <w:rsid w:val="00A00239"/>
    <w:pPr>
      <w:jc w:val="both"/>
    </w:pPr>
  </w:style>
  <w:style w:type="paragraph" w:customStyle="1" w:styleId="100">
    <w:name w:val="Табличный_центр_10"/>
    <w:basedOn w:val="a4"/>
    <w:qFormat/>
    <w:rsid w:val="00A00239"/>
    <w:pPr>
      <w:widowControl/>
      <w:suppressAutoHyphens w:val="0"/>
      <w:overflowPunct/>
      <w:autoSpaceDE/>
      <w:jc w:val="center"/>
    </w:pPr>
    <w:rPr>
      <w:szCs w:val="24"/>
      <w:lang w:eastAsia="ru-RU"/>
    </w:rPr>
  </w:style>
  <w:style w:type="paragraph" w:customStyle="1" w:styleId="101">
    <w:name w:val="Табличный_слева_10"/>
    <w:basedOn w:val="a4"/>
    <w:qFormat/>
    <w:rsid w:val="00A00239"/>
    <w:pPr>
      <w:widowControl/>
      <w:suppressAutoHyphens w:val="0"/>
      <w:overflowPunct/>
      <w:autoSpaceDE/>
    </w:pPr>
    <w:rPr>
      <w:szCs w:val="24"/>
      <w:lang w:eastAsia="ru-RU"/>
    </w:rPr>
  </w:style>
  <w:style w:type="paragraph" w:customStyle="1" w:styleId="102">
    <w:name w:val="Табличный_по ширине_10"/>
    <w:basedOn w:val="a4"/>
    <w:qFormat/>
    <w:rsid w:val="00A00239"/>
    <w:pPr>
      <w:widowControl/>
      <w:suppressAutoHyphens w:val="0"/>
      <w:overflowPunct/>
      <w:autoSpaceDE/>
      <w:jc w:val="both"/>
    </w:pPr>
    <w:rPr>
      <w:szCs w:val="24"/>
      <w:lang w:eastAsia="ru-RU"/>
    </w:rPr>
  </w:style>
  <w:style w:type="paragraph" w:customStyle="1" w:styleId="10">
    <w:name w:val="Табличный_нумерованный_10"/>
    <w:basedOn w:val="a4"/>
    <w:qFormat/>
    <w:rsid w:val="00A00239"/>
    <w:pPr>
      <w:widowControl/>
      <w:numPr>
        <w:numId w:val="9"/>
      </w:numPr>
      <w:suppressAutoHyphens w:val="0"/>
      <w:overflowPunct/>
      <w:autoSpaceDE/>
    </w:pPr>
    <w:rPr>
      <w:szCs w:val="24"/>
      <w:lang w:eastAsia="ru-RU"/>
    </w:rPr>
  </w:style>
  <w:style w:type="paragraph" w:customStyle="1" w:styleId="103">
    <w:name w:val="Табличный_заголовки_10"/>
    <w:basedOn w:val="afffc"/>
    <w:qFormat/>
    <w:rsid w:val="00A00239"/>
    <w:pPr>
      <w:jc w:val="center"/>
    </w:pPr>
    <w:rPr>
      <w:b/>
      <w:sz w:val="20"/>
    </w:rPr>
  </w:style>
  <w:style w:type="paragraph" w:styleId="2f">
    <w:name w:val="Quote"/>
    <w:basedOn w:val="a4"/>
    <w:next w:val="a4"/>
    <w:link w:val="2f0"/>
    <w:uiPriority w:val="29"/>
    <w:qFormat/>
    <w:rsid w:val="00A00239"/>
    <w:pPr>
      <w:widowControl/>
      <w:suppressAutoHyphens w:val="0"/>
      <w:overflowPunct/>
      <w:autoSpaceDE/>
      <w:spacing w:line="360" w:lineRule="auto"/>
      <w:ind w:firstLine="680"/>
      <w:jc w:val="both"/>
    </w:pPr>
    <w:rPr>
      <w:rFonts w:ascii="Cambria" w:hAnsi="Cambria"/>
      <w:i/>
      <w:iCs/>
      <w:color w:val="5A5A5A"/>
      <w:sz w:val="24"/>
      <w:szCs w:val="24"/>
    </w:rPr>
  </w:style>
  <w:style w:type="character" w:customStyle="1" w:styleId="2f0">
    <w:name w:val="Цитата 2 Знак"/>
    <w:basedOn w:val="a5"/>
    <w:link w:val="2f"/>
    <w:uiPriority w:val="29"/>
    <w:rsid w:val="00A00239"/>
    <w:rPr>
      <w:rFonts w:ascii="Cambria" w:eastAsia="Times New Roman" w:hAnsi="Cambria" w:cs="Times New Roman"/>
      <w:i/>
      <w:iCs/>
      <w:color w:val="5A5A5A"/>
      <w:sz w:val="24"/>
      <w:szCs w:val="24"/>
    </w:rPr>
  </w:style>
  <w:style w:type="paragraph" w:styleId="affffd">
    <w:name w:val="Intense Quote"/>
    <w:basedOn w:val="a4"/>
    <w:next w:val="a4"/>
    <w:link w:val="affffe"/>
    <w:uiPriority w:val="30"/>
    <w:qFormat/>
    <w:rsid w:val="00A00239"/>
    <w:pPr>
      <w:widowControl/>
      <w:pBdr>
        <w:top w:val="single" w:sz="12" w:space="10" w:color="B8CCE4"/>
        <w:left w:val="single" w:sz="36" w:space="4" w:color="4F81BD"/>
        <w:bottom w:val="single" w:sz="24" w:space="10" w:color="9BBB59"/>
        <w:right w:val="single" w:sz="36" w:space="4" w:color="4F81BD"/>
      </w:pBdr>
      <w:shd w:val="clear" w:color="auto" w:fill="4F81BD"/>
      <w:suppressAutoHyphens w:val="0"/>
      <w:overflowPunct/>
      <w:autoSpaceDE/>
      <w:spacing w:before="320" w:after="320" w:line="300" w:lineRule="auto"/>
      <w:ind w:left="1440" w:right="1440" w:firstLine="680"/>
      <w:jc w:val="both"/>
    </w:pPr>
    <w:rPr>
      <w:rFonts w:ascii="Cambria" w:hAnsi="Cambria"/>
      <w:i/>
      <w:iCs/>
      <w:color w:val="F4F4F4"/>
      <w:sz w:val="24"/>
      <w:szCs w:val="24"/>
    </w:rPr>
  </w:style>
  <w:style w:type="character" w:customStyle="1" w:styleId="affffe">
    <w:name w:val="Выделенная цитата Знак"/>
    <w:basedOn w:val="a5"/>
    <w:link w:val="affffd"/>
    <w:uiPriority w:val="30"/>
    <w:rsid w:val="00A00239"/>
    <w:rPr>
      <w:rFonts w:ascii="Cambria" w:eastAsia="Times New Roman" w:hAnsi="Cambria" w:cs="Times New Roman"/>
      <w:i/>
      <w:iCs/>
      <w:color w:val="F4F4F4"/>
      <w:sz w:val="24"/>
      <w:szCs w:val="24"/>
      <w:shd w:val="clear" w:color="auto" w:fill="4F81BD"/>
    </w:rPr>
  </w:style>
  <w:style w:type="character" w:styleId="afffff">
    <w:name w:val="Subtle Emphasis"/>
    <w:uiPriority w:val="19"/>
    <w:qFormat/>
    <w:rsid w:val="00A00239"/>
    <w:rPr>
      <w:i/>
      <w:iCs/>
      <w:color w:val="5A5A5A"/>
    </w:rPr>
  </w:style>
  <w:style w:type="character" w:styleId="afffff0">
    <w:name w:val="Intense Emphasis"/>
    <w:uiPriority w:val="21"/>
    <w:qFormat/>
    <w:rsid w:val="00A00239"/>
    <w:rPr>
      <w:b/>
      <w:bCs/>
      <w:i/>
      <w:iCs/>
      <w:color w:val="4F81BD"/>
      <w:sz w:val="22"/>
      <w:szCs w:val="22"/>
    </w:rPr>
  </w:style>
  <w:style w:type="character" w:styleId="afffff1">
    <w:name w:val="Subtle Reference"/>
    <w:uiPriority w:val="31"/>
    <w:qFormat/>
    <w:rsid w:val="00A00239"/>
    <w:rPr>
      <w:color w:val="auto"/>
      <w:u w:val="single" w:color="9BBB59"/>
    </w:rPr>
  </w:style>
  <w:style w:type="character" w:styleId="afffff2">
    <w:name w:val="Intense Reference"/>
    <w:uiPriority w:val="32"/>
    <w:qFormat/>
    <w:rsid w:val="00A00239"/>
    <w:rPr>
      <w:b/>
      <w:bCs/>
      <w:color w:val="76923C"/>
      <w:u w:val="single" w:color="9BBB59"/>
    </w:rPr>
  </w:style>
  <w:style w:type="character" w:styleId="afffff3">
    <w:name w:val="Book Title"/>
    <w:uiPriority w:val="33"/>
    <w:qFormat/>
    <w:rsid w:val="00A00239"/>
    <w:rPr>
      <w:rFonts w:ascii="Cambria" w:eastAsia="Times New Roman" w:hAnsi="Cambria" w:cs="Times New Roman"/>
      <w:b/>
      <w:bCs/>
      <w:i/>
      <w:iCs/>
      <w:color w:val="auto"/>
    </w:rPr>
  </w:style>
  <w:style w:type="paragraph" w:styleId="afffff4">
    <w:name w:val="List Bullet"/>
    <w:basedOn w:val="a4"/>
    <w:uiPriority w:val="99"/>
    <w:unhideWhenUsed/>
    <w:rsid w:val="00A00239"/>
    <w:pPr>
      <w:widowControl/>
      <w:suppressAutoHyphens w:val="0"/>
      <w:overflowPunct/>
      <w:autoSpaceDE/>
      <w:spacing w:line="360" w:lineRule="auto"/>
      <w:ind w:left="1571" w:hanging="360"/>
      <w:contextualSpacing/>
      <w:jc w:val="both"/>
    </w:pPr>
    <w:rPr>
      <w:sz w:val="24"/>
      <w:szCs w:val="24"/>
      <w:lang w:eastAsia="ru-RU"/>
    </w:rPr>
  </w:style>
  <w:style w:type="paragraph" w:styleId="afffff5">
    <w:name w:val="TOC Heading"/>
    <w:basedOn w:val="1"/>
    <w:next w:val="a4"/>
    <w:uiPriority w:val="39"/>
    <w:qFormat/>
    <w:rsid w:val="00A00239"/>
    <w:pPr>
      <w:keepNext w:val="0"/>
      <w:numPr>
        <w:numId w:val="0"/>
      </w:numPr>
      <w:pBdr>
        <w:bottom w:val="single" w:sz="12" w:space="1" w:color="365F91"/>
      </w:pBdr>
      <w:shd w:val="clear" w:color="auto" w:fill="auto"/>
      <w:spacing w:before="600" w:after="80" w:line="360" w:lineRule="auto"/>
      <w:ind w:firstLine="680"/>
      <w:jc w:val="both"/>
      <w:outlineLvl w:val="9"/>
    </w:pPr>
    <w:rPr>
      <w:color w:val="365F91"/>
      <w:kern w:val="0"/>
      <w:sz w:val="24"/>
      <w:szCs w:val="24"/>
    </w:rPr>
  </w:style>
  <w:style w:type="character" w:styleId="afffff6">
    <w:name w:val="footnote reference"/>
    <w:uiPriority w:val="99"/>
    <w:rsid w:val="00A00239"/>
    <w:rPr>
      <w:vertAlign w:val="superscript"/>
    </w:rPr>
  </w:style>
  <w:style w:type="paragraph" w:styleId="24">
    <w:name w:val="Body Text 2"/>
    <w:aliases w:val=" Знак1"/>
    <w:basedOn w:val="a4"/>
    <w:link w:val="23"/>
    <w:rsid w:val="00A00239"/>
    <w:pPr>
      <w:widowControl/>
      <w:suppressAutoHyphens w:val="0"/>
      <w:overflowPunct/>
      <w:autoSpaceDE/>
      <w:spacing w:line="360" w:lineRule="auto"/>
      <w:ind w:firstLine="680"/>
      <w:jc w:val="center"/>
    </w:pPr>
    <w:rPr>
      <w:rFonts w:eastAsiaTheme="minorHAnsi"/>
      <w:color w:val="FF0000"/>
      <w:sz w:val="22"/>
      <w:szCs w:val="22"/>
      <w:lang w:eastAsia="en-US"/>
    </w:rPr>
  </w:style>
  <w:style w:type="character" w:customStyle="1" w:styleId="212">
    <w:name w:val="Основной текст 2 Знак1"/>
    <w:basedOn w:val="a5"/>
    <w:uiPriority w:val="99"/>
    <w:semiHidden/>
    <w:rsid w:val="00A00239"/>
    <w:rPr>
      <w:rFonts w:ascii="Times New Roman" w:eastAsia="Times New Roman" w:hAnsi="Times New Roman" w:cs="Times New Roman"/>
      <w:sz w:val="20"/>
      <w:szCs w:val="20"/>
      <w:lang w:eastAsia="ar-SA"/>
    </w:rPr>
  </w:style>
  <w:style w:type="numbering" w:styleId="111111">
    <w:name w:val="Outline List 2"/>
    <w:basedOn w:val="a7"/>
    <w:rsid w:val="00A00239"/>
    <w:pPr>
      <w:numPr>
        <w:numId w:val="10"/>
      </w:numPr>
    </w:pPr>
  </w:style>
  <w:style w:type="paragraph" w:styleId="22">
    <w:name w:val="Body Text Indent 2"/>
    <w:basedOn w:val="a4"/>
    <w:link w:val="21"/>
    <w:rsid w:val="00A00239"/>
    <w:pPr>
      <w:widowControl/>
      <w:suppressAutoHyphens w:val="0"/>
      <w:overflowPunct/>
      <w:autoSpaceDE/>
      <w:spacing w:after="120" w:line="480" w:lineRule="auto"/>
      <w:ind w:left="283" w:firstLine="680"/>
      <w:jc w:val="both"/>
    </w:pPr>
    <w:rPr>
      <w:rFonts w:eastAsiaTheme="minorHAnsi"/>
      <w:sz w:val="24"/>
      <w:szCs w:val="24"/>
      <w:lang w:eastAsia="en-US"/>
    </w:rPr>
  </w:style>
  <w:style w:type="character" w:customStyle="1" w:styleId="213">
    <w:name w:val="Основной текст с отступом 2 Знак1"/>
    <w:basedOn w:val="a5"/>
    <w:uiPriority w:val="99"/>
    <w:semiHidden/>
    <w:rsid w:val="00A00239"/>
    <w:rPr>
      <w:rFonts w:ascii="Times New Roman" w:eastAsia="Times New Roman" w:hAnsi="Times New Roman" w:cs="Times New Roman"/>
      <w:sz w:val="20"/>
      <w:szCs w:val="20"/>
      <w:lang w:eastAsia="ar-SA"/>
    </w:rPr>
  </w:style>
  <w:style w:type="numbering" w:styleId="1ai">
    <w:name w:val="Outline List 1"/>
    <w:basedOn w:val="a7"/>
    <w:rsid w:val="00A00239"/>
    <w:pPr>
      <w:numPr>
        <w:numId w:val="11"/>
      </w:numPr>
    </w:pPr>
  </w:style>
  <w:style w:type="paragraph" w:styleId="3c">
    <w:name w:val="Body Text 3"/>
    <w:basedOn w:val="a4"/>
    <w:link w:val="3d"/>
    <w:rsid w:val="00A00239"/>
    <w:pPr>
      <w:widowControl/>
      <w:suppressAutoHyphens w:val="0"/>
      <w:overflowPunct/>
      <w:autoSpaceDE/>
      <w:spacing w:after="120" w:line="360" w:lineRule="auto"/>
      <w:ind w:firstLine="680"/>
      <w:jc w:val="both"/>
    </w:pPr>
    <w:rPr>
      <w:sz w:val="16"/>
      <w:szCs w:val="16"/>
    </w:rPr>
  </w:style>
  <w:style w:type="character" w:customStyle="1" w:styleId="3d">
    <w:name w:val="Основной текст 3 Знак"/>
    <w:basedOn w:val="a5"/>
    <w:link w:val="3c"/>
    <w:rsid w:val="00A00239"/>
    <w:rPr>
      <w:rFonts w:ascii="Times New Roman" w:eastAsia="Times New Roman" w:hAnsi="Times New Roman" w:cs="Times New Roman"/>
      <w:sz w:val="16"/>
      <w:szCs w:val="16"/>
    </w:rPr>
  </w:style>
  <w:style w:type="character" w:styleId="afffff7">
    <w:name w:val="line number"/>
    <w:rsid w:val="00A00239"/>
    <w:rPr>
      <w:sz w:val="18"/>
      <w:szCs w:val="18"/>
    </w:rPr>
  </w:style>
  <w:style w:type="paragraph" w:styleId="2f1">
    <w:name w:val="List 2"/>
    <w:basedOn w:val="aff0"/>
    <w:rsid w:val="00A00239"/>
    <w:pPr>
      <w:suppressAutoHyphens w:val="0"/>
      <w:spacing w:after="240" w:line="240" w:lineRule="atLeast"/>
      <w:ind w:left="1800" w:hanging="360"/>
      <w:jc w:val="both"/>
    </w:pPr>
    <w:rPr>
      <w:spacing w:val="-5"/>
      <w:sz w:val="20"/>
      <w:szCs w:val="20"/>
      <w:lang w:eastAsia="en-US"/>
    </w:rPr>
  </w:style>
  <w:style w:type="paragraph" w:styleId="3e">
    <w:name w:val="List 3"/>
    <w:basedOn w:val="aff0"/>
    <w:rsid w:val="00A00239"/>
    <w:pPr>
      <w:suppressAutoHyphens w:val="0"/>
      <w:spacing w:after="240" w:line="240" w:lineRule="atLeast"/>
      <w:ind w:left="2160" w:hanging="360"/>
      <w:jc w:val="both"/>
    </w:pPr>
    <w:rPr>
      <w:spacing w:val="-5"/>
      <w:sz w:val="20"/>
      <w:szCs w:val="20"/>
      <w:lang w:eastAsia="en-US"/>
    </w:rPr>
  </w:style>
  <w:style w:type="paragraph" w:styleId="42">
    <w:name w:val="List 4"/>
    <w:basedOn w:val="aff0"/>
    <w:rsid w:val="00A00239"/>
    <w:pPr>
      <w:suppressAutoHyphens w:val="0"/>
      <w:spacing w:after="240" w:line="240" w:lineRule="atLeast"/>
      <w:ind w:left="2520" w:hanging="360"/>
      <w:jc w:val="both"/>
    </w:pPr>
    <w:rPr>
      <w:spacing w:val="-5"/>
      <w:sz w:val="20"/>
      <w:szCs w:val="20"/>
      <w:lang w:eastAsia="en-US"/>
    </w:rPr>
  </w:style>
  <w:style w:type="paragraph" w:styleId="55">
    <w:name w:val="List 5"/>
    <w:basedOn w:val="aff0"/>
    <w:rsid w:val="00A00239"/>
    <w:pPr>
      <w:suppressAutoHyphens w:val="0"/>
      <w:spacing w:after="240" w:line="240" w:lineRule="atLeast"/>
      <w:ind w:left="2880" w:hanging="360"/>
      <w:jc w:val="both"/>
    </w:pPr>
    <w:rPr>
      <w:spacing w:val="-5"/>
      <w:sz w:val="20"/>
      <w:szCs w:val="20"/>
      <w:lang w:eastAsia="en-US"/>
    </w:rPr>
  </w:style>
  <w:style w:type="paragraph" w:styleId="2f2">
    <w:name w:val="List Bullet 2"/>
    <w:basedOn w:val="afffff4"/>
    <w:autoRedefine/>
    <w:rsid w:val="00A00239"/>
    <w:pPr>
      <w:tabs>
        <w:tab w:val="num" w:pos="360"/>
      </w:tabs>
      <w:spacing w:after="240" w:line="240" w:lineRule="atLeast"/>
      <w:ind w:left="1800"/>
      <w:contextualSpacing w:val="0"/>
    </w:pPr>
    <w:rPr>
      <w:rFonts w:ascii="Arial" w:hAnsi="Arial" w:cs="Arial"/>
      <w:spacing w:val="-5"/>
      <w:sz w:val="20"/>
      <w:szCs w:val="20"/>
      <w:lang w:eastAsia="en-US"/>
    </w:rPr>
  </w:style>
  <w:style w:type="paragraph" w:styleId="3f">
    <w:name w:val="List Bullet 3"/>
    <w:basedOn w:val="afffff4"/>
    <w:autoRedefine/>
    <w:rsid w:val="00A00239"/>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4"/>
    <w:autoRedefine/>
    <w:rsid w:val="00A00239"/>
    <w:pPr>
      <w:tabs>
        <w:tab w:val="num" w:pos="360"/>
      </w:tabs>
      <w:spacing w:after="240" w:line="240" w:lineRule="atLeast"/>
      <w:ind w:left="2520"/>
      <w:contextualSpacing w:val="0"/>
    </w:pPr>
    <w:rPr>
      <w:rFonts w:ascii="Arial" w:hAnsi="Arial" w:cs="Arial"/>
      <w:spacing w:val="-5"/>
      <w:sz w:val="20"/>
      <w:szCs w:val="20"/>
      <w:lang w:eastAsia="en-US"/>
    </w:rPr>
  </w:style>
  <w:style w:type="paragraph" w:styleId="56">
    <w:name w:val="List Bullet 5"/>
    <w:basedOn w:val="afffff4"/>
    <w:autoRedefine/>
    <w:rsid w:val="00A00239"/>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8">
    <w:name w:val="List Continue"/>
    <w:basedOn w:val="aff0"/>
    <w:rsid w:val="00A00239"/>
    <w:pPr>
      <w:suppressAutoHyphens w:val="0"/>
      <w:spacing w:after="240" w:line="240" w:lineRule="atLeast"/>
      <w:ind w:left="1440"/>
      <w:jc w:val="both"/>
    </w:pPr>
    <w:rPr>
      <w:spacing w:val="-5"/>
      <w:sz w:val="20"/>
      <w:szCs w:val="20"/>
      <w:lang w:eastAsia="en-US"/>
    </w:rPr>
  </w:style>
  <w:style w:type="paragraph" w:styleId="2f3">
    <w:name w:val="List Continue 2"/>
    <w:basedOn w:val="afffff8"/>
    <w:rsid w:val="00A00239"/>
    <w:pPr>
      <w:ind w:left="2160"/>
    </w:pPr>
  </w:style>
  <w:style w:type="paragraph" w:styleId="3f0">
    <w:name w:val="List Continue 3"/>
    <w:basedOn w:val="afffff8"/>
    <w:rsid w:val="00A00239"/>
    <w:pPr>
      <w:ind w:left="2520"/>
    </w:pPr>
  </w:style>
  <w:style w:type="paragraph" w:styleId="44">
    <w:name w:val="List Continue 4"/>
    <w:basedOn w:val="afffff8"/>
    <w:rsid w:val="00A00239"/>
    <w:pPr>
      <w:ind w:left="2880"/>
    </w:pPr>
  </w:style>
  <w:style w:type="paragraph" w:styleId="57">
    <w:name w:val="List Continue 5"/>
    <w:basedOn w:val="afffff8"/>
    <w:rsid w:val="00A00239"/>
    <w:pPr>
      <w:ind w:left="3240"/>
    </w:pPr>
  </w:style>
  <w:style w:type="paragraph" w:styleId="afffff9">
    <w:name w:val="List Number"/>
    <w:basedOn w:val="a4"/>
    <w:rsid w:val="00A00239"/>
    <w:pPr>
      <w:widowControl/>
      <w:suppressAutoHyphens w:val="0"/>
      <w:overflowPunct/>
      <w:autoSpaceDE/>
      <w:spacing w:before="100" w:beforeAutospacing="1" w:after="100" w:afterAutospacing="1" w:line="360" w:lineRule="auto"/>
      <w:ind w:firstLine="709"/>
      <w:jc w:val="both"/>
    </w:pPr>
    <w:rPr>
      <w:sz w:val="28"/>
      <w:szCs w:val="28"/>
      <w:lang w:eastAsia="ru-RU"/>
    </w:rPr>
  </w:style>
  <w:style w:type="paragraph" w:styleId="2f4">
    <w:name w:val="List Number 2"/>
    <w:basedOn w:val="afffff9"/>
    <w:rsid w:val="00A00239"/>
    <w:pPr>
      <w:spacing w:before="0" w:beforeAutospacing="0" w:after="240" w:afterAutospacing="0" w:line="240" w:lineRule="atLeast"/>
      <w:ind w:left="1800" w:hanging="360"/>
    </w:pPr>
    <w:rPr>
      <w:rFonts w:ascii="Arial" w:hAnsi="Arial" w:cs="Arial"/>
      <w:spacing w:val="-5"/>
      <w:sz w:val="20"/>
      <w:szCs w:val="20"/>
      <w:lang w:eastAsia="en-US"/>
    </w:rPr>
  </w:style>
  <w:style w:type="paragraph" w:styleId="3f1">
    <w:name w:val="List Number 3"/>
    <w:basedOn w:val="afffff9"/>
    <w:rsid w:val="00A00239"/>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9"/>
    <w:rsid w:val="00A00239"/>
    <w:pPr>
      <w:spacing w:before="0" w:beforeAutospacing="0" w:after="240" w:afterAutospacing="0" w:line="240" w:lineRule="atLeast"/>
      <w:ind w:left="2520" w:hanging="360"/>
    </w:pPr>
    <w:rPr>
      <w:rFonts w:ascii="Arial" w:hAnsi="Arial" w:cs="Arial"/>
      <w:spacing w:val="-5"/>
      <w:sz w:val="20"/>
      <w:szCs w:val="20"/>
      <w:lang w:eastAsia="en-US"/>
    </w:rPr>
  </w:style>
  <w:style w:type="paragraph" w:styleId="58">
    <w:name w:val="List Number 5"/>
    <w:basedOn w:val="afffff9"/>
    <w:rsid w:val="00A00239"/>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Message Header"/>
    <w:basedOn w:val="afe"/>
    <w:link w:val="afffffb"/>
    <w:rsid w:val="00A00239"/>
    <w:pPr>
      <w:keepLines/>
      <w:tabs>
        <w:tab w:val="left" w:pos="3600"/>
        <w:tab w:val="left" w:pos="4680"/>
      </w:tabs>
      <w:spacing w:after="120" w:line="280" w:lineRule="exact"/>
      <w:ind w:left="1080" w:right="2160" w:hanging="1080"/>
      <w:jc w:val="both"/>
    </w:pPr>
    <w:rPr>
      <w:rFonts w:ascii="Arial" w:hAnsi="Arial"/>
      <w:b w:val="0"/>
      <w:bCs w:val="0"/>
      <w:sz w:val="22"/>
      <w:szCs w:val="22"/>
      <w:lang w:eastAsia="en-US"/>
    </w:rPr>
  </w:style>
  <w:style w:type="character" w:customStyle="1" w:styleId="afffffb">
    <w:name w:val="Шапка Знак"/>
    <w:basedOn w:val="a5"/>
    <w:link w:val="afffffa"/>
    <w:rsid w:val="00A00239"/>
    <w:rPr>
      <w:rFonts w:ascii="Arial" w:eastAsia="Times New Roman" w:hAnsi="Arial" w:cs="Times New Roman"/>
    </w:rPr>
  </w:style>
  <w:style w:type="paragraph" w:styleId="afffffc">
    <w:name w:val="Normal Indent"/>
    <w:basedOn w:val="a4"/>
    <w:rsid w:val="00A00239"/>
    <w:pPr>
      <w:widowControl/>
      <w:suppressAutoHyphens w:val="0"/>
      <w:overflowPunct/>
      <w:autoSpaceDE/>
      <w:spacing w:line="360" w:lineRule="auto"/>
      <w:ind w:left="1440" w:firstLine="709"/>
      <w:jc w:val="both"/>
    </w:pPr>
    <w:rPr>
      <w:rFonts w:ascii="Arial" w:hAnsi="Arial" w:cs="Arial"/>
      <w:spacing w:val="-5"/>
      <w:lang w:eastAsia="en-US"/>
    </w:rPr>
  </w:style>
  <w:style w:type="paragraph" w:styleId="HTML">
    <w:name w:val="HTML Address"/>
    <w:basedOn w:val="a4"/>
    <w:link w:val="HTML0"/>
    <w:rsid w:val="00A00239"/>
    <w:pPr>
      <w:widowControl/>
      <w:suppressAutoHyphens w:val="0"/>
      <w:overflowPunct/>
      <w:autoSpaceDE/>
      <w:spacing w:line="360" w:lineRule="auto"/>
      <w:ind w:left="1080" w:firstLine="709"/>
      <w:jc w:val="both"/>
    </w:pPr>
    <w:rPr>
      <w:rFonts w:ascii="Arial" w:hAnsi="Arial"/>
      <w:i/>
      <w:iCs/>
      <w:spacing w:val="-5"/>
      <w:lang w:eastAsia="en-US"/>
    </w:rPr>
  </w:style>
  <w:style w:type="character" w:customStyle="1" w:styleId="HTML0">
    <w:name w:val="Адрес HTML Знак"/>
    <w:basedOn w:val="a5"/>
    <w:link w:val="HTML"/>
    <w:rsid w:val="00A00239"/>
    <w:rPr>
      <w:rFonts w:ascii="Arial" w:eastAsia="Times New Roman" w:hAnsi="Arial" w:cs="Times New Roman"/>
      <w:i/>
      <w:iCs/>
      <w:spacing w:val="-5"/>
      <w:sz w:val="20"/>
      <w:szCs w:val="20"/>
    </w:rPr>
  </w:style>
  <w:style w:type="paragraph" w:styleId="afffffd">
    <w:name w:val="envelope address"/>
    <w:basedOn w:val="a4"/>
    <w:rsid w:val="00A00239"/>
    <w:pPr>
      <w:framePr w:w="7920" w:h="1980" w:hRule="exact" w:hSpace="180" w:wrap="auto" w:hAnchor="page" w:xAlign="center" w:yAlign="bottom"/>
      <w:widowControl/>
      <w:suppressAutoHyphens w:val="0"/>
      <w:overflowPunct/>
      <w:autoSpaceDE/>
      <w:spacing w:line="360" w:lineRule="auto"/>
      <w:ind w:left="2880" w:firstLine="709"/>
      <w:jc w:val="both"/>
    </w:pPr>
    <w:rPr>
      <w:rFonts w:ascii="Arial" w:hAnsi="Arial" w:cs="Arial"/>
      <w:spacing w:val="-5"/>
      <w:sz w:val="28"/>
      <w:szCs w:val="28"/>
      <w:lang w:eastAsia="en-US"/>
    </w:rPr>
  </w:style>
  <w:style w:type="character" w:styleId="HTML1">
    <w:name w:val="HTML Acronym"/>
    <w:rsid w:val="00A00239"/>
    <w:rPr>
      <w:lang w:val="ru-RU"/>
    </w:rPr>
  </w:style>
  <w:style w:type="paragraph" w:styleId="afffffe">
    <w:name w:val="Date"/>
    <w:basedOn w:val="a4"/>
    <w:next w:val="a4"/>
    <w:link w:val="affffff"/>
    <w:rsid w:val="00A00239"/>
    <w:pPr>
      <w:widowControl/>
      <w:suppressAutoHyphens w:val="0"/>
      <w:overflowPunct/>
      <w:autoSpaceDE/>
      <w:spacing w:line="360" w:lineRule="auto"/>
      <w:ind w:left="1080" w:firstLine="709"/>
      <w:jc w:val="both"/>
    </w:pPr>
    <w:rPr>
      <w:rFonts w:ascii="Arial" w:hAnsi="Arial"/>
      <w:spacing w:val="-5"/>
      <w:lang w:eastAsia="en-US"/>
    </w:rPr>
  </w:style>
  <w:style w:type="character" w:customStyle="1" w:styleId="affffff">
    <w:name w:val="Дата Знак"/>
    <w:basedOn w:val="a5"/>
    <w:link w:val="afffffe"/>
    <w:rsid w:val="00A00239"/>
    <w:rPr>
      <w:rFonts w:ascii="Arial" w:eastAsia="Times New Roman" w:hAnsi="Arial" w:cs="Times New Roman"/>
      <w:spacing w:val="-5"/>
      <w:sz w:val="20"/>
      <w:szCs w:val="20"/>
    </w:rPr>
  </w:style>
  <w:style w:type="paragraph" w:styleId="affffff0">
    <w:name w:val="Note Heading"/>
    <w:basedOn w:val="a4"/>
    <w:next w:val="a4"/>
    <w:link w:val="affffff1"/>
    <w:rsid w:val="00A00239"/>
    <w:pPr>
      <w:widowControl/>
      <w:suppressAutoHyphens w:val="0"/>
      <w:overflowPunct/>
      <w:autoSpaceDE/>
      <w:spacing w:line="360" w:lineRule="auto"/>
      <w:ind w:left="1080" w:firstLine="709"/>
      <w:jc w:val="both"/>
    </w:pPr>
    <w:rPr>
      <w:rFonts w:ascii="Arial" w:hAnsi="Arial"/>
      <w:spacing w:val="-5"/>
      <w:lang w:eastAsia="en-US"/>
    </w:rPr>
  </w:style>
  <w:style w:type="character" w:customStyle="1" w:styleId="affffff1">
    <w:name w:val="Заголовок записки Знак"/>
    <w:basedOn w:val="a5"/>
    <w:link w:val="affffff0"/>
    <w:rsid w:val="00A00239"/>
    <w:rPr>
      <w:rFonts w:ascii="Arial" w:eastAsia="Times New Roman" w:hAnsi="Arial" w:cs="Times New Roman"/>
      <w:spacing w:val="-5"/>
      <w:sz w:val="20"/>
      <w:szCs w:val="20"/>
    </w:rPr>
  </w:style>
  <w:style w:type="character" w:styleId="HTML2">
    <w:name w:val="HTML Keyboard"/>
    <w:rsid w:val="00A00239"/>
    <w:rPr>
      <w:rFonts w:ascii="Courier New" w:hAnsi="Courier New" w:cs="Courier New"/>
      <w:sz w:val="20"/>
      <w:szCs w:val="20"/>
      <w:lang w:val="ru-RU"/>
    </w:rPr>
  </w:style>
  <w:style w:type="character" w:styleId="HTML3">
    <w:name w:val="HTML Code"/>
    <w:rsid w:val="00A00239"/>
    <w:rPr>
      <w:rFonts w:ascii="Courier New" w:hAnsi="Courier New" w:cs="Courier New"/>
      <w:sz w:val="20"/>
      <w:szCs w:val="20"/>
      <w:lang w:val="ru-RU"/>
    </w:rPr>
  </w:style>
  <w:style w:type="paragraph" w:styleId="affffff2">
    <w:name w:val="Body Text First Indent"/>
    <w:basedOn w:val="afe"/>
    <w:link w:val="affffff3"/>
    <w:rsid w:val="00A00239"/>
    <w:pPr>
      <w:spacing w:after="120" w:line="360" w:lineRule="auto"/>
      <w:ind w:left="1080" w:firstLine="210"/>
      <w:jc w:val="both"/>
    </w:pPr>
    <w:rPr>
      <w:rFonts w:ascii="Arial" w:hAnsi="Arial"/>
      <w:b w:val="0"/>
      <w:bCs w:val="0"/>
      <w:spacing w:val="-5"/>
      <w:lang w:eastAsia="en-US"/>
    </w:rPr>
  </w:style>
  <w:style w:type="character" w:customStyle="1" w:styleId="affffff3">
    <w:name w:val="Красная строка Знак"/>
    <w:basedOn w:val="1b"/>
    <w:link w:val="affffff2"/>
    <w:rsid w:val="00A00239"/>
    <w:rPr>
      <w:rFonts w:ascii="Arial" w:eastAsia="Times New Roman" w:hAnsi="Arial" w:cs="Times New Roman"/>
      <w:b w:val="0"/>
      <w:bCs w:val="0"/>
      <w:spacing w:val="-5"/>
      <w:sz w:val="24"/>
      <w:szCs w:val="24"/>
      <w:lang w:eastAsia="ar-SA"/>
    </w:rPr>
  </w:style>
  <w:style w:type="paragraph" w:styleId="2f5">
    <w:name w:val="Body Text First Indent 2"/>
    <w:basedOn w:val="aff7"/>
    <w:link w:val="2f6"/>
    <w:rsid w:val="00A00239"/>
    <w:pPr>
      <w:widowControl/>
      <w:tabs>
        <w:tab w:val="clear" w:pos="3600"/>
      </w:tabs>
      <w:suppressAutoHyphens w:val="0"/>
      <w:overflowPunct/>
      <w:autoSpaceDE/>
      <w:spacing w:after="120" w:line="360" w:lineRule="auto"/>
      <w:ind w:left="283" w:firstLine="210"/>
    </w:pPr>
    <w:rPr>
      <w:rFonts w:ascii="Arial" w:hAnsi="Arial"/>
      <w:spacing w:val="-5"/>
      <w:lang w:eastAsia="en-US"/>
    </w:rPr>
  </w:style>
  <w:style w:type="character" w:customStyle="1" w:styleId="2f6">
    <w:name w:val="Красная строка 2 Знак"/>
    <w:basedOn w:val="1f"/>
    <w:link w:val="2f5"/>
    <w:rsid w:val="00A00239"/>
    <w:rPr>
      <w:rFonts w:ascii="Arial" w:eastAsia="Times New Roman" w:hAnsi="Arial" w:cs="Times New Roman"/>
      <w:spacing w:val="-5"/>
      <w:sz w:val="24"/>
      <w:szCs w:val="24"/>
      <w:lang w:eastAsia="ar-SA"/>
    </w:rPr>
  </w:style>
  <w:style w:type="character" w:styleId="HTML4">
    <w:name w:val="HTML Sample"/>
    <w:rsid w:val="00A00239"/>
    <w:rPr>
      <w:rFonts w:ascii="Courier New" w:hAnsi="Courier New" w:cs="Courier New"/>
      <w:lang w:val="ru-RU"/>
    </w:rPr>
  </w:style>
  <w:style w:type="paragraph" w:styleId="2f7">
    <w:name w:val="envelope return"/>
    <w:basedOn w:val="a4"/>
    <w:rsid w:val="00A00239"/>
    <w:pPr>
      <w:widowControl/>
      <w:suppressAutoHyphens w:val="0"/>
      <w:overflowPunct/>
      <w:autoSpaceDE/>
      <w:spacing w:line="360" w:lineRule="auto"/>
      <w:ind w:left="1080" w:firstLine="709"/>
      <w:jc w:val="both"/>
    </w:pPr>
    <w:rPr>
      <w:rFonts w:ascii="Arial" w:hAnsi="Arial" w:cs="Arial"/>
      <w:spacing w:val="-5"/>
      <w:lang w:eastAsia="en-US"/>
    </w:rPr>
  </w:style>
  <w:style w:type="character" w:styleId="HTML5">
    <w:name w:val="HTML Definition"/>
    <w:rsid w:val="00A00239"/>
    <w:rPr>
      <w:i/>
      <w:iCs/>
      <w:lang w:val="ru-RU"/>
    </w:rPr>
  </w:style>
  <w:style w:type="character" w:styleId="HTML6">
    <w:name w:val="HTML Variable"/>
    <w:rsid w:val="00A00239"/>
    <w:rPr>
      <w:i/>
      <w:iCs/>
      <w:lang w:val="ru-RU"/>
    </w:rPr>
  </w:style>
  <w:style w:type="character" w:styleId="HTML7">
    <w:name w:val="HTML Typewriter"/>
    <w:rsid w:val="00A00239"/>
    <w:rPr>
      <w:rFonts w:ascii="Courier New" w:hAnsi="Courier New" w:cs="Courier New"/>
      <w:sz w:val="20"/>
      <w:szCs w:val="20"/>
      <w:lang w:val="ru-RU"/>
    </w:rPr>
  </w:style>
  <w:style w:type="paragraph" w:styleId="affffff4">
    <w:name w:val="Signature"/>
    <w:basedOn w:val="a4"/>
    <w:link w:val="affffff5"/>
    <w:rsid w:val="00A00239"/>
    <w:pPr>
      <w:widowControl/>
      <w:suppressAutoHyphens w:val="0"/>
      <w:overflowPunct/>
      <w:autoSpaceDE/>
      <w:spacing w:line="360" w:lineRule="auto"/>
      <w:ind w:left="4252" w:firstLine="709"/>
      <w:jc w:val="both"/>
    </w:pPr>
    <w:rPr>
      <w:rFonts w:ascii="Arial" w:hAnsi="Arial"/>
      <w:spacing w:val="-5"/>
      <w:lang w:eastAsia="en-US"/>
    </w:rPr>
  </w:style>
  <w:style w:type="character" w:customStyle="1" w:styleId="affffff5">
    <w:name w:val="Подпись Знак"/>
    <w:basedOn w:val="a5"/>
    <w:link w:val="affffff4"/>
    <w:rsid w:val="00A00239"/>
    <w:rPr>
      <w:rFonts w:ascii="Arial" w:eastAsia="Times New Roman" w:hAnsi="Arial" w:cs="Times New Roman"/>
      <w:spacing w:val="-5"/>
      <w:sz w:val="20"/>
      <w:szCs w:val="20"/>
    </w:rPr>
  </w:style>
  <w:style w:type="paragraph" w:styleId="affffff6">
    <w:name w:val="Salutation"/>
    <w:basedOn w:val="a4"/>
    <w:next w:val="a4"/>
    <w:link w:val="affffff7"/>
    <w:rsid w:val="00A00239"/>
    <w:pPr>
      <w:widowControl/>
      <w:suppressAutoHyphens w:val="0"/>
      <w:overflowPunct/>
      <w:autoSpaceDE/>
      <w:spacing w:line="360" w:lineRule="auto"/>
      <w:ind w:left="1080" w:firstLine="709"/>
      <w:jc w:val="both"/>
    </w:pPr>
    <w:rPr>
      <w:rFonts w:ascii="Arial" w:hAnsi="Arial"/>
      <w:spacing w:val="-5"/>
      <w:lang w:eastAsia="en-US"/>
    </w:rPr>
  </w:style>
  <w:style w:type="character" w:customStyle="1" w:styleId="affffff7">
    <w:name w:val="Приветствие Знак"/>
    <w:basedOn w:val="a5"/>
    <w:link w:val="affffff6"/>
    <w:rsid w:val="00A00239"/>
    <w:rPr>
      <w:rFonts w:ascii="Arial" w:eastAsia="Times New Roman" w:hAnsi="Arial" w:cs="Times New Roman"/>
      <w:spacing w:val="-5"/>
      <w:sz w:val="20"/>
      <w:szCs w:val="20"/>
    </w:rPr>
  </w:style>
  <w:style w:type="paragraph" w:styleId="affffff8">
    <w:name w:val="Closing"/>
    <w:basedOn w:val="a4"/>
    <w:link w:val="affffff9"/>
    <w:rsid w:val="00A00239"/>
    <w:pPr>
      <w:widowControl/>
      <w:suppressAutoHyphens w:val="0"/>
      <w:overflowPunct/>
      <w:autoSpaceDE/>
      <w:spacing w:line="360" w:lineRule="auto"/>
      <w:ind w:left="4252" w:firstLine="709"/>
      <w:jc w:val="both"/>
    </w:pPr>
    <w:rPr>
      <w:rFonts w:ascii="Arial" w:hAnsi="Arial"/>
      <w:spacing w:val="-5"/>
      <w:lang w:eastAsia="en-US"/>
    </w:rPr>
  </w:style>
  <w:style w:type="character" w:customStyle="1" w:styleId="affffff9">
    <w:name w:val="Прощание Знак"/>
    <w:basedOn w:val="a5"/>
    <w:link w:val="affffff8"/>
    <w:rsid w:val="00A00239"/>
    <w:rPr>
      <w:rFonts w:ascii="Arial" w:eastAsia="Times New Roman" w:hAnsi="Arial" w:cs="Times New Roman"/>
      <w:spacing w:val="-5"/>
      <w:sz w:val="20"/>
      <w:szCs w:val="20"/>
    </w:rPr>
  </w:style>
  <w:style w:type="paragraph" w:styleId="HTML8">
    <w:name w:val="HTML Preformatted"/>
    <w:basedOn w:val="a4"/>
    <w:link w:val="HTML9"/>
    <w:rsid w:val="00A00239"/>
    <w:pPr>
      <w:widowControl/>
      <w:suppressAutoHyphens w:val="0"/>
      <w:overflowPunct/>
      <w:autoSpaceDE/>
      <w:spacing w:line="360" w:lineRule="auto"/>
      <w:ind w:left="1080" w:firstLine="709"/>
      <w:jc w:val="both"/>
    </w:pPr>
    <w:rPr>
      <w:rFonts w:ascii="Courier New" w:hAnsi="Courier New"/>
      <w:spacing w:val="-5"/>
      <w:lang w:eastAsia="en-US"/>
    </w:rPr>
  </w:style>
  <w:style w:type="character" w:customStyle="1" w:styleId="HTML9">
    <w:name w:val="Стандартный HTML Знак"/>
    <w:basedOn w:val="a5"/>
    <w:link w:val="HTML8"/>
    <w:rsid w:val="00A00239"/>
    <w:rPr>
      <w:rFonts w:ascii="Courier New" w:eastAsia="Times New Roman" w:hAnsi="Courier New" w:cs="Times New Roman"/>
      <w:spacing w:val="-5"/>
      <w:sz w:val="20"/>
      <w:szCs w:val="20"/>
    </w:rPr>
  </w:style>
  <w:style w:type="paragraph" w:styleId="af1">
    <w:name w:val="Plain Text"/>
    <w:basedOn w:val="a4"/>
    <w:link w:val="af0"/>
    <w:rsid w:val="00A00239"/>
    <w:pPr>
      <w:widowControl/>
      <w:suppressAutoHyphens w:val="0"/>
      <w:overflowPunct/>
      <w:autoSpaceDE/>
      <w:spacing w:line="360" w:lineRule="auto"/>
      <w:ind w:left="1080" w:firstLine="709"/>
      <w:jc w:val="both"/>
    </w:pPr>
    <w:rPr>
      <w:rFonts w:ascii="Courier New" w:eastAsiaTheme="minorHAnsi" w:hAnsi="Courier New" w:cs="Courier New"/>
      <w:lang w:eastAsia="en-US"/>
    </w:rPr>
  </w:style>
  <w:style w:type="character" w:customStyle="1" w:styleId="1fd">
    <w:name w:val="Текст Знак1"/>
    <w:basedOn w:val="a5"/>
    <w:uiPriority w:val="99"/>
    <w:semiHidden/>
    <w:rsid w:val="00A00239"/>
    <w:rPr>
      <w:rFonts w:ascii="Consolas" w:eastAsia="Times New Roman" w:hAnsi="Consolas" w:cs="Consolas"/>
      <w:sz w:val="21"/>
      <w:szCs w:val="21"/>
      <w:lang w:eastAsia="ar-SA"/>
    </w:rPr>
  </w:style>
  <w:style w:type="character" w:styleId="HTMLa">
    <w:name w:val="HTML Cite"/>
    <w:rsid w:val="00A00239"/>
    <w:rPr>
      <w:i/>
      <w:iCs/>
      <w:lang w:val="ru-RU"/>
    </w:rPr>
  </w:style>
  <w:style w:type="paragraph" w:styleId="affffffa">
    <w:name w:val="E-mail Signature"/>
    <w:basedOn w:val="a4"/>
    <w:link w:val="affffffb"/>
    <w:rsid w:val="00A00239"/>
    <w:pPr>
      <w:widowControl/>
      <w:suppressAutoHyphens w:val="0"/>
      <w:overflowPunct/>
      <w:autoSpaceDE/>
      <w:spacing w:line="360" w:lineRule="auto"/>
      <w:ind w:left="1080" w:firstLine="709"/>
      <w:jc w:val="both"/>
    </w:pPr>
    <w:rPr>
      <w:rFonts w:ascii="Arial" w:hAnsi="Arial"/>
      <w:spacing w:val="-5"/>
      <w:lang w:eastAsia="en-US"/>
    </w:rPr>
  </w:style>
  <w:style w:type="character" w:customStyle="1" w:styleId="affffffb">
    <w:name w:val="Электронная подпись Знак"/>
    <w:basedOn w:val="a5"/>
    <w:link w:val="affffffa"/>
    <w:rsid w:val="00A00239"/>
    <w:rPr>
      <w:rFonts w:ascii="Arial" w:eastAsia="Times New Roman" w:hAnsi="Arial" w:cs="Times New Roman"/>
      <w:spacing w:val="-5"/>
      <w:sz w:val="20"/>
      <w:szCs w:val="20"/>
    </w:rPr>
  </w:style>
  <w:style w:type="table" w:styleId="-1">
    <w:name w:val="Table Web 1"/>
    <w:basedOn w:val="a6"/>
    <w:rsid w:val="00A00239"/>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rsid w:val="00A00239"/>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rsid w:val="00A00239"/>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c">
    <w:name w:val="Table Elegant"/>
    <w:basedOn w:val="a6"/>
    <w:rsid w:val="00A00239"/>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6"/>
    <w:rsid w:val="00A00239"/>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6"/>
    <w:rsid w:val="00A00239"/>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Classic 1"/>
    <w:basedOn w:val="a6"/>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6"/>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2">
    <w:name w:val="Table Classic 3"/>
    <w:basedOn w:val="a6"/>
    <w:rsid w:val="00A00239"/>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6"/>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0">
    <w:name w:val="Table 3D effects 1"/>
    <w:basedOn w:val="a6"/>
    <w:rsid w:val="00A00239"/>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6"/>
    <w:rsid w:val="00A00239"/>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3D effects 3"/>
    <w:basedOn w:val="a6"/>
    <w:rsid w:val="00A00239"/>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1">
    <w:name w:val="Table Simple 1"/>
    <w:basedOn w:val="a6"/>
    <w:rsid w:val="00A00239"/>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6"/>
    <w:rsid w:val="00A00239"/>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6"/>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2">
    <w:name w:val="Table Grid 1"/>
    <w:basedOn w:val="a6"/>
    <w:rsid w:val="00A0023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6"/>
    <w:rsid w:val="00A00239"/>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5">
    <w:name w:val="Table Grid 3"/>
    <w:basedOn w:val="a6"/>
    <w:rsid w:val="00A0023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6"/>
    <w:rsid w:val="00A00239"/>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6"/>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A00239"/>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A00239"/>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d">
    <w:name w:val="Table Contemporary"/>
    <w:basedOn w:val="a6"/>
    <w:rsid w:val="00A00239"/>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e">
    <w:name w:val="Table Professional"/>
    <w:basedOn w:val="a6"/>
    <w:rsid w:val="00A0023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
    <w:name w:val="Outline List 3"/>
    <w:basedOn w:val="a7"/>
    <w:rsid w:val="00A00239"/>
  </w:style>
  <w:style w:type="table" w:styleId="1ff3">
    <w:name w:val="Table Columns 1"/>
    <w:basedOn w:val="a6"/>
    <w:rsid w:val="00A00239"/>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6"/>
    <w:rsid w:val="00A00239"/>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6">
    <w:name w:val="Table Columns 3"/>
    <w:basedOn w:val="a6"/>
    <w:rsid w:val="00A00239"/>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A00239"/>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6"/>
    <w:rsid w:val="00A00239"/>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6"/>
    <w:rsid w:val="00A00239"/>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6"/>
    <w:rsid w:val="00A00239"/>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6"/>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6"/>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rsid w:val="00A0023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6"/>
    <w:rsid w:val="00A00239"/>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6"/>
    <w:rsid w:val="00A00239"/>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rsid w:val="00A00239"/>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0">
    <w:name w:val="Table Theme"/>
    <w:basedOn w:val="a6"/>
    <w:rsid w:val="00A002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4">
    <w:name w:val="Table Colorful 1"/>
    <w:basedOn w:val="a6"/>
    <w:rsid w:val="00A00239"/>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6"/>
    <w:rsid w:val="00A00239"/>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7">
    <w:name w:val="Table Colorful 3"/>
    <w:basedOn w:val="a6"/>
    <w:rsid w:val="00A00239"/>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f1">
    <w:name w:val="endnote text"/>
    <w:basedOn w:val="a4"/>
    <w:link w:val="afffffff2"/>
    <w:rsid w:val="00A00239"/>
    <w:pPr>
      <w:widowControl/>
      <w:suppressAutoHyphens w:val="0"/>
      <w:overflowPunct/>
      <w:autoSpaceDE/>
      <w:spacing w:line="360" w:lineRule="auto"/>
      <w:ind w:firstLine="680"/>
      <w:jc w:val="both"/>
    </w:pPr>
  </w:style>
  <w:style w:type="character" w:customStyle="1" w:styleId="afffffff2">
    <w:name w:val="Текст концевой сноски Знак"/>
    <w:basedOn w:val="a5"/>
    <w:link w:val="afffffff1"/>
    <w:rsid w:val="00A00239"/>
    <w:rPr>
      <w:rFonts w:ascii="Times New Roman" w:eastAsia="Times New Roman" w:hAnsi="Times New Roman" w:cs="Times New Roman"/>
      <w:sz w:val="20"/>
      <w:szCs w:val="20"/>
    </w:rPr>
  </w:style>
  <w:style w:type="character" w:styleId="afffffff3">
    <w:name w:val="endnote reference"/>
    <w:rsid w:val="00A00239"/>
    <w:rPr>
      <w:vertAlign w:val="superscript"/>
    </w:rPr>
  </w:style>
  <w:style w:type="table" w:styleId="2-5">
    <w:name w:val="Medium Shading 2 Accent 5"/>
    <w:basedOn w:val="a6"/>
    <w:uiPriority w:val="64"/>
    <w:rsid w:val="00A0023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0">
    <w:name w:val="S_Обычный"/>
    <w:basedOn w:val="a4"/>
    <w:link w:val="S2"/>
    <w:qFormat/>
    <w:rsid w:val="00A00239"/>
    <w:pPr>
      <w:widowControl/>
      <w:suppressAutoHyphens w:val="0"/>
      <w:overflowPunct/>
      <w:autoSpaceDE/>
      <w:spacing w:before="120" w:after="60"/>
      <w:ind w:firstLine="567"/>
      <w:jc w:val="both"/>
    </w:pPr>
    <w:rPr>
      <w:sz w:val="24"/>
      <w:szCs w:val="24"/>
    </w:rPr>
  </w:style>
  <w:style w:type="character" w:customStyle="1" w:styleId="S2">
    <w:name w:val="S_Обычный Знак"/>
    <w:link w:val="S0"/>
    <w:rsid w:val="00A00239"/>
    <w:rPr>
      <w:rFonts w:ascii="Times New Roman" w:eastAsia="Times New Roman" w:hAnsi="Times New Roman" w:cs="Times New Roman"/>
      <w:sz w:val="24"/>
      <w:szCs w:val="24"/>
      <w:lang w:eastAsia="ar-SA"/>
    </w:rPr>
  </w:style>
  <w:style w:type="paragraph" w:customStyle="1" w:styleId="afffffff4">
    <w:name w:val="ТЕКСТ ГРАД"/>
    <w:basedOn w:val="a4"/>
    <w:link w:val="afffffff5"/>
    <w:qFormat/>
    <w:rsid w:val="00A00239"/>
    <w:pPr>
      <w:widowControl/>
      <w:suppressAutoHyphens w:val="0"/>
      <w:overflowPunct/>
      <w:autoSpaceDE/>
      <w:spacing w:line="360" w:lineRule="auto"/>
      <w:ind w:firstLine="709"/>
      <w:jc w:val="both"/>
    </w:pPr>
    <w:rPr>
      <w:sz w:val="24"/>
      <w:szCs w:val="24"/>
    </w:rPr>
  </w:style>
  <w:style w:type="character" w:customStyle="1" w:styleId="afffffff5">
    <w:name w:val="ТЕКСТ ГРАД Знак"/>
    <w:link w:val="afffffff4"/>
    <w:rsid w:val="00A00239"/>
    <w:rPr>
      <w:rFonts w:ascii="Times New Roman" w:eastAsia="Times New Roman" w:hAnsi="Times New Roman" w:cs="Times New Roman"/>
      <w:sz w:val="24"/>
      <w:szCs w:val="24"/>
    </w:rPr>
  </w:style>
  <w:style w:type="paragraph" w:customStyle="1" w:styleId="S4">
    <w:name w:val="S_Обычный в таблице"/>
    <w:basedOn w:val="a4"/>
    <w:link w:val="S5"/>
    <w:rsid w:val="00A00239"/>
    <w:pPr>
      <w:widowControl/>
      <w:suppressAutoHyphens w:val="0"/>
      <w:overflowPunct/>
      <w:autoSpaceDE/>
      <w:spacing w:line="360" w:lineRule="auto"/>
      <w:jc w:val="center"/>
    </w:pPr>
    <w:rPr>
      <w:sz w:val="24"/>
      <w:szCs w:val="24"/>
    </w:rPr>
  </w:style>
  <w:style w:type="character" w:customStyle="1" w:styleId="S5">
    <w:name w:val="S_Обычный в таблице Знак"/>
    <w:link w:val="S4"/>
    <w:rsid w:val="00A00239"/>
    <w:rPr>
      <w:rFonts w:ascii="Times New Roman" w:eastAsia="Times New Roman" w:hAnsi="Times New Roman" w:cs="Times New Roman"/>
      <w:sz w:val="24"/>
      <w:szCs w:val="24"/>
    </w:rPr>
  </w:style>
  <w:style w:type="table" w:customStyle="1" w:styleId="2-51">
    <w:name w:val="Средняя заливка 2 - Акцент 51"/>
    <w:basedOn w:val="a6"/>
    <w:next w:val="2-5"/>
    <w:uiPriority w:val="64"/>
    <w:rsid w:val="00A0023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afffffff6">
    <w:name w:val="Обычный в таблице Знак Знак"/>
    <w:rsid w:val="00A00239"/>
    <w:rPr>
      <w:sz w:val="24"/>
      <w:szCs w:val="24"/>
      <w:lang w:val="ru-RU" w:eastAsia="ar-SA" w:bidi="ar-SA"/>
    </w:rPr>
  </w:style>
  <w:style w:type="character" w:customStyle="1" w:styleId="110">
    <w:name w:val="Маркированный_1 Знак1"/>
    <w:basedOn w:val="a5"/>
    <w:rsid w:val="00A00239"/>
  </w:style>
  <w:style w:type="paragraph" w:customStyle="1" w:styleId="1ff5">
    <w:name w:val="Маркированный список1"/>
    <w:basedOn w:val="a4"/>
    <w:rsid w:val="00A00239"/>
    <w:pPr>
      <w:widowControl/>
      <w:tabs>
        <w:tab w:val="left" w:pos="1026"/>
        <w:tab w:val="num" w:pos="3346"/>
      </w:tabs>
      <w:overflowPunct/>
      <w:autoSpaceDE/>
      <w:spacing w:line="360" w:lineRule="auto"/>
      <w:ind w:firstLine="741"/>
      <w:jc w:val="both"/>
    </w:pPr>
    <w:rPr>
      <w:sz w:val="24"/>
      <w:szCs w:val="24"/>
    </w:rPr>
  </w:style>
  <w:style w:type="paragraph" w:customStyle="1" w:styleId="S11">
    <w:name w:val="S_Заголовок 1"/>
    <w:basedOn w:val="a4"/>
    <w:rsid w:val="00A00239"/>
    <w:pPr>
      <w:widowControl/>
      <w:tabs>
        <w:tab w:val="num" w:pos="360"/>
      </w:tabs>
      <w:overflowPunct/>
      <w:autoSpaceDE/>
      <w:ind w:left="360" w:hanging="360"/>
      <w:jc w:val="center"/>
    </w:pPr>
    <w:rPr>
      <w:b/>
      <w:caps/>
      <w:sz w:val="24"/>
      <w:szCs w:val="24"/>
    </w:rPr>
  </w:style>
  <w:style w:type="paragraph" w:customStyle="1" w:styleId="afffffff7">
    <w:name w:val="Обычный в таблице"/>
    <w:basedOn w:val="a4"/>
    <w:rsid w:val="00A00239"/>
    <w:pPr>
      <w:widowControl/>
      <w:overflowPunct/>
      <w:autoSpaceDE/>
      <w:jc w:val="center"/>
    </w:pPr>
    <w:rPr>
      <w:sz w:val="24"/>
      <w:szCs w:val="24"/>
    </w:rPr>
  </w:style>
  <w:style w:type="paragraph" w:customStyle="1" w:styleId="Heading">
    <w:name w:val="Heading"/>
    <w:rsid w:val="00A00239"/>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font5">
    <w:name w:val="font5"/>
    <w:basedOn w:val="a4"/>
    <w:rsid w:val="00A00239"/>
    <w:pPr>
      <w:widowControl/>
      <w:suppressAutoHyphens w:val="0"/>
      <w:overflowPunct/>
      <w:autoSpaceDE/>
      <w:spacing w:before="100" w:beforeAutospacing="1" w:after="100" w:afterAutospacing="1"/>
    </w:pPr>
    <w:rPr>
      <w:b/>
      <w:bCs/>
      <w:color w:val="000000"/>
      <w:lang w:eastAsia="ru-RU"/>
    </w:rPr>
  </w:style>
  <w:style w:type="paragraph" w:customStyle="1" w:styleId="font6">
    <w:name w:val="font6"/>
    <w:basedOn w:val="a4"/>
    <w:rsid w:val="00A00239"/>
    <w:pPr>
      <w:widowControl/>
      <w:suppressAutoHyphens w:val="0"/>
      <w:overflowPunct/>
      <w:autoSpaceDE/>
      <w:spacing w:before="100" w:beforeAutospacing="1" w:after="100" w:afterAutospacing="1"/>
    </w:pPr>
    <w:rPr>
      <w:b/>
      <w:bCs/>
      <w:color w:val="000000"/>
      <w:lang w:eastAsia="ru-RU"/>
    </w:rPr>
  </w:style>
  <w:style w:type="paragraph" w:customStyle="1" w:styleId="xl63">
    <w:name w:val="xl63"/>
    <w:basedOn w:val="a4"/>
    <w:rsid w:val="00A00239"/>
    <w:pPr>
      <w:widowControl/>
      <w:suppressAutoHyphens w:val="0"/>
      <w:overflowPunct/>
      <w:autoSpaceDE/>
      <w:spacing w:before="100" w:beforeAutospacing="1" w:after="100" w:afterAutospacing="1"/>
      <w:jc w:val="center"/>
      <w:textAlignment w:val="center"/>
    </w:pPr>
    <w:rPr>
      <w:lang w:eastAsia="ru-RU"/>
    </w:rPr>
  </w:style>
  <w:style w:type="paragraph" w:customStyle="1" w:styleId="xl64">
    <w:name w:val="xl64"/>
    <w:basedOn w:val="a4"/>
    <w:rsid w:val="00A00239"/>
    <w:pPr>
      <w:widowControl/>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65">
    <w:name w:val="xl65"/>
    <w:basedOn w:val="a4"/>
    <w:rsid w:val="00A00239"/>
    <w:pPr>
      <w:widowControl/>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66">
    <w:name w:val="xl66"/>
    <w:basedOn w:val="a4"/>
    <w:rsid w:val="00A00239"/>
    <w:pPr>
      <w:widowControl/>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67">
    <w:name w:val="xl67"/>
    <w:basedOn w:val="a4"/>
    <w:rsid w:val="00A00239"/>
    <w:pPr>
      <w:widowControl/>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b/>
      <w:bCs/>
      <w:lang w:eastAsia="ru-RU"/>
    </w:rPr>
  </w:style>
  <w:style w:type="paragraph" w:customStyle="1" w:styleId="xl68">
    <w:name w:val="xl68"/>
    <w:basedOn w:val="a4"/>
    <w:rsid w:val="00A00239"/>
    <w:pPr>
      <w:widowControl/>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69">
    <w:name w:val="xl69"/>
    <w:basedOn w:val="a4"/>
    <w:rsid w:val="00A00239"/>
    <w:pPr>
      <w:widowControl/>
      <w:pBdr>
        <w:top w:val="single" w:sz="4" w:space="0" w:color="auto"/>
        <w:bottom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70">
    <w:name w:val="xl70"/>
    <w:basedOn w:val="a4"/>
    <w:rsid w:val="00A00239"/>
    <w:pPr>
      <w:widowControl/>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lang w:eastAsia="ru-RU"/>
    </w:rPr>
  </w:style>
  <w:style w:type="paragraph" w:customStyle="1" w:styleId="xl71">
    <w:name w:val="xl71"/>
    <w:basedOn w:val="a4"/>
    <w:rsid w:val="00A00239"/>
    <w:pPr>
      <w:widowControl/>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72">
    <w:name w:val="xl72"/>
    <w:basedOn w:val="a4"/>
    <w:rsid w:val="00A00239"/>
    <w:pPr>
      <w:widowControl/>
      <w:pBdr>
        <w:top w:val="single" w:sz="4" w:space="0" w:color="auto"/>
        <w:bottom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73">
    <w:name w:val="xl73"/>
    <w:basedOn w:val="a4"/>
    <w:rsid w:val="00A00239"/>
    <w:pPr>
      <w:widowControl/>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b/>
      <w:bCs/>
      <w:lang w:eastAsia="ru-RU"/>
    </w:rPr>
  </w:style>
  <w:style w:type="paragraph" w:customStyle="1" w:styleId="xl74">
    <w:name w:val="xl74"/>
    <w:basedOn w:val="a4"/>
    <w:rsid w:val="00A00239"/>
    <w:pPr>
      <w:widowControl/>
      <w:pBdr>
        <w:top w:val="single" w:sz="4" w:space="0" w:color="auto"/>
        <w:left w:val="single" w:sz="4" w:space="0" w:color="auto"/>
        <w:bottom w:val="single" w:sz="4" w:space="0" w:color="auto"/>
      </w:pBdr>
      <w:suppressAutoHyphens w:val="0"/>
      <w:overflowPunct/>
      <w:autoSpaceDE/>
      <w:spacing w:before="100" w:beforeAutospacing="1" w:after="100" w:afterAutospacing="1"/>
      <w:textAlignment w:val="center"/>
    </w:pPr>
    <w:rPr>
      <w:lang w:eastAsia="ru-RU"/>
    </w:rPr>
  </w:style>
  <w:style w:type="paragraph" w:customStyle="1" w:styleId="xl75">
    <w:name w:val="xl75"/>
    <w:basedOn w:val="a4"/>
    <w:rsid w:val="00A00239"/>
    <w:pPr>
      <w:widowControl/>
      <w:pBdr>
        <w:top w:val="single" w:sz="4" w:space="0" w:color="auto"/>
        <w:bottom w:val="single" w:sz="4" w:space="0" w:color="auto"/>
      </w:pBdr>
      <w:suppressAutoHyphens w:val="0"/>
      <w:overflowPunct/>
      <w:autoSpaceDE/>
      <w:spacing w:before="100" w:beforeAutospacing="1" w:after="100" w:afterAutospacing="1"/>
      <w:textAlignment w:val="center"/>
    </w:pPr>
    <w:rPr>
      <w:lang w:eastAsia="ru-RU"/>
    </w:rPr>
  </w:style>
  <w:style w:type="paragraph" w:customStyle="1" w:styleId="xl76">
    <w:name w:val="xl76"/>
    <w:basedOn w:val="a4"/>
    <w:rsid w:val="00A00239"/>
    <w:pPr>
      <w:widowControl/>
      <w:pBdr>
        <w:top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lang w:eastAsia="ru-RU"/>
    </w:rPr>
  </w:style>
  <w:style w:type="paragraph" w:customStyle="1" w:styleId="xl77">
    <w:name w:val="xl77"/>
    <w:basedOn w:val="a4"/>
    <w:rsid w:val="00A00239"/>
    <w:pPr>
      <w:widowControl/>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sz w:val="16"/>
      <w:szCs w:val="16"/>
      <w:lang w:eastAsia="ru-RU"/>
    </w:rPr>
  </w:style>
  <w:style w:type="paragraph" w:customStyle="1" w:styleId="xl78">
    <w:name w:val="xl78"/>
    <w:basedOn w:val="a4"/>
    <w:rsid w:val="00A00239"/>
    <w:pPr>
      <w:widowControl/>
      <w:pBdr>
        <w:top w:val="single" w:sz="4" w:space="0" w:color="auto"/>
        <w:bottom w:val="single" w:sz="4" w:space="0" w:color="auto"/>
      </w:pBdr>
      <w:suppressAutoHyphens w:val="0"/>
      <w:overflowPunct/>
      <w:autoSpaceDE/>
      <w:spacing w:before="100" w:beforeAutospacing="1" w:after="100" w:afterAutospacing="1"/>
      <w:jc w:val="center"/>
      <w:textAlignment w:val="center"/>
    </w:pPr>
    <w:rPr>
      <w:sz w:val="16"/>
      <w:szCs w:val="16"/>
      <w:lang w:eastAsia="ru-RU"/>
    </w:rPr>
  </w:style>
  <w:style w:type="paragraph" w:customStyle="1" w:styleId="xl79">
    <w:name w:val="xl79"/>
    <w:basedOn w:val="a4"/>
    <w:rsid w:val="00A00239"/>
    <w:pPr>
      <w:widowControl/>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sz w:val="16"/>
      <w:szCs w:val="16"/>
      <w:lang w:eastAsia="ru-RU"/>
    </w:rPr>
  </w:style>
  <w:style w:type="character" w:customStyle="1" w:styleId="Heading1Char">
    <w:name w:val="Heading 1 Char"/>
    <w:rsid w:val="00A00239"/>
    <w:rPr>
      <w:b/>
      <w:bCs/>
      <w:sz w:val="28"/>
      <w:szCs w:val="28"/>
      <w:lang w:val="ru-RU"/>
    </w:rPr>
  </w:style>
  <w:style w:type="numbering" w:customStyle="1" w:styleId="a3">
    <w:name w:val="Стиль маркированный"/>
    <w:basedOn w:val="a7"/>
    <w:rsid w:val="00A00239"/>
    <w:pPr>
      <w:numPr>
        <w:numId w:val="12"/>
      </w:numPr>
    </w:pPr>
  </w:style>
  <w:style w:type="paragraph" w:customStyle="1" w:styleId="1ff6">
    <w:name w:val="Основной текст с отступом.Мой Заголовок 1"/>
    <w:basedOn w:val="a4"/>
    <w:rsid w:val="00A00239"/>
    <w:pPr>
      <w:tabs>
        <w:tab w:val="left" w:pos="6237"/>
      </w:tabs>
      <w:suppressAutoHyphens w:val="0"/>
      <w:overflowPunct/>
      <w:autoSpaceDN w:val="0"/>
      <w:jc w:val="center"/>
    </w:pPr>
    <w:rPr>
      <w:noProof/>
      <w:sz w:val="28"/>
      <w:szCs w:val="28"/>
      <w:lang w:val="en-US" w:eastAsia="ru-RU"/>
    </w:rPr>
  </w:style>
  <w:style w:type="paragraph" w:customStyle="1" w:styleId="Textbodyindent">
    <w:name w:val="Text body indent"/>
    <w:rsid w:val="00A00239"/>
    <w:pPr>
      <w:suppressAutoHyphens/>
      <w:autoSpaceDN w:val="0"/>
      <w:spacing w:after="0" w:line="240" w:lineRule="auto"/>
      <w:ind w:firstLine="709"/>
      <w:textAlignment w:val="baseline"/>
    </w:pPr>
    <w:rPr>
      <w:rFonts w:ascii="Times New Roman" w:eastAsia="Arial" w:hAnsi="Times New Roman" w:cs="Times New Roman"/>
      <w:kern w:val="3"/>
      <w:sz w:val="24"/>
      <w:szCs w:val="24"/>
      <w:lang w:eastAsia="ja-JP"/>
    </w:rPr>
  </w:style>
  <w:style w:type="numbering" w:customStyle="1" w:styleId="WW8Num2">
    <w:name w:val="WW8Num2"/>
    <w:basedOn w:val="a7"/>
    <w:rsid w:val="00A00239"/>
    <w:pPr>
      <w:numPr>
        <w:numId w:val="13"/>
      </w:numPr>
    </w:pPr>
  </w:style>
  <w:style w:type="paragraph" w:customStyle="1" w:styleId="FR2">
    <w:name w:val="FR2"/>
    <w:rsid w:val="00A00239"/>
    <w:pPr>
      <w:widowControl w:val="0"/>
      <w:suppressAutoHyphens/>
      <w:autoSpaceDE w:val="0"/>
      <w:autoSpaceDN w:val="0"/>
      <w:spacing w:after="0" w:line="240" w:lineRule="auto"/>
      <w:textAlignment w:val="baseline"/>
    </w:pPr>
    <w:rPr>
      <w:rFonts w:ascii="Times New Roman" w:eastAsia="Arial" w:hAnsi="Times New Roman" w:cs="Times New Roman"/>
      <w:kern w:val="3"/>
      <w:sz w:val="20"/>
      <w:szCs w:val="24"/>
      <w:lang w:eastAsia="zh-CN"/>
    </w:rPr>
  </w:style>
  <w:style w:type="character" w:customStyle="1" w:styleId="apple-converted-space">
    <w:name w:val="apple-converted-space"/>
    <w:rsid w:val="00A00239"/>
  </w:style>
  <w:style w:type="character" w:customStyle="1" w:styleId="FontStyle74">
    <w:name w:val="Font Style74"/>
    <w:uiPriority w:val="99"/>
    <w:rsid w:val="00A00239"/>
    <w:rPr>
      <w:rFonts w:ascii="Times New Roman" w:hAnsi="Times New Roman" w:cs="Times New Roman"/>
      <w:sz w:val="20"/>
      <w:szCs w:val="20"/>
    </w:rPr>
  </w:style>
  <w:style w:type="table" w:customStyle="1" w:styleId="2-52">
    <w:name w:val="Средняя заливка 2 - Акцент 52"/>
    <w:basedOn w:val="a6"/>
    <w:next w:val="2-5"/>
    <w:uiPriority w:val="64"/>
    <w:rsid w:val="00A0023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2-511">
    <w:name w:val="Средняя заливка 2 - Акцент 511"/>
    <w:basedOn w:val="a6"/>
    <w:next w:val="2-5"/>
    <w:uiPriority w:val="64"/>
    <w:rsid w:val="00A0023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49">
    <w:name w:val="Заголовок 4_"/>
    <w:basedOn w:val="3"/>
    <w:qFormat/>
    <w:rsid w:val="00A00239"/>
    <w:pPr>
      <w:keepLines w:val="0"/>
      <w:widowControl/>
      <w:tabs>
        <w:tab w:val="left" w:pos="1276"/>
      </w:tabs>
      <w:suppressAutoHyphens w:val="0"/>
      <w:overflowPunct/>
      <w:autoSpaceDE/>
      <w:spacing w:before="120" w:after="120"/>
      <w:ind w:left="993"/>
    </w:pPr>
    <w:rPr>
      <w:rFonts w:ascii="Times New Roman" w:eastAsia="Times New Roman" w:hAnsi="Times New Roman" w:cs="Times New Roman"/>
      <w:b/>
      <w:bCs/>
      <w:color w:val="auto"/>
      <w:sz w:val="26"/>
      <w:szCs w:val="26"/>
    </w:rPr>
  </w:style>
  <w:style w:type="paragraph" w:customStyle="1" w:styleId="220">
    <w:name w:val="Основной текст с отступом 22"/>
    <w:basedOn w:val="a4"/>
    <w:rsid w:val="00A00239"/>
    <w:pPr>
      <w:suppressAutoHyphens w:val="0"/>
      <w:autoSpaceDN w:val="0"/>
      <w:adjustRightInd w:val="0"/>
      <w:spacing w:before="120" w:after="120"/>
      <w:ind w:firstLine="284"/>
      <w:jc w:val="both"/>
      <w:textAlignment w:val="baseline"/>
    </w:pPr>
    <w:rPr>
      <w:sz w:val="24"/>
      <w:lang w:eastAsia="ru-RU"/>
    </w:rPr>
  </w:style>
  <w:style w:type="paragraph" w:customStyle="1" w:styleId="afffffff8">
    <w:name w:val="ГП_Обычный"/>
    <w:link w:val="afffffff9"/>
    <w:qFormat/>
    <w:rsid w:val="00A00239"/>
    <w:pPr>
      <w:spacing w:after="120" w:line="240" w:lineRule="auto"/>
      <w:ind w:firstLine="709"/>
      <w:contextualSpacing/>
      <w:jc w:val="both"/>
    </w:pPr>
    <w:rPr>
      <w:rFonts w:ascii="PT Sans" w:eastAsia="Times New Roman" w:hAnsi="PT Sans" w:cs="Arial"/>
      <w:sz w:val="24"/>
      <w:szCs w:val="24"/>
      <w:lang w:eastAsia="ru-RU"/>
    </w:rPr>
  </w:style>
  <w:style w:type="character" w:customStyle="1" w:styleId="afffffff9">
    <w:name w:val="ГП_Обычный Знак"/>
    <w:link w:val="afffffff8"/>
    <w:rsid w:val="00A00239"/>
    <w:rPr>
      <w:rFonts w:ascii="PT Sans" w:eastAsia="Times New Roman" w:hAnsi="PT Sans" w:cs="Arial"/>
      <w:sz w:val="24"/>
      <w:szCs w:val="24"/>
      <w:lang w:eastAsia="ru-RU"/>
    </w:rPr>
  </w:style>
  <w:style w:type="paragraph" w:customStyle="1" w:styleId="Geonika">
    <w:name w:val="Geonika Обычный текст"/>
    <w:basedOn w:val="a4"/>
    <w:link w:val="Geonika0"/>
    <w:qFormat/>
    <w:rsid w:val="00A00239"/>
    <w:pPr>
      <w:widowControl/>
      <w:suppressAutoHyphens w:val="0"/>
      <w:overflowPunct/>
      <w:autoSpaceDE/>
      <w:spacing w:before="120" w:after="60"/>
      <w:ind w:firstLine="567"/>
      <w:jc w:val="both"/>
    </w:pPr>
    <w:rPr>
      <w:rFonts w:ascii="Calibri" w:hAnsi="Calibri"/>
      <w:sz w:val="24"/>
      <w:szCs w:val="24"/>
      <w:lang w:bidi="en-US"/>
    </w:rPr>
  </w:style>
  <w:style w:type="character" w:customStyle="1" w:styleId="Geonika0">
    <w:name w:val="Geonika Обычный текст Знак"/>
    <w:link w:val="Geonika"/>
    <w:rsid w:val="00A00239"/>
    <w:rPr>
      <w:rFonts w:ascii="Calibri" w:eastAsia="Times New Roman" w:hAnsi="Calibri" w:cs="Times New Roman"/>
      <w:sz w:val="24"/>
      <w:szCs w:val="24"/>
      <w:lang w:eastAsia="ar-SA" w:bidi="en-US"/>
    </w:rPr>
  </w:style>
  <w:style w:type="paragraph" w:customStyle="1" w:styleId="-S">
    <w:name w:val="- S_Маркированный"/>
    <w:basedOn w:val="a4"/>
    <w:qFormat/>
    <w:rsid w:val="00A00239"/>
    <w:pPr>
      <w:widowControl/>
      <w:numPr>
        <w:numId w:val="14"/>
      </w:numPr>
      <w:tabs>
        <w:tab w:val="left" w:pos="1072"/>
      </w:tabs>
      <w:overflowPunct/>
      <w:autoSpaceDE/>
      <w:spacing w:before="60" w:after="60"/>
      <w:jc w:val="both"/>
    </w:pPr>
    <w:rPr>
      <w:rFonts w:ascii="Calibri" w:hAnsi="Calibri"/>
      <w:sz w:val="24"/>
      <w:szCs w:val="24"/>
    </w:rPr>
  </w:style>
  <w:style w:type="paragraph" w:customStyle="1" w:styleId="rtejustify">
    <w:name w:val="rtejustify"/>
    <w:basedOn w:val="a4"/>
    <w:rsid w:val="00A00239"/>
    <w:pPr>
      <w:widowControl/>
      <w:suppressAutoHyphens w:val="0"/>
      <w:overflowPunct/>
      <w:autoSpaceDE/>
      <w:spacing w:before="100" w:beforeAutospacing="1" w:after="100" w:afterAutospacing="1"/>
    </w:pPr>
    <w:rPr>
      <w:sz w:val="24"/>
      <w:szCs w:val="24"/>
      <w:lang w:eastAsia="ru-RU"/>
    </w:rPr>
  </w:style>
  <w:style w:type="character" w:customStyle="1" w:styleId="FontStyle50">
    <w:name w:val="Font Style50"/>
    <w:uiPriority w:val="99"/>
    <w:rsid w:val="00A00239"/>
    <w:rPr>
      <w:rFonts w:ascii="Times New Roman" w:hAnsi="Times New Roman"/>
      <w:sz w:val="26"/>
    </w:rPr>
  </w:style>
  <w:style w:type="paragraph" w:customStyle="1" w:styleId="S20">
    <w:name w:val="S_Заголовок 2"/>
    <w:basedOn w:val="2"/>
    <w:autoRedefine/>
    <w:qFormat/>
    <w:rsid w:val="00A00239"/>
    <w:pPr>
      <w:keepNext w:val="0"/>
      <w:keepLines w:val="0"/>
      <w:widowControl/>
      <w:tabs>
        <w:tab w:val="num" w:pos="1134"/>
      </w:tabs>
      <w:suppressAutoHyphens w:val="0"/>
      <w:overflowPunct/>
      <w:autoSpaceDE/>
      <w:spacing w:before="180" w:after="60"/>
      <w:ind w:firstLine="567"/>
    </w:pPr>
    <w:rPr>
      <w:rFonts w:ascii="Times New Roman" w:eastAsia="Times New Roman" w:hAnsi="Times New Roman" w:cs="Times New Roman"/>
      <w:b/>
      <w:color w:val="auto"/>
      <w:szCs w:val="24"/>
      <w:lang w:eastAsia="zh-CN"/>
    </w:rPr>
  </w:style>
  <w:style w:type="paragraph" w:customStyle="1" w:styleId="S30">
    <w:name w:val="S_Заголовок 3"/>
    <w:basedOn w:val="3"/>
    <w:rsid w:val="00A00239"/>
    <w:pPr>
      <w:keepNext w:val="0"/>
      <w:keepLines w:val="0"/>
      <w:widowControl/>
      <w:tabs>
        <w:tab w:val="left" w:pos="1134"/>
        <w:tab w:val="num" w:pos="10643"/>
      </w:tabs>
      <w:overflowPunct/>
      <w:autoSpaceDE/>
      <w:spacing w:before="120" w:after="120"/>
      <w:ind w:firstLine="567"/>
    </w:pPr>
    <w:rPr>
      <w:rFonts w:ascii="Times New Roman" w:eastAsia="Times New Roman" w:hAnsi="Times New Roman" w:cs="Times New Roman"/>
      <w:b/>
      <w:color w:val="auto"/>
      <w:sz w:val="26"/>
      <w:lang w:eastAsia="zh-CN"/>
    </w:rPr>
  </w:style>
  <w:style w:type="paragraph" w:customStyle="1" w:styleId="S40">
    <w:name w:val="S_Заголовок 4"/>
    <w:basedOn w:val="4"/>
    <w:rsid w:val="00A00239"/>
    <w:pPr>
      <w:keepNext w:val="0"/>
      <w:numPr>
        <w:ilvl w:val="0"/>
        <w:numId w:val="0"/>
      </w:numPr>
      <w:tabs>
        <w:tab w:val="num" w:pos="1800"/>
      </w:tabs>
      <w:suppressAutoHyphens/>
      <w:spacing w:before="0" w:after="0"/>
      <w:ind w:left="1800" w:hanging="720"/>
    </w:pPr>
    <w:rPr>
      <w:rFonts w:ascii="Times New Roman" w:hAnsi="Times New Roman"/>
      <w:b w:val="0"/>
      <w:bCs w:val="0"/>
      <w:i/>
      <w:sz w:val="24"/>
      <w:szCs w:val="24"/>
      <w:lang w:eastAsia="zh-CN"/>
    </w:rPr>
  </w:style>
  <w:style w:type="paragraph" w:customStyle="1" w:styleId="WW-2">
    <w:name w:val="WW-Основной текст с отступом 2"/>
    <w:basedOn w:val="a4"/>
    <w:rsid w:val="00A00239"/>
    <w:pPr>
      <w:overflowPunct/>
      <w:autoSpaceDE/>
      <w:ind w:firstLine="851"/>
      <w:jc w:val="both"/>
    </w:pPr>
    <w:rPr>
      <w:rFonts w:eastAsia="Calibri"/>
      <w:kern w:val="1"/>
      <w:sz w:val="28"/>
      <w:szCs w:val="24"/>
      <w:lang w:eastAsia="en-US"/>
    </w:rPr>
  </w:style>
  <w:style w:type="paragraph" w:customStyle="1" w:styleId="TableParagraph">
    <w:name w:val="Table Paragraph"/>
    <w:basedOn w:val="a4"/>
    <w:uiPriority w:val="1"/>
    <w:qFormat/>
    <w:rsid w:val="00A00239"/>
    <w:pPr>
      <w:suppressAutoHyphens w:val="0"/>
      <w:overflowPunct/>
      <w:autoSpaceDN w:val="0"/>
    </w:pPr>
    <w:rPr>
      <w:sz w:val="22"/>
      <w:szCs w:val="22"/>
      <w:lang w:val="en-US" w:eastAsia="en-US"/>
    </w:rPr>
  </w:style>
  <w:style w:type="table" w:customStyle="1" w:styleId="TableNormal">
    <w:name w:val="Table Normal"/>
    <w:uiPriority w:val="2"/>
    <w:semiHidden/>
    <w:qFormat/>
    <w:rsid w:val="00A0023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111">
    <w:name w:val="Нет списка11"/>
    <w:next w:val="a7"/>
    <w:uiPriority w:val="99"/>
    <w:semiHidden/>
    <w:unhideWhenUsed/>
    <w:rsid w:val="00A00239"/>
  </w:style>
  <w:style w:type="numbering" w:customStyle="1" w:styleId="1110">
    <w:name w:val="Нет списка111"/>
    <w:next w:val="a7"/>
    <w:uiPriority w:val="99"/>
    <w:semiHidden/>
    <w:unhideWhenUsed/>
    <w:rsid w:val="00A00239"/>
  </w:style>
  <w:style w:type="table" w:customStyle="1" w:styleId="TableGridReport1">
    <w:name w:val="Table Grid Report1"/>
    <w:basedOn w:val="a6"/>
    <w:next w:val="afff6"/>
    <w:rsid w:val="00A002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Знак Знак3"/>
    <w:basedOn w:val="a4"/>
    <w:rsid w:val="00A00239"/>
    <w:pPr>
      <w:widowControl/>
      <w:suppressAutoHyphens w:val="0"/>
      <w:overflowPunct/>
      <w:autoSpaceDE/>
      <w:spacing w:after="160" w:line="240" w:lineRule="exact"/>
    </w:pPr>
    <w:rPr>
      <w:rFonts w:ascii="Verdana" w:hAnsi="Verdana"/>
      <w:lang w:val="en-US" w:eastAsia="en-US"/>
    </w:rPr>
  </w:style>
  <w:style w:type="numbering" w:customStyle="1" w:styleId="1111111">
    <w:name w:val="1 / 1.1 / 1.1.11"/>
    <w:basedOn w:val="a7"/>
    <w:next w:val="111111"/>
    <w:rsid w:val="00A00239"/>
    <w:pPr>
      <w:numPr>
        <w:numId w:val="4"/>
      </w:numPr>
    </w:pPr>
  </w:style>
  <w:style w:type="numbering" w:customStyle="1" w:styleId="1ai1">
    <w:name w:val="1 / a / i1"/>
    <w:basedOn w:val="a7"/>
    <w:next w:val="1ai"/>
    <w:rsid w:val="00A00239"/>
    <w:pPr>
      <w:numPr>
        <w:numId w:val="5"/>
      </w:numPr>
    </w:pPr>
  </w:style>
  <w:style w:type="table" w:customStyle="1" w:styleId="-11">
    <w:name w:val="Веб-таблица 11"/>
    <w:basedOn w:val="a6"/>
    <w:next w:val="-1"/>
    <w:rsid w:val="00A00239"/>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6"/>
    <w:next w:val="-2"/>
    <w:rsid w:val="00A00239"/>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6"/>
    <w:next w:val="-3"/>
    <w:rsid w:val="00A00239"/>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7">
    <w:name w:val="Изысканная таблица1"/>
    <w:basedOn w:val="a6"/>
    <w:next w:val="affffffc"/>
    <w:rsid w:val="00A00239"/>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
    <w:name w:val="Изящная таблица 11"/>
    <w:basedOn w:val="a6"/>
    <w:next w:val="1fe"/>
    <w:rsid w:val="00A00239"/>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Изящная таблица 21"/>
    <w:basedOn w:val="a6"/>
    <w:next w:val="2f8"/>
    <w:rsid w:val="00A00239"/>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
    <w:name w:val="Классическая таблица 11"/>
    <w:basedOn w:val="a6"/>
    <w:next w:val="1ff"/>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6"/>
    <w:next w:val="2f9"/>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3">
    <w:name w:val="Классическая таблица 31"/>
    <w:basedOn w:val="a6"/>
    <w:next w:val="3f2"/>
    <w:rsid w:val="00A00239"/>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6"/>
    <w:next w:val="46"/>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4">
    <w:name w:val="Объемная таблица 11"/>
    <w:basedOn w:val="a6"/>
    <w:next w:val="1ff0"/>
    <w:rsid w:val="00A00239"/>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6">
    <w:name w:val="Объемная таблица 21"/>
    <w:basedOn w:val="a6"/>
    <w:next w:val="2fa"/>
    <w:rsid w:val="00A00239"/>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4">
    <w:name w:val="Объемная таблица 31"/>
    <w:basedOn w:val="a6"/>
    <w:next w:val="3f3"/>
    <w:rsid w:val="00A00239"/>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6"/>
    <w:next w:val="1ff1"/>
    <w:rsid w:val="00A00239"/>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7">
    <w:name w:val="Простая таблица 21"/>
    <w:basedOn w:val="a6"/>
    <w:next w:val="2fb"/>
    <w:rsid w:val="00A00239"/>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5">
    <w:name w:val="Простая таблица 31"/>
    <w:basedOn w:val="a6"/>
    <w:next w:val="3f4"/>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6">
    <w:name w:val="Сетка таблицы 11"/>
    <w:basedOn w:val="a6"/>
    <w:next w:val="1ff2"/>
    <w:rsid w:val="00A0023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8">
    <w:name w:val="Сетка таблицы 21"/>
    <w:basedOn w:val="a6"/>
    <w:next w:val="2fc"/>
    <w:rsid w:val="00A00239"/>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6">
    <w:name w:val="Сетка таблицы 31"/>
    <w:basedOn w:val="a6"/>
    <w:next w:val="3f5"/>
    <w:rsid w:val="00A0023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6"/>
    <w:next w:val="47"/>
    <w:rsid w:val="00A00239"/>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0">
    <w:name w:val="Сетка таблицы 51"/>
    <w:basedOn w:val="a6"/>
    <w:next w:val="59"/>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10">
    <w:name w:val="Сетка таблицы 61"/>
    <w:basedOn w:val="a6"/>
    <w:next w:val="62"/>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0">
    <w:name w:val="Сетка таблицы 71"/>
    <w:basedOn w:val="a6"/>
    <w:next w:val="72"/>
    <w:rsid w:val="00A00239"/>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6"/>
    <w:next w:val="82"/>
    <w:rsid w:val="00A00239"/>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8">
    <w:name w:val="Современная таблица1"/>
    <w:basedOn w:val="a6"/>
    <w:next w:val="affffffd"/>
    <w:rsid w:val="00A00239"/>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9">
    <w:name w:val="Стандартная таблица1"/>
    <w:basedOn w:val="a6"/>
    <w:next w:val="affffffe"/>
    <w:rsid w:val="00A0023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ffa">
    <w:name w:val="Статья / Раздел1"/>
    <w:basedOn w:val="a7"/>
    <w:next w:val="afffffff"/>
    <w:rsid w:val="00A00239"/>
  </w:style>
  <w:style w:type="table" w:customStyle="1" w:styleId="117">
    <w:name w:val="Столбцы таблицы 11"/>
    <w:basedOn w:val="a6"/>
    <w:next w:val="1ff3"/>
    <w:rsid w:val="00A00239"/>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толбцы таблицы 21"/>
    <w:basedOn w:val="a6"/>
    <w:next w:val="2fd"/>
    <w:rsid w:val="00A00239"/>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7">
    <w:name w:val="Столбцы таблицы 31"/>
    <w:basedOn w:val="a6"/>
    <w:next w:val="3f6"/>
    <w:rsid w:val="00A00239"/>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6"/>
    <w:next w:val="48"/>
    <w:rsid w:val="00A00239"/>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6"/>
    <w:next w:val="5a"/>
    <w:rsid w:val="00A00239"/>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6"/>
    <w:next w:val="-10"/>
    <w:rsid w:val="00A00239"/>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6"/>
    <w:next w:val="-20"/>
    <w:rsid w:val="00A00239"/>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6"/>
    <w:next w:val="-30"/>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6"/>
    <w:next w:val="-4"/>
    <w:rsid w:val="00A00239"/>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6"/>
    <w:next w:val="-5"/>
    <w:rsid w:val="00A00239"/>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6"/>
    <w:next w:val="-6"/>
    <w:rsid w:val="00A00239"/>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6"/>
    <w:next w:val="-7"/>
    <w:rsid w:val="00A00239"/>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6"/>
    <w:next w:val="-8"/>
    <w:rsid w:val="00A00239"/>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b">
    <w:name w:val="Тема таблицы1"/>
    <w:basedOn w:val="a6"/>
    <w:next w:val="afffffff0"/>
    <w:rsid w:val="00A002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Цветная таблица 11"/>
    <w:basedOn w:val="a6"/>
    <w:next w:val="1ff4"/>
    <w:rsid w:val="00A00239"/>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a">
    <w:name w:val="Цветная таблица 21"/>
    <w:basedOn w:val="a6"/>
    <w:next w:val="2fe"/>
    <w:rsid w:val="00A00239"/>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8">
    <w:name w:val="Цветная таблица 31"/>
    <w:basedOn w:val="a6"/>
    <w:next w:val="3f7"/>
    <w:rsid w:val="00A00239"/>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3">
    <w:name w:val="Средняя заливка 2 - Акцент 53"/>
    <w:basedOn w:val="a6"/>
    <w:next w:val="2-5"/>
    <w:uiPriority w:val="64"/>
    <w:rsid w:val="00A0023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2-512">
    <w:name w:val="Средняя заливка 2 - Акцент 512"/>
    <w:basedOn w:val="a6"/>
    <w:next w:val="2-5"/>
    <w:uiPriority w:val="64"/>
    <w:rsid w:val="00A0023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numbering" w:customStyle="1" w:styleId="11">
    <w:name w:val="Стиль маркированный1"/>
    <w:basedOn w:val="a7"/>
    <w:rsid w:val="00A00239"/>
    <w:pPr>
      <w:numPr>
        <w:numId w:val="6"/>
      </w:numPr>
    </w:pPr>
  </w:style>
  <w:style w:type="numbering" w:customStyle="1" w:styleId="WW8Num21">
    <w:name w:val="WW8Num21"/>
    <w:basedOn w:val="a7"/>
    <w:rsid w:val="00A00239"/>
    <w:pPr>
      <w:numPr>
        <w:numId w:val="7"/>
      </w:numPr>
    </w:pPr>
  </w:style>
  <w:style w:type="table" w:customStyle="1" w:styleId="2-521">
    <w:name w:val="Средняя заливка 2 - Акцент 521"/>
    <w:basedOn w:val="a6"/>
    <w:next w:val="2-5"/>
    <w:uiPriority w:val="64"/>
    <w:rsid w:val="00A0023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2-5111">
    <w:name w:val="Средняя заливка 2 - Акцент 5111"/>
    <w:basedOn w:val="a6"/>
    <w:next w:val="2-5"/>
    <w:uiPriority w:val="64"/>
    <w:rsid w:val="00A00239"/>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character" w:customStyle="1" w:styleId="afff9">
    <w:name w:val="Обычный текст Знак"/>
    <w:link w:val="afff8"/>
    <w:rsid w:val="00A00239"/>
    <w:rPr>
      <w:rFonts w:ascii="Times New Roman" w:eastAsia="Times New Roman" w:hAnsi="Times New Roman" w:cs="Times New Roman"/>
      <w:sz w:val="24"/>
      <w:szCs w:val="24"/>
      <w:lang w:val="en-US" w:eastAsia="ar-SA" w:bidi="en-US"/>
    </w:rPr>
  </w:style>
  <w:style w:type="paragraph" w:customStyle="1" w:styleId="1ffc">
    <w:name w:val="Обычный1"/>
    <w:link w:val="Normal"/>
    <w:rsid w:val="00A00239"/>
    <w:pPr>
      <w:widowControl w:val="0"/>
      <w:spacing w:before="120" w:after="0" w:line="240" w:lineRule="auto"/>
      <w:ind w:left="221"/>
      <w:jc w:val="both"/>
    </w:pPr>
    <w:rPr>
      <w:rFonts w:ascii="Times New Roman" w:eastAsia="Times New Roman" w:hAnsi="Times New Roman" w:cs="Times New Roman"/>
      <w:snapToGrid w:val="0"/>
      <w:sz w:val="28"/>
      <w:szCs w:val="20"/>
      <w:lang w:val="en-GB" w:eastAsia="ru-RU"/>
    </w:rPr>
  </w:style>
  <w:style w:type="paragraph" w:customStyle="1" w:styleId="Normal10-02">
    <w:name w:val="Normal + 10 пт полужирный По центру Слева:  -02 см Справ..."/>
    <w:basedOn w:val="a4"/>
    <w:link w:val="Normal10-020"/>
    <w:rsid w:val="00A00239"/>
    <w:pPr>
      <w:widowControl/>
      <w:suppressAutoHyphens w:val="0"/>
      <w:overflowPunct/>
      <w:autoSpaceDE/>
      <w:snapToGrid w:val="0"/>
      <w:ind w:left="-113" w:right="-113"/>
      <w:jc w:val="center"/>
    </w:pPr>
    <w:rPr>
      <w:b/>
      <w:lang w:eastAsia="ru-RU"/>
    </w:rPr>
  </w:style>
  <w:style w:type="character" w:customStyle="1" w:styleId="Normal">
    <w:name w:val="Normal Знак"/>
    <w:link w:val="1ffc"/>
    <w:rsid w:val="00A00239"/>
    <w:rPr>
      <w:rFonts w:ascii="Times New Roman" w:eastAsia="Times New Roman" w:hAnsi="Times New Roman" w:cs="Times New Roman"/>
      <w:snapToGrid w:val="0"/>
      <w:sz w:val="28"/>
      <w:szCs w:val="20"/>
      <w:lang w:val="en-GB" w:eastAsia="ru-RU"/>
    </w:rPr>
  </w:style>
  <w:style w:type="character" w:customStyle="1" w:styleId="Normal10-020">
    <w:name w:val="Normal + 10 пт полужирный По центру Слева:  -02 см Справ... Знак"/>
    <w:link w:val="Normal10-02"/>
    <w:rsid w:val="00A00239"/>
    <w:rPr>
      <w:rFonts w:ascii="Times New Roman" w:eastAsia="Times New Roman" w:hAnsi="Times New Roman" w:cs="Times New Roman"/>
      <w:b/>
      <w:sz w:val="20"/>
      <w:szCs w:val="20"/>
      <w:lang w:eastAsia="ru-RU"/>
    </w:rPr>
  </w:style>
  <w:style w:type="character" w:customStyle="1" w:styleId="ListParagraphChar">
    <w:name w:val="List Paragraph Char"/>
    <w:locked/>
    <w:rsid w:val="00A00239"/>
    <w:rPr>
      <w:rFonts w:eastAsia="Calibri"/>
      <w:sz w:val="24"/>
      <w:szCs w:val="24"/>
      <w:lang w:val="ru-RU" w:eastAsia="ru-RU" w:bidi="ar-SA"/>
    </w:rPr>
  </w:style>
  <w:style w:type="paragraph" w:customStyle="1" w:styleId="empty">
    <w:name w:val="empty"/>
    <w:basedOn w:val="a4"/>
    <w:rsid w:val="00A00239"/>
    <w:pPr>
      <w:widowControl/>
      <w:suppressAutoHyphens w:val="0"/>
      <w:overflowPunct/>
      <w:autoSpaceDE/>
      <w:spacing w:before="100" w:beforeAutospacing="1" w:after="100" w:afterAutospacing="1"/>
    </w:pPr>
    <w:rPr>
      <w:sz w:val="24"/>
      <w:szCs w:val="24"/>
      <w:lang w:eastAsia="ru-RU"/>
    </w:rPr>
  </w:style>
  <w:style w:type="paragraph" w:customStyle="1" w:styleId="Style13">
    <w:name w:val="Style13"/>
    <w:basedOn w:val="a4"/>
    <w:uiPriority w:val="99"/>
    <w:rsid w:val="00373FD0"/>
    <w:pPr>
      <w:suppressAutoHyphens w:val="0"/>
      <w:overflowPunct/>
      <w:autoSpaceDN w:val="0"/>
      <w:adjustRightInd w:val="0"/>
      <w:spacing w:line="307" w:lineRule="exact"/>
      <w:ind w:firstLine="691"/>
      <w:jc w:val="both"/>
    </w:pPr>
    <w:rPr>
      <w:sz w:val="24"/>
      <w:szCs w:val="24"/>
      <w:lang w:eastAsia="ru-RU"/>
    </w:rPr>
  </w:style>
  <w:style w:type="paragraph" w:customStyle="1" w:styleId="Style7">
    <w:name w:val="Style7"/>
    <w:basedOn w:val="a4"/>
    <w:uiPriority w:val="99"/>
    <w:rsid w:val="00DB27DA"/>
    <w:pPr>
      <w:suppressAutoHyphens w:val="0"/>
      <w:overflowPunct/>
      <w:autoSpaceDN w:val="0"/>
      <w:adjustRightInd w:val="0"/>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18997">
      <w:bodyDiv w:val="1"/>
      <w:marLeft w:val="0"/>
      <w:marRight w:val="0"/>
      <w:marTop w:val="0"/>
      <w:marBottom w:val="0"/>
      <w:divBdr>
        <w:top w:val="none" w:sz="0" w:space="0" w:color="auto"/>
        <w:left w:val="none" w:sz="0" w:space="0" w:color="auto"/>
        <w:bottom w:val="none" w:sz="0" w:space="0" w:color="auto"/>
        <w:right w:val="none" w:sz="0" w:space="0" w:color="auto"/>
      </w:divBdr>
    </w:div>
    <w:div w:id="232089800">
      <w:bodyDiv w:val="1"/>
      <w:marLeft w:val="0"/>
      <w:marRight w:val="0"/>
      <w:marTop w:val="0"/>
      <w:marBottom w:val="0"/>
      <w:divBdr>
        <w:top w:val="none" w:sz="0" w:space="0" w:color="auto"/>
        <w:left w:val="none" w:sz="0" w:space="0" w:color="auto"/>
        <w:bottom w:val="none" w:sz="0" w:space="0" w:color="auto"/>
        <w:right w:val="none" w:sz="0" w:space="0" w:color="auto"/>
      </w:divBdr>
    </w:div>
    <w:div w:id="283268889">
      <w:bodyDiv w:val="1"/>
      <w:marLeft w:val="0"/>
      <w:marRight w:val="0"/>
      <w:marTop w:val="0"/>
      <w:marBottom w:val="0"/>
      <w:divBdr>
        <w:top w:val="none" w:sz="0" w:space="0" w:color="auto"/>
        <w:left w:val="none" w:sz="0" w:space="0" w:color="auto"/>
        <w:bottom w:val="none" w:sz="0" w:space="0" w:color="auto"/>
        <w:right w:val="none" w:sz="0" w:space="0" w:color="auto"/>
      </w:divBdr>
      <w:divsChild>
        <w:div w:id="1764451028">
          <w:marLeft w:val="0"/>
          <w:marRight w:val="0"/>
          <w:marTop w:val="0"/>
          <w:marBottom w:val="0"/>
          <w:divBdr>
            <w:top w:val="none" w:sz="0" w:space="0" w:color="auto"/>
            <w:left w:val="none" w:sz="0" w:space="0" w:color="auto"/>
            <w:bottom w:val="none" w:sz="0" w:space="0" w:color="auto"/>
            <w:right w:val="none" w:sz="0" w:space="0" w:color="auto"/>
          </w:divBdr>
          <w:divsChild>
            <w:div w:id="1826893456">
              <w:marLeft w:val="0"/>
              <w:marRight w:val="0"/>
              <w:marTop w:val="0"/>
              <w:marBottom w:val="0"/>
              <w:divBdr>
                <w:top w:val="none" w:sz="0" w:space="0" w:color="auto"/>
                <w:left w:val="none" w:sz="0" w:space="0" w:color="auto"/>
                <w:bottom w:val="none" w:sz="0" w:space="0" w:color="auto"/>
                <w:right w:val="none" w:sz="0" w:space="0" w:color="auto"/>
              </w:divBdr>
              <w:divsChild>
                <w:div w:id="1493910451">
                  <w:marLeft w:val="0"/>
                  <w:marRight w:val="0"/>
                  <w:marTop w:val="0"/>
                  <w:marBottom w:val="0"/>
                  <w:divBdr>
                    <w:top w:val="none" w:sz="0" w:space="0" w:color="auto"/>
                    <w:left w:val="none" w:sz="0" w:space="0" w:color="auto"/>
                    <w:bottom w:val="none" w:sz="0" w:space="0" w:color="auto"/>
                    <w:right w:val="none" w:sz="0" w:space="0" w:color="auto"/>
                  </w:divBdr>
                </w:div>
                <w:div w:id="297758736">
                  <w:marLeft w:val="0"/>
                  <w:marRight w:val="0"/>
                  <w:marTop w:val="0"/>
                  <w:marBottom w:val="0"/>
                  <w:divBdr>
                    <w:top w:val="none" w:sz="0" w:space="0" w:color="auto"/>
                    <w:left w:val="none" w:sz="0" w:space="0" w:color="auto"/>
                    <w:bottom w:val="none" w:sz="0" w:space="0" w:color="auto"/>
                    <w:right w:val="none" w:sz="0" w:space="0" w:color="auto"/>
                  </w:divBdr>
                  <w:divsChild>
                    <w:div w:id="1088887123">
                      <w:marLeft w:val="0"/>
                      <w:marRight w:val="0"/>
                      <w:marTop w:val="0"/>
                      <w:marBottom w:val="0"/>
                      <w:divBdr>
                        <w:top w:val="none" w:sz="0" w:space="0" w:color="auto"/>
                        <w:left w:val="none" w:sz="0" w:space="0" w:color="auto"/>
                        <w:bottom w:val="none" w:sz="0" w:space="0" w:color="auto"/>
                        <w:right w:val="none" w:sz="0" w:space="0" w:color="auto"/>
                      </w:divBdr>
                    </w:div>
                    <w:div w:id="296491997">
                      <w:marLeft w:val="0"/>
                      <w:marRight w:val="0"/>
                      <w:marTop w:val="0"/>
                      <w:marBottom w:val="0"/>
                      <w:divBdr>
                        <w:top w:val="none" w:sz="0" w:space="0" w:color="auto"/>
                        <w:left w:val="none" w:sz="0" w:space="0" w:color="auto"/>
                        <w:bottom w:val="none" w:sz="0" w:space="0" w:color="auto"/>
                        <w:right w:val="none" w:sz="0" w:space="0" w:color="auto"/>
                      </w:divBdr>
                    </w:div>
                    <w:div w:id="37432852">
                      <w:marLeft w:val="0"/>
                      <w:marRight w:val="0"/>
                      <w:marTop w:val="0"/>
                      <w:marBottom w:val="0"/>
                      <w:divBdr>
                        <w:top w:val="none" w:sz="0" w:space="0" w:color="auto"/>
                        <w:left w:val="none" w:sz="0" w:space="0" w:color="auto"/>
                        <w:bottom w:val="none" w:sz="0" w:space="0" w:color="auto"/>
                        <w:right w:val="none" w:sz="0" w:space="0" w:color="auto"/>
                      </w:divBdr>
                    </w:div>
                    <w:div w:id="1441950774">
                      <w:marLeft w:val="0"/>
                      <w:marRight w:val="0"/>
                      <w:marTop w:val="0"/>
                      <w:marBottom w:val="0"/>
                      <w:divBdr>
                        <w:top w:val="none" w:sz="0" w:space="0" w:color="auto"/>
                        <w:left w:val="none" w:sz="0" w:space="0" w:color="auto"/>
                        <w:bottom w:val="none" w:sz="0" w:space="0" w:color="auto"/>
                        <w:right w:val="none" w:sz="0" w:space="0" w:color="auto"/>
                      </w:divBdr>
                    </w:div>
                    <w:div w:id="1971086387">
                      <w:marLeft w:val="0"/>
                      <w:marRight w:val="0"/>
                      <w:marTop w:val="0"/>
                      <w:marBottom w:val="0"/>
                      <w:divBdr>
                        <w:top w:val="none" w:sz="0" w:space="0" w:color="auto"/>
                        <w:left w:val="none" w:sz="0" w:space="0" w:color="auto"/>
                        <w:bottom w:val="none" w:sz="0" w:space="0" w:color="auto"/>
                        <w:right w:val="none" w:sz="0" w:space="0" w:color="auto"/>
                      </w:divBdr>
                    </w:div>
                  </w:divsChild>
                </w:div>
                <w:div w:id="95914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795237">
          <w:marLeft w:val="0"/>
          <w:marRight w:val="0"/>
          <w:marTop w:val="0"/>
          <w:marBottom w:val="0"/>
          <w:divBdr>
            <w:top w:val="none" w:sz="0" w:space="0" w:color="auto"/>
            <w:left w:val="none" w:sz="0" w:space="0" w:color="auto"/>
            <w:bottom w:val="none" w:sz="0" w:space="0" w:color="auto"/>
            <w:right w:val="none" w:sz="0" w:space="0" w:color="auto"/>
          </w:divBdr>
          <w:divsChild>
            <w:div w:id="1255431841">
              <w:marLeft w:val="0"/>
              <w:marRight w:val="0"/>
              <w:marTop w:val="0"/>
              <w:marBottom w:val="0"/>
              <w:divBdr>
                <w:top w:val="none" w:sz="0" w:space="0" w:color="auto"/>
                <w:left w:val="none" w:sz="0" w:space="0" w:color="auto"/>
                <w:bottom w:val="none" w:sz="0" w:space="0" w:color="auto"/>
                <w:right w:val="none" w:sz="0" w:space="0" w:color="auto"/>
              </w:divBdr>
              <w:divsChild>
                <w:div w:id="81805345">
                  <w:marLeft w:val="0"/>
                  <w:marRight w:val="0"/>
                  <w:marTop w:val="0"/>
                  <w:marBottom w:val="0"/>
                  <w:divBdr>
                    <w:top w:val="none" w:sz="0" w:space="0" w:color="auto"/>
                    <w:left w:val="none" w:sz="0" w:space="0" w:color="auto"/>
                    <w:bottom w:val="none" w:sz="0" w:space="0" w:color="auto"/>
                    <w:right w:val="none" w:sz="0" w:space="0" w:color="auto"/>
                  </w:divBdr>
                </w:div>
                <w:div w:id="136159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039742">
      <w:bodyDiv w:val="1"/>
      <w:marLeft w:val="0"/>
      <w:marRight w:val="0"/>
      <w:marTop w:val="0"/>
      <w:marBottom w:val="0"/>
      <w:divBdr>
        <w:top w:val="none" w:sz="0" w:space="0" w:color="auto"/>
        <w:left w:val="none" w:sz="0" w:space="0" w:color="auto"/>
        <w:bottom w:val="none" w:sz="0" w:space="0" w:color="auto"/>
        <w:right w:val="none" w:sz="0" w:space="0" w:color="auto"/>
      </w:divBdr>
    </w:div>
    <w:div w:id="650257333">
      <w:bodyDiv w:val="1"/>
      <w:marLeft w:val="0"/>
      <w:marRight w:val="0"/>
      <w:marTop w:val="0"/>
      <w:marBottom w:val="0"/>
      <w:divBdr>
        <w:top w:val="none" w:sz="0" w:space="0" w:color="auto"/>
        <w:left w:val="none" w:sz="0" w:space="0" w:color="auto"/>
        <w:bottom w:val="none" w:sz="0" w:space="0" w:color="auto"/>
        <w:right w:val="none" w:sz="0" w:space="0" w:color="auto"/>
      </w:divBdr>
    </w:div>
    <w:div w:id="683240507">
      <w:bodyDiv w:val="1"/>
      <w:marLeft w:val="0"/>
      <w:marRight w:val="0"/>
      <w:marTop w:val="0"/>
      <w:marBottom w:val="0"/>
      <w:divBdr>
        <w:top w:val="none" w:sz="0" w:space="0" w:color="auto"/>
        <w:left w:val="none" w:sz="0" w:space="0" w:color="auto"/>
        <w:bottom w:val="none" w:sz="0" w:space="0" w:color="auto"/>
        <w:right w:val="none" w:sz="0" w:space="0" w:color="auto"/>
      </w:divBdr>
    </w:div>
    <w:div w:id="1216356218">
      <w:bodyDiv w:val="1"/>
      <w:marLeft w:val="0"/>
      <w:marRight w:val="0"/>
      <w:marTop w:val="0"/>
      <w:marBottom w:val="0"/>
      <w:divBdr>
        <w:top w:val="none" w:sz="0" w:space="0" w:color="auto"/>
        <w:left w:val="none" w:sz="0" w:space="0" w:color="auto"/>
        <w:bottom w:val="none" w:sz="0" w:space="0" w:color="auto"/>
        <w:right w:val="none" w:sz="0" w:space="0" w:color="auto"/>
      </w:divBdr>
    </w:div>
    <w:div w:id="1283879309">
      <w:bodyDiv w:val="1"/>
      <w:marLeft w:val="0"/>
      <w:marRight w:val="0"/>
      <w:marTop w:val="0"/>
      <w:marBottom w:val="0"/>
      <w:divBdr>
        <w:top w:val="none" w:sz="0" w:space="0" w:color="auto"/>
        <w:left w:val="none" w:sz="0" w:space="0" w:color="auto"/>
        <w:bottom w:val="none" w:sz="0" w:space="0" w:color="auto"/>
        <w:right w:val="none" w:sz="0" w:space="0" w:color="auto"/>
      </w:divBdr>
    </w:div>
    <w:div w:id="1500270390">
      <w:bodyDiv w:val="1"/>
      <w:marLeft w:val="0"/>
      <w:marRight w:val="0"/>
      <w:marTop w:val="0"/>
      <w:marBottom w:val="0"/>
      <w:divBdr>
        <w:top w:val="none" w:sz="0" w:space="0" w:color="auto"/>
        <w:left w:val="none" w:sz="0" w:space="0" w:color="auto"/>
        <w:bottom w:val="none" w:sz="0" w:space="0" w:color="auto"/>
        <w:right w:val="none" w:sz="0" w:space="0" w:color="auto"/>
      </w:divBdr>
    </w:div>
    <w:div w:id="1941331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internet.garant.ru/" TargetMode="External"/><Relationship Id="rId21" Type="http://schemas.openxmlformats.org/officeDocument/2006/relationships/hyperlink" Target="https://internet.garant.ru/" TargetMode="External"/><Relationship Id="rId42" Type="http://schemas.openxmlformats.org/officeDocument/2006/relationships/hyperlink" Target="https://internet.garant.ru/" TargetMode="External"/><Relationship Id="rId47" Type="http://schemas.openxmlformats.org/officeDocument/2006/relationships/hyperlink" Target="https://internet.garant.ru/" TargetMode="External"/><Relationship Id="rId63" Type="http://schemas.openxmlformats.org/officeDocument/2006/relationships/hyperlink" Target="../&#1055;&#1088;&#1072;&#1074;&#1080;&#1083;&#1072;/&#1050;&#1072;&#1074;&#1082;&#1072;&#1079;&#1089;&#1082;&#1072;&#1103;%20&#1079;&#1086;&#1085;&#1072;%202020%20&#1085;&#1086;&#1074;&#1086;&#1077;%20&#1048;&#1047;&#1052;&#1045;&#1053;&#1045;&#1053;&#1048;&#1071;.doc" TargetMode="External"/><Relationship Id="rId68" Type="http://schemas.openxmlformats.org/officeDocument/2006/relationships/hyperlink" Target="../&#1055;&#1088;&#1072;&#1074;&#1080;&#1083;&#1072;/&#1050;&#1072;&#1074;&#1082;&#1072;&#1079;&#1089;&#1082;&#1072;&#1103;%20&#1079;&#1086;&#1085;&#1072;%202020%20&#1085;&#1086;&#1074;&#1086;&#1077;%20&#1048;&#1047;&#1052;&#1045;&#1053;&#1045;&#1053;&#1048;&#1071;.doc" TargetMode="External"/><Relationship Id="rId84" Type="http://schemas.openxmlformats.org/officeDocument/2006/relationships/hyperlink" Target="https://login.consultant.ru/link/?req=doc&amp;base=STR&amp;n=28744&amp;dst=100143&amp;field=134&amp;date=16.08.2022" TargetMode="External"/><Relationship Id="rId89" Type="http://schemas.openxmlformats.org/officeDocument/2006/relationships/hyperlink" Target="https://login.consultant.ru/link/?req=doc&amp;base=LAW&amp;n=409735&amp;dst=100240&amp;field=134&amp;date=16.08.2022" TargetMode="External"/><Relationship Id="rId16" Type="http://schemas.openxmlformats.org/officeDocument/2006/relationships/hyperlink" Target="https://internet.garant.ru/" TargetMode="External"/><Relationship Id="rId11" Type="http://schemas.openxmlformats.org/officeDocument/2006/relationships/hyperlink" Target="https://internet.garant.ru/" TargetMode="External"/><Relationship Id="rId32" Type="http://schemas.openxmlformats.org/officeDocument/2006/relationships/hyperlink" Target="https://internet.garant.ru/" TargetMode="External"/><Relationship Id="rId37" Type="http://schemas.openxmlformats.org/officeDocument/2006/relationships/hyperlink" Target="https://internet.garant.ru/" TargetMode="External"/><Relationship Id="rId53" Type="http://schemas.openxmlformats.org/officeDocument/2006/relationships/hyperlink" Target="https://docs.cntd.ru/document/902161544" TargetMode="External"/><Relationship Id="rId58" Type="http://schemas.openxmlformats.org/officeDocument/2006/relationships/hyperlink" Target="../&#1055;&#1088;&#1072;&#1074;&#1080;&#1083;&#1072;/&#1050;&#1072;&#1074;&#1082;&#1072;&#1079;&#1089;&#1082;&#1072;&#1103;%20&#1079;&#1086;&#1085;&#1072;%202020%20&#1085;&#1086;&#1074;&#1086;&#1077;%20&#1048;&#1047;&#1052;&#1045;&#1053;&#1045;&#1053;&#1048;&#1071;.doc" TargetMode="External"/><Relationship Id="rId74" Type="http://schemas.openxmlformats.org/officeDocument/2006/relationships/hyperlink" Target="../&#1055;&#1088;&#1072;&#1074;&#1080;&#1083;&#1072;/&#1050;&#1072;&#1074;&#1082;&#1072;&#1079;&#1089;&#1082;&#1072;&#1103;%20&#1079;&#1086;&#1085;&#1072;%202020%20&#1085;&#1086;&#1074;&#1086;&#1077;%20&#1048;&#1047;&#1052;&#1045;&#1053;&#1045;&#1053;&#1048;&#1071;.doc" TargetMode="External"/><Relationship Id="rId79" Type="http://schemas.openxmlformats.org/officeDocument/2006/relationships/hyperlink" Target="https://base.garant.ru/70736874/53f89421bbdaf741eb2d1ecc4ddb4c33/" TargetMode="External"/><Relationship Id="rId5" Type="http://schemas.openxmlformats.org/officeDocument/2006/relationships/webSettings" Target="webSettings.xml"/><Relationship Id="rId90" Type="http://schemas.openxmlformats.org/officeDocument/2006/relationships/hyperlink" Target="https://login.consultant.ru/link/?req=doc&amp;base=LAW&amp;n=117791&amp;dst=100453&amp;field=134&amp;date=16.08.2022" TargetMode="External"/><Relationship Id="rId95" Type="http://schemas.openxmlformats.org/officeDocument/2006/relationships/theme" Target="theme/theme1.xml"/><Relationship Id="rId22" Type="http://schemas.openxmlformats.org/officeDocument/2006/relationships/hyperlink" Target="https://www.consultant.ru/document/cons_doc_LAW_364555/d5f9084cce33cb97c6616ae69fdded5f245c24cf/" TargetMode="External"/><Relationship Id="rId27" Type="http://schemas.openxmlformats.org/officeDocument/2006/relationships/hyperlink" Target="https://internet.garant.ru/" TargetMode="External"/><Relationship Id="rId43" Type="http://schemas.openxmlformats.org/officeDocument/2006/relationships/hyperlink" Target="https://internet.garant.ru/" TargetMode="External"/><Relationship Id="rId48" Type="http://schemas.openxmlformats.org/officeDocument/2006/relationships/hyperlink" Target="https://internet.garant.ru/" TargetMode="External"/><Relationship Id="rId64" Type="http://schemas.openxmlformats.org/officeDocument/2006/relationships/hyperlink" Target="../&#1055;&#1088;&#1072;&#1074;&#1080;&#1083;&#1072;/&#1050;&#1072;&#1074;&#1082;&#1072;&#1079;&#1089;&#1082;&#1072;&#1103;%20&#1079;&#1086;&#1085;&#1072;%202020%20&#1085;&#1086;&#1074;&#1086;&#1077;%20&#1048;&#1047;&#1052;&#1045;&#1053;&#1045;&#1053;&#1048;&#1071;.doc" TargetMode="External"/><Relationship Id="rId69" Type="http://schemas.openxmlformats.org/officeDocument/2006/relationships/hyperlink" Target="../&#1055;&#1088;&#1072;&#1074;&#1080;&#1083;&#1072;/&#1050;&#1072;&#1074;&#1082;&#1072;&#1079;&#1089;&#1082;&#1072;&#1103;%20&#1079;&#1086;&#1085;&#1072;%202020%20&#1085;&#1086;&#1074;&#1086;&#1077;%20&#1048;&#1047;&#1052;&#1045;&#1053;&#1045;&#1053;&#1048;&#1071;.doc" TargetMode="External"/><Relationship Id="rId8" Type="http://schemas.openxmlformats.org/officeDocument/2006/relationships/hyperlink" Target="https://www.consultant.ru/document/cons_doc_LAW_436061/" TargetMode="External"/><Relationship Id="rId51" Type="http://schemas.openxmlformats.org/officeDocument/2006/relationships/hyperlink" Target="https://internet.garant.ru/" TargetMode="External"/><Relationship Id="rId72" Type="http://schemas.openxmlformats.org/officeDocument/2006/relationships/hyperlink" Target="../&#1055;&#1088;&#1072;&#1074;&#1080;&#1083;&#1072;/&#1050;&#1072;&#1074;&#1082;&#1072;&#1079;&#1089;&#1082;&#1072;&#1103;%20&#1079;&#1086;&#1085;&#1072;%202020%20&#1085;&#1086;&#1074;&#1086;&#1077;%20&#1048;&#1047;&#1052;&#1045;&#1053;&#1045;&#1053;&#1048;&#1071;.doc" TargetMode="External"/><Relationship Id="rId80" Type="http://schemas.openxmlformats.org/officeDocument/2006/relationships/hyperlink" Target="../&#1055;&#1088;&#1072;&#1074;&#1080;&#1083;&#1072;/&#1050;&#1072;&#1074;&#1082;&#1072;&#1079;&#1089;&#1082;&#1072;&#1103;%20&#1079;&#1086;&#1085;&#1072;%202020%20&#1085;&#1086;&#1074;&#1086;&#1077;%20&#1048;&#1047;&#1052;&#1045;&#1053;&#1045;&#1053;&#1048;&#1071;.doc" TargetMode="External"/><Relationship Id="rId85" Type="http://schemas.openxmlformats.org/officeDocument/2006/relationships/hyperlink" Target="https://login.consultant.ru/link/?req=doc&amp;base=LAW&amp;n=31715&amp;dst=100013&amp;field=134&amp;date=16.08.2022" TargetMode="External"/><Relationship Id="rId93"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hyperlink" Target="https://internet.garant.ru/" TargetMode="External"/><Relationship Id="rId33" Type="http://schemas.openxmlformats.org/officeDocument/2006/relationships/hyperlink" Target="https://internet.garant.ru/" TargetMode="External"/><Relationship Id="rId38" Type="http://schemas.openxmlformats.org/officeDocument/2006/relationships/hyperlink" Target="https://internet.garant.ru/" TargetMode="External"/><Relationship Id="rId46" Type="http://schemas.openxmlformats.org/officeDocument/2006/relationships/hyperlink" Target="https://internet.garant.ru/" TargetMode="External"/><Relationship Id="rId59" Type="http://schemas.openxmlformats.org/officeDocument/2006/relationships/hyperlink" Target="../&#1055;&#1088;&#1072;&#1074;&#1080;&#1083;&#1072;/&#1050;&#1072;&#1074;&#1082;&#1072;&#1079;&#1089;&#1082;&#1072;&#1103;%20&#1079;&#1086;&#1085;&#1072;%202020%20&#1085;&#1086;&#1074;&#1086;&#1077;%20&#1048;&#1047;&#1052;&#1045;&#1053;&#1045;&#1053;&#1048;&#1071;.doc" TargetMode="External"/><Relationship Id="rId67" Type="http://schemas.openxmlformats.org/officeDocument/2006/relationships/hyperlink" Target="../&#1055;&#1088;&#1072;&#1074;&#1080;&#1083;&#1072;/&#1050;&#1072;&#1074;&#1082;&#1072;&#1079;&#1089;&#1082;&#1072;&#1103;%20&#1079;&#1086;&#1085;&#1072;%202020%20&#1085;&#1086;&#1074;&#1086;&#1077;%20&#1048;&#1047;&#1052;&#1045;&#1053;&#1045;&#1053;&#1048;&#1071;.doc" TargetMode="External"/><Relationship Id="rId20" Type="http://schemas.openxmlformats.org/officeDocument/2006/relationships/hyperlink" Target="http://www.consultant.ru/document/cons_doc_LAW_51040/36fb3e57a8031adb90c7b7d13d835d1f31efff63/" TargetMode="External"/><Relationship Id="rId41" Type="http://schemas.openxmlformats.org/officeDocument/2006/relationships/hyperlink" Target="https://internet.garant.ru/" TargetMode="External"/><Relationship Id="rId54" Type="http://schemas.openxmlformats.org/officeDocument/2006/relationships/hyperlink" Target="../&#1055;&#1088;&#1072;&#1074;&#1080;&#1083;&#1072;/&#1050;&#1072;&#1074;&#1082;&#1072;&#1079;&#1089;&#1082;&#1072;&#1103;%20&#1079;&#1086;&#1085;&#1072;%202020%20&#1085;&#1086;&#1074;&#1086;&#1077;%20&#1048;&#1047;&#1052;&#1045;&#1053;&#1045;&#1053;&#1048;&#1071;.doc" TargetMode="External"/><Relationship Id="rId62" Type="http://schemas.openxmlformats.org/officeDocument/2006/relationships/hyperlink" Target="../&#1055;&#1088;&#1072;&#1074;&#1080;&#1083;&#1072;/&#1050;&#1072;&#1074;&#1082;&#1072;&#1079;&#1089;&#1082;&#1072;&#1103;%20&#1079;&#1086;&#1085;&#1072;%202020%20&#1085;&#1086;&#1074;&#1086;&#1077;%20&#1048;&#1047;&#1052;&#1045;&#1053;&#1045;&#1053;&#1048;&#1071;.doc" TargetMode="External"/><Relationship Id="rId70" Type="http://schemas.openxmlformats.org/officeDocument/2006/relationships/hyperlink" Target="../&#1055;&#1088;&#1072;&#1074;&#1080;&#1083;&#1072;/&#1050;&#1072;&#1074;&#1082;&#1072;&#1079;&#1089;&#1082;&#1072;&#1103;%20&#1079;&#1086;&#1085;&#1072;%202020%20&#1085;&#1086;&#1074;&#1086;&#1077;%20&#1048;&#1047;&#1052;&#1045;&#1053;&#1045;&#1053;&#1048;&#1071;.doc" TargetMode="External"/><Relationship Id="rId75" Type="http://schemas.openxmlformats.org/officeDocument/2006/relationships/hyperlink" Target="../&#1055;&#1088;&#1072;&#1074;&#1080;&#1083;&#1072;/&#1050;&#1072;&#1074;&#1082;&#1072;&#1079;&#1089;&#1082;&#1072;&#1103;%20&#1079;&#1086;&#1085;&#1072;%202020%20&#1085;&#1086;&#1074;&#1086;&#1077;%20&#1048;&#1047;&#1052;&#1045;&#1053;&#1045;&#1053;&#1048;&#1071;.doc" TargetMode="External"/><Relationship Id="rId83" Type="http://schemas.openxmlformats.org/officeDocument/2006/relationships/hyperlink" Target="https://login.consultant.ru/link/?req=doc&amp;base=STR&amp;n=28744&amp;date=16.08.2022" TargetMode="External"/><Relationship Id="rId88" Type="http://schemas.openxmlformats.org/officeDocument/2006/relationships/hyperlink" Target="https://login.consultant.ru/link/?req=doc&amp;base=LAW&amp;n=409735&amp;dst=100203&amp;field=134&amp;date=16.08.2022" TargetMode="External"/><Relationship Id="rId91" Type="http://schemas.openxmlformats.org/officeDocument/2006/relationships/hyperlink" Target="https://login.consultant.ru/link/?req=doc&amp;base=LAW&amp;n=117744&amp;dst=100005&amp;field=134&amp;date=16.08.2022"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yperlink" Target="https://www.consultant.ru/document/cons_doc_LAW_111609/42cd86d2ef49ffe6b742e9faf55855b35796ddf1/" TargetMode="External"/><Relationship Id="rId28" Type="http://schemas.openxmlformats.org/officeDocument/2006/relationships/hyperlink" Target="https://internet.garant.ru/" TargetMode="External"/><Relationship Id="rId36" Type="http://schemas.openxmlformats.org/officeDocument/2006/relationships/hyperlink" Target="https://docs.cntd.ru/document/573500115" TargetMode="External"/><Relationship Id="rId49" Type="http://schemas.openxmlformats.org/officeDocument/2006/relationships/hyperlink" Target="https://internet.garant.ru/" TargetMode="External"/><Relationship Id="rId57" Type="http://schemas.openxmlformats.org/officeDocument/2006/relationships/hyperlink" Target="../&#1055;&#1088;&#1072;&#1074;&#1080;&#1083;&#1072;/&#1050;&#1072;&#1074;&#1082;&#1072;&#1079;&#1089;&#1082;&#1072;&#1103;%20&#1079;&#1086;&#1085;&#1072;%202020%20&#1085;&#1086;&#1074;&#1086;&#1077;%20&#1048;&#1047;&#1052;&#1045;&#1053;&#1045;&#1053;&#1048;&#1071;.doc" TargetMode="External"/><Relationship Id="rId10" Type="http://schemas.openxmlformats.org/officeDocument/2006/relationships/hyperlink" Target="https://internet.garant.ru/" TargetMode="External"/><Relationship Id="rId31" Type="http://schemas.openxmlformats.org/officeDocument/2006/relationships/hyperlink" Target="https://internet.garant.ru/" TargetMode="External"/><Relationship Id="rId44" Type="http://schemas.openxmlformats.org/officeDocument/2006/relationships/hyperlink" Target="https://internet.garant.ru/" TargetMode="External"/><Relationship Id="rId52" Type="http://schemas.openxmlformats.org/officeDocument/2006/relationships/image" Target="media/image1.jpeg"/><Relationship Id="rId60" Type="http://schemas.openxmlformats.org/officeDocument/2006/relationships/hyperlink" Target="../&#1055;&#1088;&#1072;&#1074;&#1080;&#1083;&#1072;/&#1050;&#1072;&#1074;&#1082;&#1072;&#1079;&#1089;&#1082;&#1072;&#1103;%20&#1079;&#1086;&#1085;&#1072;%202020%20&#1085;&#1086;&#1074;&#1086;&#1077;%20&#1048;&#1047;&#1052;&#1045;&#1053;&#1045;&#1053;&#1048;&#1071;.doc" TargetMode="External"/><Relationship Id="rId65" Type="http://schemas.openxmlformats.org/officeDocument/2006/relationships/hyperlink" Target="../&#1055;&#1088;&#1072;&#1074;&#1080;&#1083;&#1072;/&#1050;&#1072;&#1074;&#1082;&#1072;&#1079;&#1089;&#1082;&#1072;&#1103;%20&#1079;&#1086;&#1085;&#1072;%202020%20&#1085;&#1086;&#1074;&#1086;&#1077;%20&#1048;&#1047;&#1052;&#1045;&#1053;&#1045;&#1053;&#1048;&#1071;.doc" TargetMode="External"/><Relationship Id="rId73" Type="http://schemas.openxmlformats.org/officeDocument/2006/relationships/hyperlink" Target="../&#1055;&#1088;&#1072;&#1074;&#1080;&#1083;&#1072;/&#1050;&#1072;&#1074;&#1082;&#1072;&#1079;&#1089;&#1082;&#1072;&#1103;%20&#1079;&#1086;&#1085;&#1072;%202020%20&#1085;&#1086;&#1074;&#1086;&#1077;%20&#1048;&#1047;&#1052;&#1045;&#1053;&#1045;&#1053;&#1048;&#1071;.doc" TargetMode="External"/><Relationship Id="rId78" Type="http://schemas.openxmlformats.org/officeDocument/2006/relationships/hyperlink" Target="https://base.garant.ru/70736874/53f89421bbdaf741eb2d1ecc4ddb4c33/" TargetMode="External"/><Relationship Id="rId81" Type="http://schemas.openxmlformats.org/officeDocument/2006/relationships/hyperlink" Target="../&#1055;&#1088;&#1072;&#1074;&#1080;&#1083;&#1072;/&#1050;&#1072;&#1074;&#1082;&#1072;&#1079;&#1089;&#1082;&#1072;&#1103;%20&#1079;&#1086;&#1085;&#1072;%202020%20&#1085;&#1086;&#1074;&#1086;&#1077;%20&#1048;&#1047;&#1052;&#1045;&#1053;&#1045;&#1053;&#1048;&#1071;.doc" TargetMode="External"/><Relationship Id="rId86" Type="http://schemas.openxmlformats.org/officeDocument/2006/relationships/hyperlink" Target="https://login.consultant.ru/link/?req=doc&amp;base=LAW&amp;n=409735&amp;dst=100041&amp;field=134&amp;date=16.08.2022"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onsultant.ru/document/cons_doc_LAW_422253/"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39" Type="http://schemas.openxmlformats.org/officeDocument/2006/relationships/hyperlink" Target="https://internet.garant.ru/" TargetMode="External"/><Relationship Id="rId34" Type="http://schemas.openxmlformats.org/officeDocument/2006/relationships/hyperlink" Target="https://internet.garant.ru/" TargetMode="External"/><Relationship Id="rId50" Type="http://schemas.openxmlformats.org/officeDocument/2006/relationships/hyperlink" Target="https://internet.garant.ru/" TargetMode="External"/><Relationship Id="rId55" Type="http://schemas.openxmlformats.org/officeDocument/2006/relationships/hyperlink" Target="https://base.garant.ru/70736874/53f89421bbdaf741eb2d1ecc4ddb4c33/" TargetMode="External"/><Relationship Id="rId76" Type="http://schemas.openxmlformats.org/officeDocument/2006/relationships/hyperlink" Target="../&#1055;&#1088;&#1072;&#1074;&#1080;&#1083;&#1072;/&#1050;&#1072;&#1074;&#1082;&#1072;&#1079;&#1089;&#1082;&#1072;&#1103;%20&#1079;&#1086;&#1085;&#1072;%202020%20&#1085;&#1086;&#1074;&#1086;&#1077;%20&#1048;&#1047;&#1052;&#1045;&#1053;&#1045;&#1053;&#1048;&#1071;.doc" TargetMode="External"/><Relationship Id="rId7" Type="http://schemas.openxmlformats.org/officeDocument/2006/relationships/endnotes" Target="endnotes.xml"/><Relationship Id="rId71" Type="http://schemas.openxmlformats.org/officeDocument/2006/relationships/hyperlink" Target="../&#1055;&#1088;&#1072;&#1074;&#1080;&#1083;&#1072;/&#1050;&#1072;&#1074;&#1082;&#1072;&#1079;&#1089;&#1082;&#1072;&#1103;%20&#1079;&#1086;&#1085;&#1072;%202020%20&#1085;&#1086;&#1074;&#1086;&#1077;%20&#1048;&#1047;&#1052;&#1045;&#1053;&#1045;&#1053;&#1048;&#1071;.doc" TargetMode="External"/><Relationship Id="rId92" Type="http://schemas.openxmlformats.org/officeDocument/2006/relationships/hyperlink" Target="https://login.consultant.ru/link/?req=doc&amp;base=LAW&amp;n=411554&amp;dst=100693&amp;field=134&amp;date=16.08.2022" TargetMode="External"/><Relationship Id="rId2" Type="http://schemas.openxmlformats.org/officeDocument/2006/relationships/numbering" Target="numbering.xml"/><Relationship Id="rId29" Type="http://schemas.openxmlformats.org/officeDocument/2006/relationships/hyperlink" Target="https://internet.garant.ru/" TargetMode="External"/><Relationship Id="rId24" Type="http://schemas.openxmlformats.org/officeDocument/2006/relationships/hyperlink" Target="https://internet.garant.ru/" TargetMode="External"/><Relationship Id="rId40" Type="http://schemas.openxmlformats.org/officeDocument/2006/relationships/hyperlink" Target="https://internet.garant.ru/" TargetMode="External"/><Relationship Id="rId45" Type="http://schemas.openxmlformats.org/officeDocument/2006/relationships/hyperlink" Target="https://internet.garant.ru/" TargetMode="External"/><Relationship Id="rId66" Type="http://schemas.openxmlformats.org/officeDocument/2006/relationships/hyperlink" Target="../&#1055;&#1088;&#1072;&#1074;&#1080;&#1083;&#1072;/&#1050;&#1072;&#1074;&#1082;&#1072;&#1079;&#1089;&#1082;&#1072;&#1103;%20&#1079;&#1086;&#1085;&#1072;%202020%20&#1085;&#1086;&#1074;&#1086;&#1077;%20&#1048;&#1047;&#1052;&#1045;&#1053;&#1045;&#1053;&#1048;&#1071;.doc" TargetMode="External"/><Relationship Id="rId87" Type="http://schemas.openxmlformats.org/officeDocument/2006/relationships/hyperlink" Target="https://login.consultant.ru/link/?req=doc&amp;base=LAW&amp;n=411554&amp;dst=100013&amp;field=134&amp;date=16.08.2022" TargetMode="External"/><Relationship Id="rId61" Type="http://schemas.openxmlformats.org/officeDocument/2006/relationships/hyperlink" Target="../&#1055;&#1088;&#1072;&#1074;&#1080;&#1083;&#1072;/&#1050;&#1072;&#1074;&#1082;&#1072;&#1079;&#1089;&#1082;&#1072;&#1103;%20&#1079;&#1086;&#1085;&#1072;%202020%20&#1085;&#1086;&#1074;&#1086;&#1077;%20&#1048;&#1047;&#1052;&#1045;&#1053;&#1045;&#1053;&#1048;&#1071;.doc" TargetMode="External"/><Relationship Id="rId82" Type="http://schemas.openxmlformats.org/officeDocument/2006/relationships/hyperlink" Target="https://login.consultant.ru/link/?req=doc&amp;base=STR&amp;n=9826&amp;date=30.07.2022" TargetMode="External"/><Relationship Id="rId19" Type="http://schemas.openxmlformats.org/officeDocument/2006/relationships/hyperlink" Target="https://internet.garant.ru/" TargetMode="External"/><Relationship Id="rId14" Type="http://schemas.openxmlformats.org/officeDocument/2006/relationships/hyperlink" Target="https://internet.garant.ru/" TargetMode="External"/><Relationship Id="rId30" Type="http://schemas.openxmlformats.org/officeDocument/2006/relationships/hyperlink" Target="https://internet.garant.ru/" TargetMode="External"/><Relationship Id="rId35" Type="http://schemas.openxmlformats.org/officeDocument/2006/relationships/hyperlink" Target="https://docs.cntd.ru/document/573536177" TargetMode="External"/><Relationship Id="rId56" Type="http://schemas.openxmlformats.org/officeDocument/2006/relationships/hyperlink" Target="../&#1055;&#1088;&#1072;&#1074;&#1080;&#1083;&#1072;/&#1050;&#1072;&#1074;&#1082;&#1072;&#1079;&#1089;&#1082;&#1072;&#1103;%20&#1079;&#1086;&#1085;&#1072;%202020%20&#1085;&#1086;&#1074;&#1086;&#1077;%20&#1048;&#1047;&#1052;&#1045;&#1053;&#1045;&#1053;&#1048;&#1071;.doc" TargetMode="External"/><Relationship Id="rId77" Type="http://schemas.openxmlformats.org/officeDocument/2006/relationships/hyperlink" Target="https://base.garant.ru/70736874/53f89421bbdaf741eb2d1ecc4ddb4c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3689C-87E7-4A74-A165-308E66E52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121</Pages>
  <Words>57884</Words>
  <Characters>329944</Characters>
  <Application>Microsoft Office Word</Application>
  <DocSecurity>0</DocSecurity>
  <Lines>2749</Lines>
  <Paragraphs>774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7</cp:revision>
  <dcterms:created xsi:type="dcterms:W3CDTF">2023-03-21T13:37:00Z</dcterms:created>
  <dcterms:modified xsi:type="dcterms:W3CDTF">2023-03-27T12:15:00Z</dcterms:modified>
</cp:coreProperties>
</file>